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9C2" w:rsidP="00F338FB" w:rsidRDefault="00BF76B4" w14:paraId="6EC4D593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name="_GoBack" w:id="0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:rsidR="00F338FB" w:rsidP="00F338FB" w:rsidRDefault="00F338FB" w14:paraId="6EC4D594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517616" w:rsidP="00F338FB" w:rsidRDefault="00BF76B4" w14:paraId="6EC4D595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3.1-20/2021/200</w:t>
      </w:r>
    </w:p>
    <w:p w:rsidRPr="00784FFA" w:rsidR="00E849D2" w:rsidP="00F338FB" w:rsidRDefault="00BF76B4" w14:paraId="6EC4D596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28.06.2021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</w:p>
    <w:p w:rsidR="00F338FB" w:rsidP="00F338FB" w:rsidRDefault="00F338FB" w14:paraId="6EC4D597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:rsidRPr="0076785B" w:rsidR="00D15180" w:rsidP="00D15180" w:rsidRDefault="00BF76B4" w14:paraId="54AC7CFB" w14:textId="7777777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76785B">
        <w:rPr>
          <w:rFonts w:ascii="Times New Roman" w:hAnsi="Times New Roman"/>
          <w:b/>
          <w:bCs/>
          <w:noProof/>
          <w:sz w:val="28"/>
          <w:szCs w:val="28"/>
          <w:lang w:val="lv-LV"/>
        </w:rPr>
        <w:t>Satiksmes ministrijai</w:t>
      </w:r>
    </w:p>
    <w:p w:rsidR="00F338FB" w:rsidP="00F338FB" w:rsidRDefault="00F338FB" w14:paraId="6EC4D59A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Pr="00D15180" w:rsidR="003F7D1C" w:rsidP="00F338FB" w:rsidRDefault="00BF76B4" w14:paraId="6EC4D59B" w14:textId="50F9E5D2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D15180">
        <w:rPr>
          <w:rFonts w:ascii="Times New Roman" w:hAnsi="Times New Roman"/>
          <w:i/>
          <w:iCs/>
          <w:noProof/>
          <w:sz w:val="28"/>
          <w:szCs w:val="28"/>
          <w:lang w:val="lv-LV"/>
        </w:rPr>
        <w:t>Par precizēto noteikumu projektu (VSS-537)</w:t>
      </w:r>
    </w:p>
    <w:p w:rsidR="00F338FB" w:rsidP="00F338FB" w:rsidRDefault="00F338FB" w14:paraId="6EC4D59C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:rsidR="00D15180" w:rsidP="00D15180" w:rsidRDefault="00BF76B4" w14:paraId="23B212F1" w14:textId="66A832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183846">
        <w:rPr>
          <w:rFonts w:ascii="Times New Roman" w:hAnsi="Times New Roman"/>
          <w:sz w:val="28"/>
          <w:szCs w:val="28"/>
          <w:lang w:val="lv-LV"/>
        </w:rPr>
        <w:t xml:space="preserve">Ekonomikas ministrija savas kompetences ietvaros ir izskatījusi </w:t>
      </w:r>
      <w:r>
        <w:rPr>
          <w:rFonts w:ascii="Times New Roman" w:hAnsi="Times New Roman"/>
          <w:sz w:val="28"/>
          <w:szCs w:val="28"/>
          <w:lang w:val="lv-LV"/>
        </w:rPr>
        <w:t>Satiksmes</w:t>
      </w:r>
      <w:r w:rsidRPr="00183846">
        <w:rPr>
          <w:rFonts w:ascii="Times New Roman" w:hAnsi="Times New Roman"/>
          <w:sz w:val="28"/>
          <w:szCs w:val="28"/>
          <w:lang w:val="lv-LV"/>
        </w:rPr>
        <w:t xml:space="preserve"> ministrijas izstrādāto </w:t>
      </w:r>
      <w:r w:rsidRPr="000C3AFE">
        <w:rPr>
          <w:rFonts w:ascii="Times New Roman" w:hAnsi="Times New Roman"/>
          <w:sz w:val="28"/>
          <w:szCs w:val="28"/>
          <w:lang w:val="lv-LV"/>
        </w:rPr>
        <w:t xml:space="preserve">Ministru </w:t>
      </w:r>
      <w:r w:rsidRPr="000C3AFE">
        <w:rPr>
          <w:rFonts w:ascii="Times New Roman" w:hAnsi="Times New Roman"/>
          <w:sz w:val="28"/>
          <w:szCs w:val="28"/>
          <w:lang w:val="lv-LV"/>
        </w:rPr>
        <w:t>kabineta noteikumu projektu “</w:t>
      </w:r>
      <w:r w:rsidRPr="00D15180">
        <w:rPr>
          <w:rFonts w:ascii="Times New Roman" w:hAnsi="Times New Roman"/>
          <w:sz w:val="28"/>
          <w:szCs w:val="28"/>
          <w:lang w:val="lv-LV"/>
        </w:rPr>
        <w:t>Bezpilota gaisa kuģu lidojumi gaisa kuģu modeļu klubu vai apvienību ietvaros</w:t>
      </w:r>
      <w:r w:rsidRPr="000C3AFE">
        <w:rPr>
          <w:rFonts w:ascii="Times New Roman" w:hAnsi="Times New Roman"/>
          <w:sz w:val="28"/>
          <w:szCs w:val="28"/>
          <w:lang w:val="lv-LV"/>
        </w:rPr>
        <w:t>”</w:t>
      </w:r>
      <w:r w:rsidRPr="00183846">
        <w:rPr>
          <w:rFonts w:ascii="Times New Roman" w:hAnsi="Times New Roman"/>
          <w:sz w:val="28"/>
          <w:szCs w:val="28"/>
          <w:lang w:val="lv-LV"/>
        </w:rPr>
        <w:t xml:space="preserve">, </w:t>
      </w:r>
      <w:r w:rsidRPr="00BE0016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tā anotāciju</w:t>
      </w:r>
      <w:r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, pielikumu un izziņu,</w:t>
      </w:r>
      <w:r w:rsidRPr="00BE0016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 xml:space="preserve"> </w:t>
      </w:r>
      <w:r w:rsidRPr="00BE0016">
        <w:rPr>
          <w:rFonts w:ascii="Times New Roman" w:hAnsi="Times New Roman"/>
          <w:iCs/>
          <w:sz w:val="28"/>
          <w:szCs w:val="28"/>
          <w:lang w:val="lv-LV"/>
        </w:rPr>
        <w:t xml:space="preserve">un informē, </w:t>
      </w:r>
      <w:r w:rsidRPr="008954CE">
        <w:rPr>
          <w:rFonts w:ascii="Times New Roman" w:hAnsi="Times New Roman"/>
          <w:color w:val="000000"/>
          <w:sz w:val="28"/>
          <w:szCs w:val="28"/>
          <w:lang w:val="lv-LV"/>
        </w:rPr>
        <w:t xml:space="preserve">ka </w:t>
      </w:r>
      <w:r w:rsidRPr="008954CE">
        <w:rPr>
          <w:rFonts w:ascii="Times New Roman" w:hAnsi="Times New Roman"/>
          <w:sz w:val="28"/>
          <w:szCs w:val="28"/>
          <w:lang w:val="lv-LV"/>
        </w:rPr>
        <w:t>atbalsta to tālāku virzību bez iebildumiem un priekšlikumiem.</w:t>
      </w:r>
    </w:p>
    <w:p w:rsidR="00871F43" w:rsidP="00F338FB" w:rsidRDefault="00871F43" w14:paraId="6EC4D59E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:rsidR="00F338FB" w:rsidP="00F338FB" w:rsidRDefault="00F338FB" w14:paraId="6EC4D5A1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517616" w:rsidP="00D15180" w:rsidRDefault="00BF76B4" w14:paraId="6EC4D5A2" w14:textId="2FB1A410">
      <w:pPr>
        <w:tabs>
          <w:tab w:val="left" w:pos="808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</w:t>
      </w:r>
      <w:r>
        <w:rPr>
          <w:rFonts w:ascii="Times New Roman" w:hAnsi="Times New Roman"/>
          <w:noProof/>
          <w:sz w:val="28"/>
          <w:szCs w:val="28"/>
          <w:lang w:val="lv-LV"/>
        </w:rPr>
        <w:t>ce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Z</w:t>
      </w:r>
      <w:r>
        <w:rPr>
          <w:rFonts w:ascii="Times New Roman" w:hAnsi="Times New Roman"/>
          <w:noProof/>
          <w:sz w:val="28"/>
          <w:szCs w:val="28"/>
          <w:lang w:val="lv-LV"/>
        </w:rPr>
        <w:t xml:space="preserve">. 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Liepiņa</w:t>
      </w:r>
    </w:p>
    <w:p w:rsidRPr="00784FFA" w:rsidR="00377382" w:rsidP="00F338FB" w:rsidRDefault="00377382" w14:paraId="6EC4D5A3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1A1FE0" w:rsidTr="001434A8" w14:paraId="6EC4D5A5" w14:textId="77777777">
        <w:trPr>
          <w:cantSplit/>
          <w:trHeight w:val="579"/>
        </w:trPr>
        <w:tc>
          <w:tcPr>
            <w:tcW w:w="8222" w:type="dxa"/>
          </w:tcPr>
          <w:p w:rsidR="00377382" w:rsidP="00D15180" w:rsidRDefault="00BF76B4" w14:paraId="6EC4D5A4" w14:textId="77777777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:rsidR="00067964" w:rsidP="00F338FB" w:rsidRDefault="00067964" w14:paraId="6EC4D5A6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784FFA" w:rsidR="002E1474" w:rsidP="00D4379D" w:rsidRDefault="002E1474" w14:paraId="6EC4D5A8" w14:textId="5EFEB96C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sectPr w:rsidRPr="00784FFA" w:rsidR="002E1474" w:rsidSect="009B355D">
      <w:headerReference w:type="first" r:id="rId7"/>
      <w:foot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ED1A2" w14:textId="77777777" w:rsidR="00000000" w:rsidRDefault="00BF76B4">
      <w:pPr>
        <w:spacing w:after="0" w:line="240" w:lineRule="auto"/>
      </w:pPr>
      <w:r>
        <w:separator/>
      </w:r>
    </w:p>
  </w:endnote>
  <w:endnote w:type="continuationSeparator" w:id="0">
    <w:p w14:paraId="2227FA62" w14:textId="77777777" w:rsidR="00000000" w:rsidRDefault="00BF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A3210" w14:textId="77777777" w:rsidR="00D15180" w:rsidRPr="00784FFA" w:rsidRDefault="00BF76B4" w:rsidP="00D15180">
    <w:pPr>
      <w:spacing w:after="0" w:line="240" w:lineRule="auto"/>
      <w:rPr>
        <w:rFonts w:ascii="Times New Roman" w:hAnsi="Times New Roman"/>
        <w:sz w:val="20"/>
        <w:szCs w:val="20"/>
        <w:lang w:val="lv-LV"/>
      </w:rPr>
    </w:pPr>
    <w:r w:rsidRPr="00784FFA">
      <w:rPr>
        <w:rFonts w:ascii="Times New Roman" w:hAnsi="Times New Roman"/>
        <w:noProof/>
        <w:sz w:val="20"/>
        <w:szCs w:val="20"/>
        <w:lang w:val="lv-LV"/>
      </w:rPr>
      <w:t>Krastiņa</w:t>
    </w:r>
    <w:r w:rsidRPr="00784FFA">
      <w:rPr>
        <w:rFonts w:ascii="Times New Roman" w:hAnsi="Times New Roman"/>
        <w:sz w:val="20"/>
        <w:szCs w:val="20"/>
        <w:lang w:val="lv-LV"/>
      </w:rPr>
      <w:t xml:space="preserve"> </w:t>
    </w:r>
    <w:r w:rsidRPr="00784FFA">
      <w:rPr>
        <w:rFonts w:ascii="Times New Roman" w:hAnsi="Times New Roman"/>
        <w:noProof/>
        <w:sz w:val="20"/>
        <w:szCs w:val="20"/>
        <w:lang w:val="lv-LV"/>
      </w:rPr>
      <w:t>67013161</w:t>
    </w:r>
  </w:p>
  <w:p w14:paraId="7B62E077" w14:textId="330196B0" w:rsidR="00D15180" w:rsidRPr="00D15180" w:rsidRDefault="00BF76B4" w:rsidP="00D15180">
    <w:pPr>
      <w:spacing w:after="0" w:line="240" w:lineRule="auto"/>
      <w:rPr>
        <w:rFonts w:ascii="Times New Roman" w:hAnsi="Times New Roman"/>
        <w:sz w:val="28"/>
        <w:szCs w:val="28"/>
        <w:lang w:val="lv-LV"/>
      </w:rPr>
    </w:pPr>
    <w:r w:rsidRPr="00784FFA">
      <w:rPr>
        <w:rFonts w:ascii="Times New Roman" w:hAnsi="Times New Roman"/>
        <w:noProof/>
        <w:sz w:val="20"/>
        <w:szCs w:val="20"/>
        <w:lang w:val="lv-LV"/>
      </w:rPr>
      <w:t>Sigita.Krastina@em.gov.lv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12089" w14:textId="77777777" w:rsidR="00000000" w:rsidRDefault="00BF76B4">
      <w:pPr>
        <w:spacing w:after="0" w:line="240" w:lineRule="auto"/>
      </w:pPr>
      <w:r>
        <w:separator/>
      </w:r>
    </w:p>
  </w:footnote>
  <w:footnote w:type="continuationSeparator" w:id="0">
    <w:p w14:paraId="33C8F6DB" w14:textId="77777777" w:rsidR="00000000" w:rsidRDefault="00BF7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55D" w:rsidP="009B355D" w:rsidRDefault="009B355D" w14:paraId="6EC4D5A9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A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B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C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D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E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AF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B0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B1" w14:textId="77777777">
    <w:pPr>
      <w:pStyle w:val="Header"/>
      <w:rPr>
        <w:rFonts w:ascii="Times New Roman" w:hAnsi="Times New Roman"/>
      </w:rPr>
    </w:pPr>
  </w:p>
  <w:p w:rsidR="009B355D" w:rsidP="009B355D" w:rsidRDefault="009B355D" w14:paraId="6EC4D5B2" w14:textId="77777777">
    <w:pPr>
      <w:pStyle w:val="Header"/>
      <w:rPr>
        <w:rFonts w:ascii="Times New Roman" w:hAnsi="Times New Roman"/>
      </w:rPr>
    </w:pPr>
  </w:p>
  <w:p w:rsidR="009B355D" w:rsidRDefault="009B355D" w14:paraId="6EC4D5B3" w14:textId="77777777">
    <w:pPr>
      <w:pStyle w:val="Header"/>
      <w:rPr>
        <w:rFonts w:ascii="Times New Roman" w:hAnsi="Times New Roman"/>
      </w:rPr>
    </w:pPr>
  </w:p>
  <w:p w:rsidRPr="009B355D" w:rsidR="009B355D" w:rsidRDefault="00BF76B4" w14:paraId="6EC4D5B4" w14:textId="6F5A5D54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editId="235AD998" wp14:anchorId="62D78D56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editId="2E72D491" wp14:anchorId="66021C9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55D" w:rsidP="009B355D" w:rsidRDefault="00BF76B4" w14:paraId="6EC4D5B8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LV-1519, tālr. 67013100, fakss</w:t>
                          </w:r>
                          <w:r w:rsidRPr="007704B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6021C9F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>
              <v:textbox inset="0,0,0,0">
                <w:txbxContent>
                  <w:p w:rsidR="009B355D" w:rsidP="009B355D" w:rsidRDefault="00BF76B4" w14:paraId="6EC4D5B8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LV-1519, tālr. 67013100, fakss</w:t>
                    </w:r>
                    <w:r w:rsidRPr="007704B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64BCC28F" wp14:anchorId="164292E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7216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 w14:anchorId="2DA60AE0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0C3AFE"/>
    <w:rsid w:val="00105A41"/>
    <w:rsid w:val="00124173"/>
    <w:rsid w:val="001434A8"/>
    <w:rsid w:val="00183846"/>
    <w:rsid w:val="001A1FE0"/>
    <w:rsid w:val="001D144B"/>
    <w:rsid w:val="00275B9E"/>
    <w:rsid w:val="002765F2"/>
    <w:rsid w:val="002B3077"/>
    <w:rsid w:val="002C4CD8"/>
    <w:rsid w:val="002E1474"/>
    <w:rsid w:val="003535FA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6785B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954CE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BE0016"/>
    <w:rsid w:val="00BF76B4"/>
    <w:rsid w:val="00C47F57"/>
    <w:rsid w:val="00D15180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Viesturs Gertners</cp:lastModifiedBy>
  <cp:revision>2</cp:revision>
  <dcterms:created xsi:type="dcterms:W3CDTF">2021-07-05T10:59:00Z</dcterms:created>
  <dcterms:modified xsi:type="dcterms:W3CDTF">2021-07-05T10:59:00Z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