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85" w:type="dxa"/>
        <w:tblCellMar>
          <w:left w:w="0" w:type="dxa"/>
          <w:right w:w="0" w:type="dxa"/>
        </w:tblCellMar>
        <w:tblLook w:val="00A0" w:firstRow="1" w:lastRow="0" w:firstColumn="1" w:lastColumn="0" w:noHBand="0" w:noVBand="0"/>
      </w:tblPr>
      <w:tblGrid>
        <w:gridCol w:w="9085"/>
      </w:tblGrid>
      <w:tr w:rsidR="001A6D53" w14:paraId="386A73A5" w14:textId="77777777" w:rsidTr="001A6D53">
        <w:tc>
          <w:tcPr>
            <w:tcW w:w="9085" w:type="dxa"/>
          </w:tcPr>
          <w:tbl>
            <w:tblPr>
              <w:tblW w:w="5000" w:type="pct"/>
              <w:tblCellMar>
                <w:left w:w="0" w:type="dxa"/>
                <w:right w:w="0" w:type="dxa"/>
              </w:tblCellMar>
              <w:tblLook w:val="00A0" w:firstRow="1" w:lastRow="0" w:firstColumn="1" w:lastColumn="0" w:noHBand="0" w:noVBand="0"/>
            </w:tblPr>
            <w:tblGrid>
              <w:gridCol w:w="5678"/>
              <w:gridCol w:w="3407"/>
            </w:tblGrid>
            <w:tr w:rsidR="001A6D53" w14:paraId="69F995CC" w14:textId="77777777" w:rsidTr="001A6D53">
              <w:tc>
                <w:tcPr>
                  <w:tcW w:w="3125" w:type="pct"/>
                  <w:tcBorders>
                    <w:top w:val="nil"/>
                    <w:left w:val="nil"/>
                    <w:bottom w:val="nil"/>
                    <w:right w:val="nil"/>
                  </w:tcBorders>
                </w:tcPr>
                <w:p w14:paraId="525FD9C0" w14:textId="77777777" w:rsidR="001A6D53" w:rsidRDefault="001A6D53" w:rsidP="001A6D53">
                  <w:pPr>
                    <w:keepLines/>
                    <w:autoSpaceDE w:val="0"/>
                    <w:autoSpaceDN w:val="0"/>
                    <w:adjustRightInd w:val="0"/>
                    <w:spacing w:after="0" w:line="400" w:lineRule="auto"/>
                    <w:ind w:right="113"/>
                    <w:rPr>
                      <w:rFonts w:ascii="Tms Rmn" w:hAnsi="Tms Rmn"/>
                      <w:sz w:val="24"/>
                      <w:szCs w:val="24"/>
                    </w:rPr>
                  </w:pPr>
                </w:p>
                <w:p w14:paraId="423188D2" w14:textId="77777777" w:rsidR="001A6D53" w:rsidRDefault="001A6D53" w:rsidP="001A6D53">
                  <w:pPr>
                    <w:keepLines/>
                    <w:autoSpaceDE w:val="0"/>
                    <w:autoSpaceDN w:val="0"/>
                    <w:adjustRightInd w:val="0"/>
                    <w:spacing w:after="0" w:line="240" w:lineRule="auto"/>
                    <w:ind w:right="113"/>
                    <w:rPr>
                      <w:rFonts w:ascii="Times New Roman" w:hAnsi="Times New Roman" w:cs="Times New Roman"/>
                      <w:color w:val="000000"/>
                      <w:sz w:val="24"/>
                      <w:szCs w:val="24"/>
                    </w:rPr>
                  </w:pPr>
                  <w:r>
                    <w:rPr>
                      <w:rFonts w:ascii="Times New Roman" w:hAnsi="Times New Roman" w:cs="Times New Roman"/>
                      <w:color w:val="000000"/>
                      <w:sz w:val="24"/>
                      <w:szCs w:val="24"/>
                    </w:rPr>
                    <w:t>Rīgā</w:t>
                  </w:r>
                </w:p>
                <w:p w14:paraId="015AB39D" w14:textId="77777777" w:rsidR="001A6D53" w:rsidRDefault="001A6D53" w:rsidP="001A6D53">
                  <w:pPr>
                    <w:keepLines/>
                    <w:autoSpaceDE w:val="0"/>
                    <w:autoSpaceDN w:val="0"/>
                    <w:adjustRightInd w:val="0"/>
                    <w:spacing w:after="0" w:line="240" w:lineRule="auto"/>
                    <w:ind w:right="113"/>
                    <w:rPr>
                      <w:rFonts w:ascii="Times New Roman" w:hAnsi="Times New Roman" w:cs="Times New Roman"/>
                      <w:color w:val="000000"/>
                      <w:sz w:val="24"/>
                      <w:szCs w:val="24"/>
                    </w:rPr>
                  </w:pPr>
                  <w:r>
                    <w:rPr>
                      <w:rFonts w:ascii="Times New Roman" w:hAnsi="Times New Roman" w:cs="Times New Roman"/>
                      <w:color w:val="000000"/>
                      <w:sz w:val="24"/>
                      <w:szCs w:val="24"/>
                    </w:rPr>
                    <w:t>Datumu skatīt dokumenta paraksta laika zīmogā.</w:t>
                  </w:r>
                </w:p>
                <w:p w14:paraId="0FA940EA" w14:textId="77777777" w:rsidR="001A6D53" w:rsidRDefault="001A6D53" w:rsidP="001A6D53">
                  <w:pPr>
                    <w:keepLines/>
                    <w:autoSpaceDE w:val="0"/>
                    <w:autoSpaceDN w:val="0"/>
                    <w:adjustRightInd w:val="0"/>
                    <w:spacing w:after="0" w:line="240" w:lineRule="auto"/>
                    <w:ind w:right="113"/>
                    <w:rPr>
                      <w:rFonts w:ascii="Times New Roman" w:hAnsi="Times New Roman" w:cs="Times New Roman"/>
                      <w:color w:val="000000"/>
                      <w:sz w:val="24"/>
                      <w:szCs w:val="24"/>
                    </w:rPr>
                  </w:pPr>
                  <w:r>
                    <w:rPr>
                      <w:rFonts w:ascii="Times New Roman" w:hAnsi="Times New Roman" w:cs="Times New Roman"/>
                      <w:color w:val="000000"/>
                      <w:sz w:val="24"/>
                      <w:szCs w:val="24"/>
                    </w:rPr>
                    <w:t>Nr. 01VD00-14/707</w:t>
                  </w:r>
                </w:p>
              </w:tc>
              <w:tc>
                <w:tcPr>
                  <w:tcW w:w="1875" w:type="pct"/>
                  <w:tcBorders>
                    <w:top w:val="nil"/>
                    <w:left w:val="nil"/>
                    <w:bottom w:val="nil"/>
                    <w:right w:val="nil"/>
                  </w:tcBorders>
                </w:tcPr>
                <w:p w14:paraId="6B2C114C" w14:textId="77777777" w:rsidR="001A6D53" w:rsidRDefault="001A6D53" w:rsidP="001A6D53">
                  <w:pPr>
                    <w:keepLines/>
                    <w:autoSpaceDE w:val="0"/>
                    <w:autoSpaceDN w:val="0"/>
                    <w:adjustRightInd w:val="0"/>
                    <w:spacing w:after="0" w:line="240" w:lineRule="auto"/>
                    <w:jc w:val="right"/>
                    <w:rPr>
                      <w:rFonts w:ascii="Times New Roman" w:hAnsi="Times New Roman" w:cs="Times New Roman"/>
                      <w:color w:val="000000"/>
                      <w:sz w:val="24"/>
                      <w:szCs w:val="24"/>
                    </w:rPr>
                  </w:pPr>
                </w:p>
                <w:p w14:paraId="14A0701C" w14:textId="77777777" w:rsidR="001A6D53" w:rsidRDefault="001A6D53" w:rsidP="001A6D53">
                  <w:pPr>
                    <w:keepLines/>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Klimata un enerģētikas ministrija</w:t>
                  </w:r>
                  <w:r>
                    <w:rPr>
                      <w:rFonts w:ascii="Times New Roman" w:hAnsi="Times New Roman" w:cs="Times New Roman"/>
                      <w:color w:val="000000"/>
                      <w:sz w:val="24"/>
                      <w:szCs w:val="24"/>
                    </w:rPr>
                    <w:br/>
                    <w:t>Maskavas iela 165</w:t>
                  </w:r>
                  <w:r>
                    <w:rPr>
                      <w:rFonts w:ascii="Times New Roman" w:hAnsi="Times New Roman" w:cs="Times New Roman"/>
                      <w:color w:val="000000"/>
                      <w:sz w:val="24"/>
                      <w:szCs w:val="24"/>
                    </w:rPr>
                    <w:br/>
                    <w:t>Rīga, LV-1019</w:t>
                  </w:r>
                </w:p>
              </w:tc>
            </w:tr>
          </w:tbl>
          <w:p w14:paraId="26F492B8" w14:textId="77777777" w:rsidR="001A6D53" w:rsidRDefault="001A6D53" w:rsidP="001A6D53">
            <w:pPr>
              <w:keepLines/>
              <w:autoSpaceDE w:val="0"/>
              <w:autoSpaceDN w:val="0"/>
              <w:adjustRightInd w:val="0"/>
              <w:spacing w:after="0" w:line="240" w:lineRule="auto"/>
              <w:rPr>
                <w:rFonts w:ascii="Times New Roman" w:hAnsi="Times New Roman" w:cs="Times New Roman"/>
                <w:color w:val="000000"/>
                <w:sz w:val="24"/>
                <w:szCs w:val="24"/>
              </w:rPr>
            </w:pPr>
          </w:p>
          <w:tbl>
            <w:tblPr>
              <w:tblW w:w="5000" w:type="pct"/>
              <w:tblCellMar>
                <w:left w:w="0" w:type="dxa"/>
                <w:right w:w="0" w:type="dxa"/>
              </w:tblCellMar>
              <w:tblLook w:val="00A0" w:firstRow="1" w:lastRow="0" w:firstColumn="1" w:lastColumn="0" w:noHBand="0" w:noVBand="0"/>
            </w:tblPr>
            <w:tblGrid>
              <w:gridCol w:w="9085"/>
            </w:tblGrid>
            <w:tr w:rsidR="001A6D53" w14:paraId="0B617840" w14:textId="77777777" w:rsidTr="001A6D53">
              <w:tc>
                <w:tcPr>
                  <w:tcW w:w="5000" w:type="pct"/>
                  <w:tcBorders>
                    <w:top w:val="nil"/>
                    <w:left w:val="nil"/>
                    <w:bottom w:val="nil"/>
                    <w:right w:val="nil"/>
                  </w:tcBorders>
                </w:tcPr>
                <w:p w14:paraId="0FAD6DFF" w14:textId="77777777" w:rsidR="001A6D53" w:rsidRDefault="001A6D53" w:rsidP="001A6D53">
                  <w:pPr>
                    <w:keepLine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Par noteikumu projektu </w:t>
                  </w:r>
                </w:p>
              </w:tc>
            </w:tr>
          </w:tbl>
          <w:p w14:paraId="354EF3F6" w14:textId="77777777" w:rsidR="001A6D53" w:rsidRDefault="001A6D53" w:rsidP="001A6D53">
            <w:pPr>
              <w:keepLines/>
              <w:autoSpaceDE w:val="0"/>
              <w:autoSpaceDN w:val="0"/>
              <w:adjustRightInd w:val="0"/>
              <w:spacing w:after="0" w:line="240" w:lineRule="auto"/>
              <w:jc w:val="both"/>
              <w:rPr>
                <w:rFonts w:ascii="Times New Roman" w:hAnsi="Times New Roman" w:cs="Times New Roman"/>
                <w:color w:val="000000"/>
                <w:sz w:val="24"/>
                <w:szCs w:val="24"/>
              </w:rPr>
            </w:pPr>
          </w:p>
          <w:tbl>
            <w:tblPr>
              <w:tblW w:w="5000" w:type="pct"/>
              <w:tblCellMar>
                <w:left w:w="0" w:type="dxa"/>
                <w:right w:w="0" w:type="dxa"/>
              </w:tblCellMar>
              <w:tblLook w:val="00A0" w:firstRow="1" w:lastRow="0" w:firstColumn="1" w:lastColumn="0" w:noHBand="0" w:noVBand="0"/>
            </w:tblPr>
            <w:tblGrid>
              <w:gridCol w:w="9085"/>
            </w:tblGrid>
            <w:tr w:rsidR="001A6D53" w14:paraId="0FB707DF" w14:textId="77777777" w:rsidTr="001A6D53">
              <w:tc>
                <w:tcPr>
                  <w:tcW w:w="5000" w:type="pct"/>
                  <w:tcBorders>
                    <w:top w:val="nil"/>
                    <w:left w:val="nil"/>
                    <w:bottom w:val="nil"/>
                    <w:right w:val="nil"/>
                  </w:tcBorders>
                </w:tcPr>
                <w:p w14:paraId="30F1ED80" w14:textId="77777777" w:rsidR="001A6D53" w:rsidRDefault="001A6D53" w:rsidP="001A6D53">
                  <w:pPr>
                    <w:keepLines/>
                    <w:autoSpaceDE w:val="0"/>
                    <w:autoSpaceDN w:val="0"/>
                    <w:adjustRightInd w:val="0"/>
                    <w:spacing w:after="0" w:line="24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AS "Latvenergo" pauž atbalstu Klimata un enerģētikas ministrijas sagatavotajam Ministru kabineta noteikumu projektam "Grozījumi Ministru kabineta 2018. gada 19.jūnija noteikumos Nr. 350 "Publiskas personas zemes nomas un apbūves tiesības noteikumi"" un tajā iekļautajam regulējumam par kārtību, kādā publiskas personas zeme tiek nodota par atlīdzību vēja elektrostaciju izbūvei, piešķirot apbūves tiesības. </w:t>
                  </w:r>
                </w:p>
                <w:p w14:paraId="4C3105C4" w14:textId="77777777" w:rsidR="001A6D53" w:rsidRDefault="001A6D53" w:rsidP="001A6D53">
                  <w:pPr>
                    <w:keepLines/>
                    <w:autoSpaceDE w:val="0"/>
                    <w:autoSpaceDN w:val="0"/>
                    <w:adjustRightInd w:val="0"/>
                    <w:spacing w:after="0" w:line="240" w:lineRule="auto"/>
                    <w:ind w:firstLine="720"/>
                    <w:jc w:val="both"/>
                    <w:rPr>
                      <w:rFonts w:ascii="Tms Rmn" w:hAnsi="Tms Rmn" w:cs="Tms Rmn"/>
                      <w:color w:val="000000"/>
                      <w:sz w:val="24"/>
                      <w:szCs w:val="24"/>
                    </w:rPr>
                  </w:pPr>
                  <w:r>
                    <w:rPr>
                      <w:rFonts w:ascii="Times New Roman" w:hAnsi="Times New Roman" w:cs="Times New Roman"/>
                      <w:color w:val="000000"/>
                      <w:sz w:val="24"/>
                      <w:szCs w:val="24"/>
                    </w:rPr>
                    <w:t>Noteikumu projekts ir nozīmīgs posms regulējuma pilnveides procesā, lai sekmētu Nacionālā enerģētikas un klimata plāna 2021. – 2030.gadam noteikto mērķi veicināt uzstādīto vēja parku jaudu būtisku pieaugumu Latvijā līdz 2030. gadam un palielināt kopējo ģenerējošo jaudu apjomu.</w:t>
                  </w:r>
                  <w:r>
                    <w:rPr>
                      <w:rFonts w:ascii="Tms Rmn" w:hAnsi="Tms Rmn" w:cs="Tms Rmn"/>
                      <w:color w:val="000000"/>
                      <w:sz w:val="24"/>
                      <w:szCs w:val="24"/>
                    </w:rPr>
                    <w:t xml:space="preserve"> Turklāt noteikumu projekts dod nepieciešamo normatīvo ietvaru, lai turpinātu īstenot Valdības 2022.gada 22.februārī pieņemto lēmumu par Latvijas enerģētiskās neatkarības stiprināšanu un Latvijas virzību uz </w:t>
                  </w:r>
                  <w:proofErr w:type="spellStart"/>
                  <w:r>
                    <w:rPr>
                      <w:rFonts w:ascii="Tms Rmn" w:hAnsi="Tms Rmn" w:cs="Tms Rmn"/>
                      <w:color w:val="000000"/>
                      <w:sz w:val="24"/>
                      <w:szCs w:val="24"/>
                    </w:rPr>
                    <w:t>klimatneitrālu</w:t>
                  </w:r>
                  <w:proofErr w:type="spellEnd"/>
                  <w:r>
                    <w:rPr>
                      <w:rFonts w:ascii="Tms Rmn" w:hAnsi="Tms Rmn" w:cs="Tms Rmn"/>
                      <w:color w:val="000000"/>
                      <w:sz w:val="24"/>
                      <w:szCs w:val="24"/>
                    </w:rPr>
                    <w:t xml:space="preserve"> enerģētiku, atbalstot liela mēroga vēja parku būvniecības projektus.</w:t>
                  </w:r>
                </w:p>
              </w:tc>
            </w:tr>
          </w:tbl>
          <w:p w14:paraId="7BB5BD6A" w14:textId="77777777" w:rsidR="001A6D53" w:rsidRDefault="001A6D53" w:rsidP="001A6D53">
            <w:pPr>
              <w:keepLines/>
              <w:autoSpaceDE w:val="0"/>
              <w:autoSpaceDN w:val="0"/>
              <w:adjustRightInd w:val="0"/>
              <w:spacing w:after="0" w:line="240" w:lineRule="auto"/>
              <w:rPr>
                <w:rFonts w:ascii="Tms Rmn" w:hAnsi="Tms Rmn" w:cs="Tms Rmn"/>
                <w:color w:val="000000"/>
                <w:sz w:val="24"/>
                <w:szCs w:val="24"/>
              </w:rPr>
            </w:pPr>
          </w:p>
          <w:p w14:paraId="06308FAF" w14:textId="77777777" w:rsidR="001A6D53" w:rsidRDefault="001A6D53" w:rsidP="001A6D53">
            <w:pPr>
              <w:keepLines/>
              <w:autoSpaceDE w:val="0"/>
              <w:autoSpaceDN w:val="0"/>
              <w:adjustRightInd w:val="0"/>
              <w:spacing w:after="0" w:line="240" w:lineRule="auto"/>
              <w:rPr>
                <w:rFonts w:ascii="Tms Rmn" w:hAnsi="Tms Rmn" w:cs="Tms Rmn"/>
                <w:color w:val="000000"/>
                <w:sz w:val="24"/>
                <w:szCs w:val="24"/>
              </w:rPr>
            </w:pPr>
          </w:p>
          <w:p w14:paraId="1004EFF0" w14:textId="77777777" w:rsidR="001A6D53" w:rsidRDefault="001A6D53" w:rsidP="001A6D53">
            <w:pPr>
              <w:keepLines/>
              <w:autoSpaceDE w:val="0"/>
              <w:autoSpaceDN w:val="0"/>
              <w:adjustRightInd w:val="0"/>
              <w:spacing w:after="0" w:line="240" w:lineRule="auto"/>
              <w:rPr>
                <w:rFonts w:ascii="Times New Roman" w:hAnsi="Times New Roman" w:cs="Times New Roman"/>
                <w:i/>
                <w:iCs/>
                <w:color w:val="000000"/>
                <w:sz w:val="20"/>
                <w:szCs w:val="20"/>
              </w:rPr>
            </w:pPr>
            <w:r>
              <w:rPr>
                <w:rFonts w:ascii="Times New Roman" w:hAnsi="Times New Roman" w:cs="Times New Roman"/>
                <w:i/>
                <w:iCs/>
                <w:color w:val="000000"/>
                <w:sz w:val="20"/>
                <w:szCs w:val="20"/>
              </w:rPr>
              <w:t>Šis dokuments ir parakstīts ar drošu elektronisko parakstu un satur laika zīmogu.</w:t>
            </w:r>
          </w:p>
          <w:p w14:paraId="287588FB" w14:textId="77777777" w:rsidR="001A6D53" w:rsidRDefault="001A6D53" w:rsidP="001A6D53">
            <w:pPr>
              <w:keepLines/>
              <w:autoSpaceDE w:val="0"/>
              <w:autoSpaceDN w:val="0"/>
              <w:adjustRightInd w:val="0"/>
              <w:spacing w:after="0" w:line="240" w:lineRule="auto"/>
              <w:rPr>
                <w:rFonts w:ascii="Times New Roman" w:hAnsi="Times New Roman" w:cs="Times New Roman"/>
                <w:i/>
                <w:iCs/>
                <w:color w:val="000000"/>
                <w:sz w:val="20"/>
                <w:szCs w:val="20"/>
              </w:rPr>
            </w:pPr>
          </w:p>
          <w:tbl>
            <w:tblPr>
              <w:tblW w:w="5000" w:type="pct"/>
              <w:tblCellMar>
                <w:left w:w="0" w:type="dxa"/>
                <w:right w:w="0" w:type="dxa"/>
              </w:tblCellMar>
              <w:tblLook w:val="00A0" w:firstRow="1" w:lastRow="0" w:firstColumn="1" w:lastColumn="0" w:noHBand="0" w:noVBand="0"/>
            </w:tblPr>
            <w:tblGrid>
              <w:gridCol w:w="4259"/>
              <w:gridCol w:w="285"/>
              <w:gridCol w:w="4541"/>
            </w:tblGrid>
            <w:tr w:rsidR="001A6D53" w14:paraId="50EE5548" w14:textId="77777777" w:rsidTr="001A6D53">
              <w:tc>
                <w:tcPr>
                  <w:tcW w:w="2344" w:type="pct"/>
                  <w:tcBorders>
                    <w:top w:val="nil"/>
                    <w:left w:val="nil"/>
                    <w:bottom w:val="nil"/>
                    <w:right w:val="nil"/>
                  </w:tcBorders>
                </w:tcPr>
                <w:p w14:paraId="4014C0E7" w14:textId="77777777" w:rsidR="001A6D53" w:rsidRDefault="001A6D53" w:rsidP="001A6D53">
                  <w:pPr>
                    <w:keepLines/>
                    <w:autoSpaceDE w:val="0"/>
                    <w:autoSpaceDN w:val="0"/>
                    <w:adjustRightInd w:val="0"/>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Attīstības direktors</w:t>
                  </w:r>
                </w:p>
              </w:tc>
              <w:tc>
                <w:tcPr>
                  <w:tcW w:w="157" w:type="pct"/>
                  <w:tcBorders>
                    <w:top w:val="nil"/>
                    <w:left w:val="nil"/>
                    <w:bottom w:val="nil"/>
                    <w:right w:val="nil"/>
                  </w:tcBorders>
                </w:tcPr>
                <w:p w14:paraId="77392ED6" w14:textId="77777777" w:rsidR="001A6D53" w:rsidRDefault="001A6D53" w:rsidP="001A6D53">
                  <w:pPr>
                    <w:keepLines/>
                    <w:autoSpaceDE w:val="0"/>
                    <w:autoSpaceDN w:val="0"/>
                    <w:adjustRightInd w:val="0"/>
                    <w:spacing w:after="0" w:line="360" w:lineRule="auto"/>
                    <w:ind w:left="15"/>
                    <w:rPr>
                      <w:rFonts w:ascii="Times New Roman" w:hAnsi="Times New Roman" w:cs="Times New Roman"/>
                      <w:color w:val="000000"/>
                      <w:sz w:val="24"/>
                      <w:szCs w:val="24"/>
                    </w:rPr>
                  </w:pPr>
                </w:p>
              </w:tc>
              <w:tc>
                <w:tcPr>
                  <w:tcW w:w="2499" w:type="pct"/>
                  <w:tcBorders>
                    <w:top w:val="nil"/>
                    <w:left w:val="nil"/>
                    <w:bottom w:val="nil"/>
                    <w:right w:val="nil"/>
                  </w:tcBorders>
                </w:tcPr>
                <w:p w14:paraId="67C6CE89" w14:textId="77777777" w:rsidR="001A6D53" w:rsidRDefault="001A6D53" w:rsidP="001A6D53">
                  <w:pPr>
                    <w:keepLines/>
                    <w:autoSpaceDE w:val="0"/>
                    <w:autoSpaceDN w:val="0"/>
                    <w:adjustRightInd w:val="0"/>
                    <w:spacing w:after="0" w:line="360" w:lineRule="auto"/>
                    <w:ind w:left="15" w:right="283"/>
                    <w:jc w:val="right"/>
                    <w:rPr>
                      <w:rFonts w:ascii="Times New Roman" w:hAnsi="Times New Roman" w:cs="Times New Roman"/>
                      <w:color w:val="000000"/>
                      <w:sz w:val="24"/>
                      <w:szCs w:val="24"/>
                    </w:rPr>
                  </w:pPr>
                  <w:r>
                    <w:rPr>
                      <w:rFonts w:ascii="Times New Roman" w:hAnsi="Times New Roman" w:cs="Times New Roman"/>
                      <w:color w:val="000000"/>
                      <w:sz w:val="24"/>
                      <w:szCs w:val="24"/>
                    </w:rPr>
                    <w:t xml:space="preserve">Kaspars </w:t>
                  </w:r>
                  <w:proofErr w:type="spellStart"/>
                  <w:r>
                    <w:rPr>
                      <w:rFonts w:ascii="Times New Roman" w:hAnsi="Times New Roman" w:cs="Times New Roman"/>
                      <w:color w:val="000000"/>
                      <w:sz w:val="24"/>
                      <w:szCs w:val="24"/>
                    </w:rPr>
                    <w:t>Cikmačs</w:t>
                  </w:r>
                  <w:proofErr w:type="spellEnd"/>
                </w:p>
              </w:tc>
            </w:tr>
          </w:tbl>
          <w:p w14:paraId="624A7A21" w14:textId="77777777" w:rsidR="001A6D53" w:rsidRDefault="001A6D53" w:rsidP="001A6D53">
            <w:pPr>
              <w:keepLines/>
              <w:autoSpaceDE w:val="0"/>
              <w:autoSpaceDN w:val="0"/>
              <w:adjustRightInd w:val="0"/>
              <w:spacing w:after="0" w:line="240" w:lineRule="auto"/>
              <w:rPr>
                <w:rFonts w:ascii="Times New Roman" w:hAnsi="Times New Roman" w:cs="Times New Roman"/>
                <w:color w:val="000000"/>
                <w:sz w:val="24"/>
                <w:szCs w:val="24"/>
              </w:rPr>
            </w:pPr>
          </w:p>
          <w:p w14:paraId="5E3C2F0F" w14:textId="77777777" w:rsidR="001A6D53" w:rsidRDefault="001A6D53" w:rsidP="001A6D53">
            <w:pPr>
              <w:keepLines/>
              <w:autoSpaceDE w:val="0"/>
              <w:autoSpaceDN w:val="0"/>
              <w:adjustRightInd w:val="0"/>
              <w:spacing w:after="0" w:line="240" w:lineRule="auto"/>
              <w:rPr>
                <w:rFonts w:ascii="Times New Roman" w:hAnsi="Times New Roman" w:cs="Times New Roman"/>
                <w:color w:val="000000"/>
                <w:sz w:val="24"/>
                <w:szCs w:val="24"/>
              </w:rPr>
            </w:pPr>
          </w:p>
          <w:tbl>
            <w:tblPr>
              <w:tblW w:w="5000" w:type="pct"/>
              <w:tblCellMar>
                <w:left w:w="0" w:type="dxa"/>
                <w:right w:w="0" w:type="dxa"/>
              </w:tblCellMar>
              <w:tblLook w:val="00A0" w:firstRow="1" w:lastRow="0" w:firstColumn="1" w:lastColumn="0" w:noHBand="0" w:noVBand="0"/>
            </w:tblPr>
            <w:tblGrid>
              <w:gridCol w:w="9085"/>
            </w:tblGrid>
            <w:tr w:rsidR="001A6D53" w14:paraId="2D7C9F2E" w14:textId="77777777" w:rsidTr="001A6D53">
              <w:tc>
                <w:tcPr>
                  <w:tcW w:w="5000" w:type="pct"/>
                  <w:tcBorders>
                    <w:top w:val="nil"/>
                    <w:left w:val="nil"/>
                    <w:bottom w:val="nil"/>
                    <w:right w:val="nil"/>
                  </w:tcBorders>
                </w:tcPr>
                <w:p w14:paraId="45E641F1" w14:textId="77777777" w:rsidR="001A6D53" w:rsidRDefault="001A6D53" w:rsidP="001A6D53">
                  <w:pPr>
                    <w:keepLines/>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Jānis </w:t>
                  </w:r>
                  <w:proofErr w:type="spellStart"/>
                  <w:r>
                    <w:rPr>
                      <w:rFonts w:ascii="Times New Roman" w:hAnsi="Times New Roman" w:cs="Times New Roman"/>
                      <w:color w:val="000000"/>
                      <w:sz w:val="20"/>
                      <w:szCs w:val="20"/>
                    </w:rPr>
                    <w:t>Bunkovskis</w:t>
                  </w:r>
                  <w:proofErr w:type="spellEnd"/>
                  <w:r>
                    <w:rPr>
                      <w:rFonts w:ascii="Times New Roman" w:hAnsi="Times New Roman" w:cs="Times New Roman"/>
                      <w:color w:val="000000"/>
                      <w:sz w:val="20"/>
                      <w:szCs w:val="20"/>
                    </w:rPr>
                    <w:t xml:space="preserve"> 67728375, 25495178</w:t>
                  </w:r>
                </w:p>
              </w:tc>
            </w:tr>
          </w:tbl>
          <w:p w14:paraId="20F37F61" w14:textId="77777777" w:rsidR="001A6D53" w:rsidRDefault="001A6D53" w:rsidP="001A6D53">
            <w:pPr>
              <w:keepLines/>
              <w:autoSpaceDE w:val="0"/>
              <w:autoSpaceDN w:val="0"/>
              <w:adjustRightInd w:val="0"/>
              <w:spacing w:after="0" w:line="240" w:lineRule="auto"/>
              <w:rPr>
                <w:rFonts w:ascii="Helv" w:hAnsi="Helv" w:cs="Helv"/>
                <w:color w:val="000000"/>
                <w:sz w:val="20"/>
                <w:szCs w:val="20"/>
              </w:rPr>
            </w:pPr>
            <w:r>
              <w:rPr>
                <w:rFonts w:ascii="Helv" w:hAnsi="Helv" w:cs="Helv"/>
                <w:color w:val="000000"/>
                <w:sz w:val="20"/>
                <w:szCs w:val="20"/>
              </w:rPr>
              <w:t xml:space="preserve"> </w:t>
            </w:r>
          </w:p>
        </w:tc>
      </w:tr>
    </w:tbl>
    <w:p w14:paraId="66E35EC0" w14:textId="77777777" w:rsidR="001A6D53" w:rsidRDefault="001A6D53" w:rsidP="001A6D53">
      <w:pPr>
        <w:autoSpaceDE w:val="0"/>
        <w:autoSpaceDN w:val="0"/>
        <w:adjustRightInd w:val="0"/>
        <w:spacing w:after="0" w:line="240" w:lineRule="auto"/>
        <w:ind w:left="261"/>
        <w:rPr>
          <w:rFonts w:ascii="Times New Roman" w:hAnsi="Times New Roman" w:cs="Times New Roman"/>
          <w:color w:val="000000"/>
          <w:sz w:val="20"/>
          <w:szCs w:val="20"/>
        </w:rPr>
      </w:pPr>
      <w:r>
        <w:rPr>
          <w:rFonts w:ascii="Times New Roman" w:hAnsi="Times New Roman" w:cs="Times New Roman"/>
          <w:color w:val="000000"/>
          <w:sz w:val="20"/>
          <w:szCs w:val="20"/>
        </w:rPr>
        <w:t xml:space="preserve"> </w:t>
      </w:r>
    </w:p>
    <w:p w14:paraId="3BB6D579" w14:textId="77777777" w:rsidR="005766AC" w:rsidRPr="00424932" w:rsidRDefault="005766AC" w:rsidP="001A6D53"/>
    <w:sectPr w:rsidR="005766AC" w:rsidRPr="00424932" w:rsidSect="007F566F">
      <w:headerReference w:type="even" r:id="rId6"/>
      <w:headerReference w:type="default" r:id="rId7"/>
      <w:footerReference w:type="even" r:id="rId8"/>
      <w:footerReference w:type="default" r:id="rId9"/>
      <w:headerReference w:type="first" r:id="rId10"/>
      <w:footerReference w:type="first" r:id="rId11"/>
      <w:pgSz w:w="11906" w:h="16838" w:code="9"/>
      <w:pgMar w:top="1134" w:right="1134" w:bottom="1134" w:left="1701" w:header="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8C88C7" w14:textId="77777777" w:rsidR="00D06D97" w:rsidRDefault="00D06D97" w:rsidP="00117405">
      <w:pPr>
        <w:spacing w:after="0" w:line="240" w:lineRule="auto"/>
      </w:pPr>
      <w:r>
        <w:separator/>
      </w:r>
    </w:p>
  </w:endnote>
  <w:endnote w:type="continuationSeparator" w:id="0">
    <w:p w14:paraId="7B3D1B9B" w14:textId="77777777" w:rsidR="00D06D97" w:rsidRDefault="00D06D97" w:rsidP="001174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ms Rmn">
    <w:altName w:val="Times New Roman"/>
    <w:panose1 w:val="02020603040505020304"/>
    <w:charset w:val="00"/>
    <w:family w:val="roman"/>
    <w:pitch w:val="variable"/>
    <w:sig w:usb0="00000003" w:usb1="00000000" w:usb2="00000000" w:usb3="00000000" w:csb0="00000001" w:csb1="00000000"/>
  </w:font>
  <w:font w:name="Helv">
    <w:altName w:val="Arial"/>
    <w:panose1 w:val="020B0604020202030204"/>
    <w:charset w:val="00"/>
    <w:family w:val="swiss"/>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F8D98" w14:textId="77777777" w:rsidR="001A6D53" w:rsidRDefault="001A6D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216A2" w14:textId="77777777" w:rsidR="001A6D53" w:rsidRDefault="001A6D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FAA83" w14:textId="77777777" w:rsidR="001A6D53" w:rsidRDefault="001A6D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208861" w14:textId="77777777" w:rsidR="00D06D97" w:rsidRDefault="00D06D97" w:rsidP="00117405">
      <w:pPr>
        <w:spacing w:after="0" w:line="240" w:lineRule="auto"/>
      </w:pPr>
      <w:r>
        <w:separator/>
      </w:r>
    </w:p>
  </w:footnote>
  <w:footnote w:type="continuationSeparator" w:id="0">
    <w:p w14:paraId="28F8BA5C" w14:textId="77777777" w:rsidR="00D06D97" w:rsidRDefault="00D06D97" w:rsidP="001174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86C38" w14:textId="77777777" w:rsidR="001A6D53" w:rsidRDefault="001A6D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9B46F" w14:textId="77777777" w:rsidR="001A6D53" w:rsidRDefault="001A6D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5000" w:type="pct"/>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071"/>
    </w:tblGrid>
    <w:tr w:rsidR="007F566F" w:rsidRPr="007F566F" w14:paraId="66FAC4E0" w14:textId="77777777" w:rsidTr="007F566F">
      <w:trPr>
        <w:cantSplit/>
        <w:trHeight w:val="3515"/>
        <w:jc w:val="center"/>
      </w:trPr>
      <w:tc>
        <w:tcPr>
          <w:tcW w:w="9061" w:type="dxa"/>
        </w:tcPr>
        <w:p w14:paraId="6B98FBA4" w14:textId="77777777" w:rsidR="007F566F" w:rsidRPr="007F566F" w:rsidRDefault="00B90832">
          <w:pPr>
            <w:pStyle w:val="Header"/>
            <w:rPr>
              <w:rFonts w:ascii="Times New Roman" w:hAnsi="Times New Roman" w:cs="Times New Roman"/>
              <w:b/>
              <w:sz w:val="24"/>
              <w:szCs w:val="24"/>
            </w:rPr>
          </w:pPr>
          <w:r>
            <w:rPr>
              <w:rFonts w:ascii="Times New Roman" w:hAnsi="Times New Roman" w:cs="Times New Roman"/>
              <w:b/>
              <w:noProof/>
              <w:sz w:val="24"/>
              <w:szCs w:val="24"/>
              <w:lang w:eastAsia="lv-LV"/>
            </w:rPr>
            <w:drawing>
              <wp:anchor distT="0" distB="0" distL="114300" distR="114300" simplePos="0" relativeHeight="251658240" behindDoc="1" locked="0" layoutInCell="1" allowOverlap="1" wp14:anchorId="4B6989F7" wp14:editId="2ADE9336">
                <wp:simplePos x="0" y="0"/>
                <wp:positionH relativeFrom="column">
                  <wp:posOffset>-1072184</wp:posOffset>
                </wp:positionH>
                <wp:positionV relativeFrom="paragraph">
                  <wp:posOffset>111318</wp:posOffset>
                </wp:positionV>
                <wp:extent cx="7566025" cy="2145665"/>
                <wp:effectExtent l="0" t="0" r="0" b="698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6025" cy="2145665"/>
                        </a:xfrm>
                        <a:prstGeom prst="rect">
                          <a:avLst/>
                        </a:prstGeom>
                        <a:noFill/>
                      </pic:spPr>
                    </pic:pic>
                  </a:graphicData>
                </a:graphic>
                <wp14:sizeRelH relativeFrom="page">
                  <wp14:pctWidth>0</wp14:pctWidth>
                </wp14:sizeRelH>
                <wp14:sizeRelV relativeFrom="page">
                  <wp14:pctHeight>0</wp14:pctHeight>
                </wp14:sizeRelV>
              </wp:anchor>
            </w:drawing>
          </w:r>
        </w:p>
      </w:tc>
    </w:tr>
  </w:tbl>
  <w:p w14:paraId="3D5FC0C8" w14:textId="77777777" w:rsidR="00526744" w:rsidRDefault="00526744">
    <w:pPr>
      <w:pStyle w:val="Header"/>
    </w:pPr>
  </w:p>
  <w:p w14:paraId="1D7398B7" w14:textId="77777777" w:rsidR="001A6D53" w:rsidRPr="001A6D53" w:rsidRDefault="001A6D53">
    <w:pPr>
      <w:pStyle w:val="Header"/>
      <w:rPr>
        <w:sz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D53"/>
    <w:rsid w:val="00046C5E"/>
    <w:rsid w:val="00117405"/>
    <w:rsid w:val="001A6D53"/>
    <w:rsid w:val="001D1AD2"/>
    <w:rsid w:val="002302EC"/>
    <w:rsid w:val="00254E99"/>
    <w:rsid w:val="003E571F"/>
    <w:rsid w:val="003F7941"/>
    <w:rsid w:val="00406EFB"/>
    <w:rsid w:val="00424932"/>
    <w:rsid w:val="00454313"/>
    <w:rsid w:val="00476996"/>
    <w:rsid w:val="00526744"/>
    <w:rsid w:val="00561709"/>
    <w:rsid w:val="005766AC"/>
    <w:rsid w:val="006232BF"/>
    <w:rsid w:val="00627FAE"/>
    <w:rsid w:val="006512F4"/>
    <w:rsid w:val="006D2C65"/>
    <w:rsid w:val="00707C55"/>
    <w:rsid w:val="00717B9A"/>
    <w:rsid w:val="007F566F"/>
    <w:rsid w:val="0083724C"/>
    <w:rsid w:val="008B458C"/>
    <w:rsid w:val="00974D29"/>
    <w:rsid w:val="009B414B"/>
    <w:rsid w:val="009C5EBC"/>
    <w:rsid w:val="00A32671"/>
    <w:rsid w:val="00B60EA8"/>
    <w:rsid w:val="00B90832"/>
    <w:rsid w:val="00B95B3B"/>
    <w:rsid w:val="00BF2CBA"/>
    <w:rsid w:val="00CF07FA"/>
    <w:rsid w:val="00D06D97"/>
    <w:rsid w:val="00D12EA2"/>
    <w:rsid w:val="00D9691A"/>
    <w:rsid w:val="00DA5174"/>
    <w:rsid w:val="00E41C97"/>
    <w:rsid w:val="00E77323"/>
    <w:rsid w:val="00EF2E06"/>
    <w:rsid w:val="00FF488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332FEC"/>
  <w15:docId w15:val="{3954AE5C-C6D2-444F-AD74-239238F61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232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32BF"/>
    <w:rPr>
      <w:rFonts w:ascii="Tahoma" w:hAnsi="Tahoma" w:cs="Tahoma"/>
      <w:sz w:val="16"/>
      <w:szCs w:val="16"/>
    </w:rPr>
  </w:style>
  <w:style w:type="paragraph" w:styleId="Header">
    <w:name w:val="header"/>
    <w:basedOn w:val="Normal"/>
    <w:link w:val="HeaderChar"/>
    <w:uiPriority w:val="99"/>
    <w:unhideWhenUsed/>
    <w:rsid w:val="00117405"/>
    <w:pPr>
      <w:tabs>
        <w:tab w:val="center" w:pos="4320"/>
        <w:tab w:val="right" w:pos="8640"/>
      </w:tabs>
      <w:spacing w:after="0" w:line="240" w:lineRule="auto"/>
    </w:pPr>
  </w:style>
  <w:style w:type="character" w:customStyle="1" w:styleId="HeaderChar">
    <w:name w:val="Header Char"/>
    <w:basedOn w:val="DefaultParagraphFont"/>
    <w:link w:val="Header"/>
    <w:uiPriority w:val="99"/>
    <w:rsid w:val="00117405"/>
  </w:style>
  <w:style w:type="paragraph" w:styleId="Footer">
    <w:name w:val="footer"/>
    <w:basedOn w:val="Normal"/>
    <w:link w:val="FooterChar"/>
    <w:uiPriority w:val="99"/>
    <w:unhideWhenUsed/>
    <w:rsid w:val="00117405"/>
    <w:pPr>
      <w:tabs>
        <w:tab w:val="center" w:pos="4320"/>
        <w:tab w:val="right" w:pos="8640"/>
      </w:tabs>
      <w:spacing w:after="0" w:line="240" w:lineRule="auto"/>
    </w:pPr>
  </w:style>
  <w:style w:type="character" w:customStyle="1" w:styleId="FooterChar">
    <w:name w:val="Footer Char"/>
    <w:basedOn w:val="DefaultParagraphFont"/>
    <w:link w:val="Footer"/>
    <w:uiPriority w:val="99"/>
    <w:rsid w:val="00117405"/>
  </w:style>
  <w:style w:type="table" w:styleId="TableGrid">
    <w:name w:val="Table Grid"/>
    <w:basedOn w:val="TableNormal"/>
    <w:uiPriority w:val="59"/>
    <w:rsid w:val="007F56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medveds/AppData/Local/Temp/LE_veidlapa_202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LE_veidlapa_2021</Template>
  <TotalTime>0</TotalTime>
  <Pages>1</Pages>
  <Words>835</Words>
  <Characters>477</Characters>
  <Application>Microsoft Office Word</Application>
  <DocSecurity>0</DocSecurity>
  <Lines>3</Lines>
  <Paragraphs>2</Paragraphs>
  <ScaleCrop>false</ScaleCrop>
  <HeadingPairs>
    <vt:vector size="2" baseType="variant">
      <vt:variant>
        <vt:lpstr>Title</vt:lpstr>
      </vt:variant>
      <vt:variant>
        <vt:i4>1</vt:i4>
      </vt:variant>
    </vt:vector>
  </HeadingPairs>
  <TitlesOfParts>
    <vt:vector size="1" baseType="lpstr">
      <vt:lpstr/>
    </vt:vector>
  </TitlesOfParts>
  <Company>Latvenergo</Company>
  <LinksUpToDate>false</LinksUpToDate>
  <CharactersWithSpaces>1310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Ilze Medvedska</dc:creator>
  <cp:lastModifiedBy>Indra Niedrīte</cp:lastModifiedBy>
  <cp:revision>2</cp:revision>
  <dcterms:created xsi:type="dcterms:W3CDTF">2023-05-12T11:45:00Z</dcterms:created>
  <dcterms:modified xsi:type="dcterms:W3CDTF">2023-05-12T11:45:00Z</dcterms:modified>
</cp:coreProperties>
</file>