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 Balcare – Ārlietu ministrijas Otrā divpusējo attiecību departamenta Tuvo Austrumu un Āfrikas valstu nodaļas otrā sekretāre;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 Briča – Ārlietu ministrijas Otrā divpusējo attiecību departamenta Tuvo Austrumu un Āfrikas valstu nodaļas vadītāja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Skrūzmane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 Maksimova – Ārlietu ministrijas Ārējās tirdzniecības un ārējo ekonomisko sakaru veicināšanas departamenta Ārējo ekonomisko sakaru veicināšanas nodaļas trešā sekretāre;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 Zadraks – Ārlietu ministrijas Ārējās tirdzniecības un ārējo ekonomisko sakaru veicināšanas departamenta Ārējo ekonomisko sakaru veicināšanas nodaļas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Skrūzmane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20.06.2024.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20.06.2024.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Atzinumi_24-TA-1402.docx</dc:title>
</cp:coreProperties>
</file>

<file path=docProps/custom.xml><?xml version="1.0" encoding="utf-8"?>
<Properties xmlns="http://schemas.openxmlformats.org/officeDocument/2006/custom-properties" xmlns:vt="http://schemas.openxmlformats.org/officeDocument/2006/docPropsVTypes"/>
</file>