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resursu uzskaites un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personas identifikācijas datu apstrādes nolūks, piesakoties izglītības resursa saņemšanai, ir identificēt personu (vecāku, izglītojamo vai pedagogu), kas vēlas saņemt šajos noteikumos definēto izglītības resursu, un pēc tam sistēma digitāli atbalstīs izglītības resursu pieņemšanas-nodošanas dokumentu izstrādi, kā arī resursa izmantošanas uzraudzību, atbilstoši grāmatvedības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nolūka definēšanas rezultātā ir jānonāk pie skaidras atbildes, kāpēc ir nepieciešams attiecīgajā situācijā apstrādāt personas datus, lai attiecīgi būtu iespējams veikt samērīguma izvērtējumu pret šo definēto nolūku. Lasot likumprojektu ir skaidrs, ka nolūks nav identificēt personas, bet gan izsniegt attiecīgajām personām noteikumos definētos izglītības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lūdz Noteikumu projektā precizēt nolūku personas datu apstrādei, piemēram, šādā redakcijā: </w:t>
            </w:r>
            <w:r w:rsidR="00000000" w:rsidRPr="00000000" w:rsidDel="00000000">
              <w:rPr>
                <w:i w:val="1"/>
                <w:rtl w:val="0"/>
              </w:rPr>
              <w:t xml:space="preserve">personas datu apstrādes nolūks ir noteikumos definēto izglītības resursu nodrošināšana vecākiem, izglītojamiem un pedagogiem, kā arī resursa izmantošanas uzraudzību, atbilstoši grāmatvedības prasībām </w:t>
            </w:r>
            <w:r w:rsidR="00000000" w:rsidRPr="00000000" w:rsidDel="00000000">
              <w:rPr>
                <w:rtl w:val="0"/>
              </w:rPr>
              <w:t xml:space="preserve">(šo piemēru lūgums precizēt attiecīgajai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ieskatā Noteikumu projekta 8.1. punktā iekļauto personas datu apstrādes nolūku var apvienot ar šajā 8.2. punktā iekļauto personas datu apstrādes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personu sensitīvo datu apstrādes nolūks ir automatizēt datoru piešķiršanu atbalstāmajām grupām un atbalstīt ar digitālajām tehnoloģijām to sensitīvo datu apstrādi, kas pieejamas izglītības iestādes personālam jau šobrīd Valsts izglītības informācijas sistēmā (turpmāk - VIIS), un ļauj automatizēti sakārtot iesniegtos pieteikumus pēc nepieciešamības. Sensitīvo datu apstrāde tiks veikta tikai tad, ja vecāks vai pilngadīgā persona būs devusi šādu piekrišanu, iesniedzot pieteikumu resursa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atkārtoti norāda, ka nolūka definēšanas rezultātā ir jānonāk pie skaidras atbildes, kāpēc ir nepieciešams attiecīgajā situācijā apstrādāt personas datus, lai attiecīgi būtu iespējams veikt samērīguma izvērtējumu pret šo definēto nolūku. Definējot nolūku nav jāmin, kādā informācijas sistēmā personas dati atrodas, kā arī nav nepieciešams pieminēt neatbilstošu tiesisko pamatu (piekrišanu), jo, kā jau Inspekcija ir skaidrojusi, datu subjekts jebkurā brīdī drīkst atsaukt savu piekrišanu un tādā gadījumā viņa datus vairs nedrīkst apstrādāt, līdz ar to piekrišana, kā tiesiskais pamats, valsts pārvaldes uzdevumu īstenošanai ir neefektīva. Proti, ja sākotnēji vecāks vai pilngadīgā persona pieteikumā būs devis piekrišanu sensitīvo datu apstrādei un prioritāri varēs saņemt, piemēram, datorus, tad pēc nedēļas šo piekrišanu varētu atsaukt, līdz ar to nav saprotams, kāda būs tālākā procedūra, tādēļ tas nav efektīvi.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lūdz Noteikumu projektā precizēt nolūku īpašu kategoriju personas datu apstrādei, piemēram, šādā redakcijā: </w:t>
            </w:r>
            <w:r w:rsidR="00000000" w:rsidRPr="00000000" w:rsidDel="00000000">
              <w:rPr>
                <w:i w:val="1"/>
                <w:rtl w:val="0"/>
              </w:rPr>
              <w:t xml:space="preserve">Īpašu kategoriju personas datu apstrādes nolūks ir paredzēt atbalstāmajām grupām piešķirt</w:t>
            </w:r>
            <w:r w:rsidR="00000000" w:rsidRPr="00000000" w:rsidDel="00000000">
              <w:rPr>
                <w:rtl w:val="0"/>
              </w:rPr>
              <w:t xml:space="preserve"> </w:t>
            </w:r>
            <w:r w:rsidR="00000000" w:rsidRPr="00000000" w:rsidDel="00000000">
              <w:rPr>
                <w:i w:val="1"/>
                <w:rtl w:val="0"/>
              </w:rPr>
              <w:t xml:space="preserve">datorus</w:t>
            </w:r>
            <w:r w:rsidR="00000000" w:rsidRPr="00000000" w:rsidDel="00000000">
              <w:rPr>
                <w:i w:val="1"/>
                <w:rtl w:val="0"/>
              </w:rPr>
              <w:t xml:space="preserve"> prioritārā kārtībā </w:t>
            </w:r>
            <w:r w:rsidR="00000000" w:rsidRPr="00000000" w:rsidDel="00000000">
              <w:rPr>
                <w:rtl w:val="0"/>
              </w:rPr>
              <w:t xml:space="preserve">(šo piemēru lūgums precizēt attiecīgajai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ja izglītojamais vai vecāks autorizējas e-pakalpojuma "Pieteikums izglītības resursam" lietošanai, tad informācija par visiem vecākam aizgādībā esošajiem izglītojamajiem: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atkārtoti uzmanību, ka saskaņā ar 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"c" apakšpunktā ietverto datu minimizēšanas principi personas dati ir adekvāti, atbilstīgi un ietver tikai to, kas nepieciešams to apstrādes nolūkos, proti, nav pieļaujams, ka tiek apstrādāti tādi personas dati, kas nav nepieciešami nolūka sasniegšanai. Ievērojot minēto, noteikumu projektā ietverto regulējumu ir nepieciešams precizēt, nodrošinot, ka tiek apstrādāti </w:t>
            </w:r>
            <w:r w:rsidR="00000000" w:rsidRPr="00000000" w:rsidDel="00000000">
              <w:rPr>
                <w:u w:val="single"/>
                <w:rtl w:val="0"/>
              </w:rPr>
              <w:t xml:space="preserve">tikai tā izglītojamā personas dati, par kuru ir iesniegts pieteikums izglītības resursu saņemšanai</w:t>
            </w:r>
            <w:r w:rsidR="00000000" w:rsidRPr="00000000" w:rsidDel="00000000">
              <w:rPr>
                <w:rtl w:val="0"/>
              </w:rPr>
              <w:t xml:space="preserve">. Izziņā ir ietverts skaidrojums, ka autorizējoties e-pakalpojumam vecāks varēs no saraksta izvēlēties bērnu par kuru iesniegt pieteikumu, nevis prasītu ievadīt papildus informāciju par vecāka bērnu, kas jau ir valsts iestāžu rīcībā. Joprojām norādām, ka šos datus citas valsts iestādes apstrādā likumā noteikto nolūku īstenošanai, šobrīd likums neparedz apstrādāt bērnu personas datus šī Noteikuma projekta nolūkam, līdz ar to, nav tiesiskā pamata šos datus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likumīga pamata, ka sistēmā apstrādās visus Noteikuma projekta 24. punktā minētos personas datus par bērniem par kuriem netiks iesniegs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Ja pieteikumā tiek atzīmēta izglītojamā atbilstība kādam no sociāliem statusiem, tad tiek veikta sociālā statusa pazīmes atbilstības pārbaude VIIS: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īpašas kategorijas personas datu apstrāde tiks veikta, jo personām ar invaliditāti ir zināmas priekšrocības izglītības resursu saņemšanā un tajā skaitā var pretendēt uz datoru saņemšanu lietošanai mājās prioritāri. Šobrīd Noteikumu projektā 8.3. punktā šāds nolūks, īpašas kategorijas personas datu apstrādei nav noteikts, tāpēc tas būtu šobrīd skaidri jānosaka Noteikumu projektā, lai ievērotu Datu regulas 9. panta 2. punkta "b"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Ja pieteikumā tiek atzīmēta izglītojamā atbilstība kādam no sociāliem statusiem, tad tiek veikta sociālā statusa pazīmes atbilstības pārbaude VIIS: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Noteikuma projekta 12. punktu šāda atzīme nav jānorāda pieteikumā.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Noteikuma projektu, paredzot, ka ir jāveic konkrētās atzīmes par sociālajiem statusiem, ja datu subjektam ir tiesības un nepieciešamība to darīt.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Informācijas sistēma mēneša laikā pēc attiecīgā notikuma iestāšanās automātiski dzēš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skaidrot, atbilstoši Datu regulas 5.panta 1.punkta “e” apakšpunktam, visiem iekļautajiem personas datu glabāšanas termiņiem tā pamatojumu, lai būtu iespējams konstatēt, ka personas datu tiek glabāti ne ilgāk kā nepieciešams nolūkiem, kādos attiecīgos personas datus apstrādā. Šobrīd Anotācija neiekļauj personas datu glabāšanas termiņa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atkārtoti lūdz papildināt Anotācijas 8.1.13. apakšpunktu ar tekstu, ka - Datu valsts inspekcijas ieskatā noteikumu projektā ietvertais pamattiesību ierobežojums nav uzskatāms par tiesisku, jo neatbilst likumības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2. punktā minēto, ka virkne datu jau tiek tiesiski apstrādāti izglītības politikas veidošanai un valsts pārvaldes uzdevumu izpildei un sistēmā tiks atkārtoti izmantoti, lai mazinātu administratīvo slogu izglītības iestādēm un iedzīvotājiem, paredzot labas pārvaldības principu iedzīvināšanu, Inspekcija norādām, ka šie personas dati tiek apstrādāti citu nolūku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projekts, līdz tiks veiktas izmaiņas Izglītības likuma 18.</w:t>
            </w:r>
            <w:r w:rsidR="00000000" w:rsidRPr="00000000" w:rsidDel="00000000">
              <w:rPr>
                <w:vertAlign w:val="superscript"/>
                <w:rtl w:val="0"/>
              </w:rPr>
              <w:t xml:space="preserve">1 </w:t>
            </w:r>
            <w:r w:rsidR="00000000" w:rsidRPr="00000000" w:rsidDel="00000000">
              <w:rPr>
                <w:rtl w:val="0"/>
              </w:rPr>
              <w:t xml:space="preserve">pantā, neatbilst Datu regulas 5. panta 1. punkta "a" apakšpunktam un 6. panta 3.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attiecīgo Inspekcija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novērtējums par ietekmi uz datu aizsardzību ir veicams pirms konkrēta regulējuma izstrādes, lūdzam norādīt </w:t>
            </w:r>
            <w:r w:rsidR="00000000" w:rsidRPr="00000000" w:rsidDel="00000000">
              <w:rPr>
                <w:u w:val="single"/>
                <w:rtl w:val="0"/>
              </w:rPr>
              <w:t xml:space="preserve">datumu</w:t>
            </w:r>
            <w:r w:rsidR="00000000" w:rsidRPr="00000000" w:rsidDel="00000000">
              <w:rPr>
                <w:rtl w:val="0"/>
              </w:rPr>
              <w:t xml:space="preserve">, kad novērtējums ir izstrādāts un tajā ietvertos </w:t>
            </w:r>
            <w:r w:rsidR="00000000" w:rsidRPr="00000000" w:rsidDel="00000000">
              <w:rPr>
                <w:u w:val="single"/>
                <w:rtl w:val="0"/>
              </w:rPr>
              <w:t xml:space="preserve">galvenos secinājumus</w:t>
            </w:r>
            <w:r w:rsidR="00000000" w:rsidRPr="00000000" w:rsidDel="00000000">
              <w:rPr>
                <w:rtl w:val="0"/>
              </w:rPr>
              <w:t xml:space="preserve">, tostarp par īpašu kategoriju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05.09.2023.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05.09.2023.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Atzinumi_22-TA-3212.docx</dc:title>
</cp:coreProperties>
</file>

<file path=docProps/custom.xml><?xml version="1.0" encoding="utf-8"?>
<Properties xmlns="http://schemas.openxmlformats.org/officeDocument/2006/custom-properties" xmlns:vt="http://schemas.openxmlformats.org/officeDocument/2006/docPropsVTypes"/>
</file>