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22-TA-3415: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kases vadītāja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(Finanšu ministrijas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VM ir izstrādāts BI risinājums finanšu plānošanai un kontrolei, aicinām papildināt Anotācijā minēto risinājumu aprakstu ar iespēju no ANM projekta finanšu līdzekļiem veikt esošās sistēmas pielāgošanas izmaksas, ja gadījumā tiks saskatīta šāda nepieciešamība.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papildināt anotācijā zemāk minētās rindkopas: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"Resoriem, kuriem jau ir iestrādnes IT risinājumos kādā no minētajiem posmiem tiks izskatīta iespēja šādiem variantiem: resora risinājuma pārņemšana vai integrācija. Katrs gadījums vērtējams individuāli (t.sk., gan no juridiskiem, gan finanšu aspektiem)."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Resoriem, kuriem jau ir iestrādnes IT risinājumos kādā no minētajiem posmiem tiks izskatīta iespēja šādiem variantiem: resora risinājuma pārņemšana vai integrācija, </w:t>
            </w:r>
            <w:r w:rsidR="00000000" w:rsidRPr="00000000" w:rsidDel="00000000">
              <w:rPr>
                <w:b w:val="1"/>
                <w:rtl w:val="0"/>
              </w:rPr>
              <w:t xml:space="preserve">vai izmaiņu veikšana/pielāgošana resora IT risinājumos sadarbspējas nodrošināšanai.  </w:t>
            </w:r>
            <w:r w:rsidR="00000000" w:rsidRPr="00000000" w:rsidDel="00000000">
              <w:rPr>
                <w:rtl w:val="0"/>
              </w:rPr>
              <w:t xml:space="preserve">Katrs gadījums vērtējams individuāli (t.sk., gan no juridiskiem, gan finanšu aspektiem)."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Strazdiņa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22-TA-3415</w:t>
    </w:r>
    <w:r>
      <w:br/>
    </w:r>
    <w:r w:rsidR="00000000" w:rsidRPr="00000000" w:rsidDel="00000000">
      <w:rPr>
        <w:rtl w:val="0"/>
      </w:rPr>
      <w:t xml:space="preserve">Izdrukāts 06.03.2023.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22-TA-3415</w:t>
    </w:r>
    <w:r>
      <w:br/>
    </w:r>
    <w:r w:rsidR="00000000" w:rsidRPr="00000000" w:rsidDel="00000000">
      <w:rPr>
        <w:rtl w:val="0"/>
      </w:rPr>
      <w:t xml:space="preserve">Izdrukāts 06.03.2023.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Atzinumi_22-TA-3415.docx</dc:title>
</cp:coreProperties>
</file>

<file path=docProps/custom.xml><?xml version="1.0" encoding="utf-8"?>
<Properties xmlns="http://schemas.openxmlformats.org/officeDocument/2006/custom-properties" xmlns:vt="http://schemas.openxmlformats.org/officeDocument/2006/docPropsVTypes"/>
</file>