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aizsardzības dienesta norise tiek organizēta pēc Valsts aizsardzības dienesta likuma un ar to saistošo Ministru kabineta noteikumu prasībām, tad nepieciešams  papildināt (11.) 5. punktu arī ar priekšlikumu  par saistošo MK noteikumu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Robežsardzei varētu piesaistīt mobilizējamo personālu hibrīduzbrukuma gadījumā, jāvērtē nepieciešamās izmaiņas Mobilizācijas likumā un saistošajos Ministru kabineta noteikumos, kas arī būtu papildināms norādītajā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paveiktu, norādītais termiņš (11.) 5 punktam būtu maināms vismaz uz 01.10.2026.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AiM norādīt kā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5. Starpinstitucionāli izvērtēt Valsts robežsardzes priekšlikumu par Valsts aizsardzības dienesta ieviešanu Valsts robežsardzē. Izstrādāt un iesniegt Ministru kabinetā likumprojektu “Grozījumi Valsts aizsardzības dienesta likumā” un grozījumus saistošajos Ministru kabineta noteikumos, paredzot iespēju valsts aizsardzības dienestu īstenot Valsts robežsardzē, radot iespēju stiprināt Valsts robežsardzes kapacitāti un pilnveidot reaģētspēju valsts robežas apdraudējuma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iesniegt priekšlikumus Mobilizācijas likumā un ar to saistošajos MK noteikumos, izveidojot iekšlietu rezerves institūtu, dienestam Iekšlietu ministrijas sistēmas iestāžu rezervē un kārtību, kā tie tiek mobilizēti, uzskaitīti un administrēti.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Ričards Muižnieks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