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17.06.2026.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17.06.2026.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Atzinumi_26-TA-295.docx</dc:title>
</cp:coreProperties>
</file>

<file path=docProps/custom.xml><?xml version="1.0" encoding="utf-8"?>
<Properties xmlns="http://schemas.openxmlformats.org/officeDocument/2006/custom-properties" xmlns:vt="http://schemas.openxmlformats.org/officeDocument/2006/docPropsVTypes"/>
</file>