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25-TA-799: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10. oktobra noteikumos Nr. 846 "Noteikumi par prasībām, kritērijiem un kārtību uzņemšanai studiju programmās un valsts atbalstu pilsoņiem, kas brīvprātīgi pieteikušies valsts aizsardzības dienestā un pabeiguši to"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Rektoru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2006. gada 10. oktobra noteikumos Nr. 846 "Noteikumi par prasībām, kritērijiem un kārtību uzņemšanai studiju programmās un valsts atbalstu pilsoņiem, kas brīvprātīgi pieteikušies valsts aizsardzības dienestā un pabeiguši 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grozījumiem Ministru kabineta 2006. gada 10. oktobra noteikumos Nr. 846 "Noteikumi par prasībām, kritērijiem un kārtību uzņemšanai studiju programmās un valsts atbalstu pilsoņiem, kas brīvprātīgi pieteikušies valsts aizsardzības dienestā un pabeiguši to" (25-TA-799) https://tapportals.mk.gov.lv/legal_acts/218f2880-7bde-4790-b8cb-ff648d36152f plānots jaunā redakcijā izteikt arī noteikumu 10. punktu, cita starpā paredzot saglabāt iepriekš ieviesto prasību, proti – konkursā vērā ņemami vērtējumi VISOS t.s. obligātajos CE:</w:t>
            </w:r>
            <w:r w:rsidR="00000000" w:rsidRPr="00000000" w:rsidDel="00000000">
              <w:rPr>
                <w:rtl w:val="0"/>
              </w:rPr>
              <w:t xml:space="preserve">“10. Konkursā, kurā ņem vērā centralizēto eksāmenu rezultātus, atlases kritērijs ir nokārtoto matemātikas, latviešu valodas un svešvalodas centralizēto eksāmenu rezultāti (..)”</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Aicinām vēlreiz izvērtēt saskaņošanas iepriekšējā kārtā vērā neņemto LU iebildumu:</w:t>
            </w:r>
            <w:r w:rsidR="00000000" w:rsidRPr="00000000" w:rsidDel="00000000">
              <w:rPr>
                <w:rtl w:val="0"/>
              </w:rPr>
              <w:t xml:space="preserve">
</w:t>
            </w:r>
            <w:r w:rsidR="00000000" w:rsidRPr="00000000" w:rsidDel="00000000">
              <w:rPr>
                <w:rtl w:val="0"/>
              </w:rPr>
              <w:t xml:space="preserve">“Situācijā, kad augstskolas var izvēlēties organizēt uzņemšanu uz iestājpārbaudījumu pamata, nav pamata konkursā, kurā ņem vērā centralizēto eksāmenu rezultātus, izvirzīt kā obligātu nosacījumu, lai tiktu ņemti vērā visi centralizētie eksāmeni. Iestājpārbaudījums var tikt veidots kā zināšanu un prasmju pārbaude vienā mācību priekšmetā, līdz ar to nebūs samērīgi citās studiju programmās, vai arī tajā pašā studiju programmā, konkursā, kurā ņem vērā centralizēto eksāmenu rezultātus, kā atlases kritērijus prasīt visus nokārtotos centralizētos eksāmenus.”</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Pievienojamies atzinumā paustajam – ja MK noteikumu 10. punktā saglabāsim prasību, ka jāņem vērā VISU t.s. obligāto CE rezultāti, nonākam pretrunā ar jauno pieeju, kas ieviesta ar Augstskolu likuma grozījumiem, kas ļauj CE neņemt vērā VISPĀR. Šādā prasībā nebūtu loģikas – likums ļauj neņemt vērā CE; bet MK noteikumi noteiks – ja CE tomēr ņem vērā, tad jāņem vērā visu 3 obligāto CE vērtējumi, nevis 1 vai 2. Tādējādi, var tikt pieņemta MK noteikumu redakcija, kas būtu pretrunā ar likumu (Augstskolu likums, 46. panta otrā daļa: https://likumi.lv/ta/id/37967#p46 "(..) Konkursā par uzņemšanu šajās studiju programmās var tikt ņemti vērā centralizēto eksāmenu rezultāti. (..)"). Aicinām MK noteikumos sekot Augstskolu likumā paredzētajam, ka CE vērtējumus var ņemt vērā - pēc augstskolas ieskatiem, t.sk. arī vienu vai divus vērtējumus.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25-TA-799</w:t>
    </w:r>
    <w:r>
      <w:br/>
    </w:r>
    <w:r w:rsidR="00000000" w:rsidRPr="00000000" w:rsidDel="00000000">
      <w:rPr>
        <w:rtl w:val="0"/>
      </w:rPr>
      <w:t xml:space="preserve">Izdrukāts 14.07.2025. 16.49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25-TA-799</w:t>
    </w:r>
    <w:r>
      <w:br/>
    </w:r>
    <w:r w:rsidR="00000000" w:rsidRPr="00000000" w:rsidDel="00000000">
      <w:rPr>
        <w:rtl w:val="0"/>
      </w:rPr>
      <w:t xml:space="preserve">Izdrukāts 14.07.2025. 16.49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Atzinumi_25-TA-799.docx</dc:title>
</cp:coreProperties>
</file>

<file path=docProps/custom.xml><?xml version="1.0" encoding="utf-8"?>
<Properties xmlns="http://schemas.openxmlformats.org/officeDocument/2006/custom-properties" xmlns:vt="http://schemas.openxmlformats.org/officeDocument/2006/docPropsVTypes"/>
</file>