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569 "Kārtība, kādā Iekšlietu ministrijas sistēmas iestāžu un Ieslodzījuma vietu pārvaldes amatpersona ar speciālo dienesta pakāpi saņem apmaksātus veselības aprūpes pakalpojumus"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kontu kredītiestādē.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trīs mēnešu termiņš, kurā amatpersona var iesniegt dokumentus, uzskatāms kā materiāltiesisks prekluzīvs termiņš, ar kura izbeigšanos persona zaudē tiesības prasīt kompensāciju, vai procesuāls termiņš, ko likumā noteiktajos gadījumos var pagarināt vai atjaunot. Ja minētais termiņš ir materiāltiesisks, lūdzam anotācijā iekļaut tā samērīguma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kāpēc projektam jāstājas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izvērtē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minētos dokumentus un, ja kompensācijas izmaksas nosacījumi un iesniegtie dokumenti atbilst šajos noteikumos minētajām prasībām, izmaksā kompensāciju, pārskaitot attiecīgos finanšu līdzekļus triju mēnešu laikā no dokumentu saņemšanas dienas uz amatpersonas norādīto kontu kredītiestādē. Šo noteikumu </w:t>
            </w:r>
            <w:r w:rsidR="00000000" w:rsidRPr="00000000" w:rsidDel="00000000">
              <w:rPr>
                <w:rtl w:val="0"/>
              </w:rPr>
              <w:t xml:space="preserve">5.</w:t>
            </w:r>
            <w:r w:rsidR="00000000" w:rsidRPr="00000000" w:rsidDel="00000000">
              <w:rPr>
                <w:rtl w:val="0"/>
              </w:rPr>
              <w:t xml:space="preserve">punktā minētos dokumentus amatpersona var iesniegt triju mēnešu laikā pēc veselības aprūpes pakalpojuma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apakšpunktā iekļauto Ministru kabineta 2010. gada 21. jūnija noteikumu Nr. 569 "Kārtība, kādā Iekšlietu ministrijas sistēmas iestāžu un Ieslodzījuma vietu pārvaldes amatpersona ar speciālo dienesta pakāpi saņem apmaksātus veselības aprūpes pakalpojumus" 6. punktu, iekļaujot tajā norādi uz "maksājumu kontu", jo personai nav pienākuma atvērt kontu tieši kredītiestādē. Personai var būt arī pasta sistēmas norēķinu konts.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24-TA-558</w:t>
    </w:r>
    <w:r>
      <w:br/>
    </w:r>
    <w:r w:rsidR="00000000" w:rsidRPr="00000000" w:rsidDel="00000000">
      <w:rPr>
        <w:rtl w:val="0"/>
      </w:rPr>
      <w:t xml:space="preserve">Izdrukāts 27.11.2024.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24-TA-558</w:t>
    </w:r>
    <w:r>
      <w:br/>
    </w:r>
    <w:r w:rsidR="00000000" w:rsidRPr="00000000" w:rsidDel="00000000">
      <w:rPr>
        <w:rtl w:val="0"/>
      </w:rPr>
      <w:t xml:space="preserve">Izdrukāts 27.11.2024.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Atzinumi_24-TA-558.docx</dc:title>
</cp:coreProperties>
</file>

<file path=docProps/custom.xml><?xml version="1.0" encoding="utf-8"?>
<Properties xmlns="http://schemas.openxmlformats.org/officeDocument/2006/custom-properties" xmlns:vt="http://schemas.openxmlformats.org/officeDocument/2006/docPropsVTypes"/>
</file>