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23-TA-560: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Universitātes Nekustamo īpašumu attīstības plānu 2022.-2027.gadam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Publiskas personas mantas atsavināšanas likuma 5.panta piekto daļu un 42.panta 2.4 daļu atļaut pārdot izsolē šā rīkojuma pielikumā norādītos nekustamos īpašumus, to atsavināšanas rezultātā iegūtos finanšu līdzekļus novirzot Latvijas Universitātes vienota studiju un zinātniskās darbības Akadēmiskā centra Torņakalnā un ar to saistītās infrastruktūras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norādītās atsauces uz normatīvajiem aktiem rīkojuma projektā un citos saistošajos dokumentos, kur tas attiecināms, norādot korektu pantu un to daļu pierakstu, proti, Augstskolas likuma 76.</w:t>
            </w:r>
            <w:r w:rsidR="00000000" w:rsidRPr="00000000" w:rsidDel="00000000">
              <w:rPr>
                <w:vertAlign w:val="superscript"/>
                <w:rtl w:val="0"/>
              </w:rPr>
              <w:t xml:space="preserve">1</w:t>
            </w:r>
            <w:r w:rsidR="00000000" w:rsidRPr="00000000" w:rsidDel="00000000">
              <w:rPr>
                <w:rtl w:val="0"/>
              </w:rPr>
              <w:t xml:space="preserve"> panta trešo daļu un Publikas personas mantas atsavināšanas likuma 42.panta 2.</w:t>
            </w:r>
            <w:r w:rsidR="00000000" w:rsidRPr="00000000" w:rsidDel="00000000">
              <w:rPr>
                <w:vertAlign w:val="superscript"/>
                <w:rtl w:val="0"/>
              </w:rPr>
              <w:t xml:space="preserve">4</w:t>
            </w:r>
            <w:r w:rsidR="00000000" w:rsidRPr="00000000" w:rsidDel="00000000">
              <w:rPr>
                <w:rtl w:val="0"/>
              </w:rPr>
              <w:t xml:space="preserve">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23-TA-560</w:t>
    </w:r>
    <w:r>
      <w:br/>
    </w:r>
    <w:r w:rsidR="00000000" w:rsidRPr="00000000" w:rsidDel="00000000">
      <w:rPr>
        <w:rtl w:val="0"/>
      </w:rPr>
      <w:t xml:space="preserve">Izdrukāts 04.08.2023. 09.46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23-TA-560</w:t>
    </w:r>
    <w:r>
      <w:br/>
    </w:r>
    <w:r w:rsidR="00000000" w:rsidRPr="00000000" w:rsidDel="00000000">
      <w:rPr>
        <w:rtl w:val="0"/>
      </w:rPr>
      <w:t xml:space="preserve">Izdrukāts 04.08.2023. 09.46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Atzinumi_23-TA-560.docx</dc:title>
</cp:coreProperties>
</file>

<file path=docProps/custom.xml><?xml version="1.0" encoding="utf-8"?>
<Properties xmlns="http://schemas.openxmlformats.org/officeDocument/2006/custom-properties" xmlns:vt="http://schemas.openxmlformats.org/officeDocument/2006/docPropsVTypes"/>
</file>