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25-TA-1691: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Autoceļu lietošanas nodevas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paskaidrojumu likumprojekta anotācijā par autoceļu nodevas likmes samazināšanu bezemisiju transportlīdzekļiem 2026.gadā, ņemot vērā 2025.gadā bezemisiju transportlīdzekļiem ir noteiktas pozitīvas autoceļu lietošanas nodevas likmes, kas ir ievērojami zemākas nekā kravas transportlīdzekļiem ar motoru emisijas līmeni EURO VI un mazāk piesārņojošs.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analīzi, par cik praktiski šī gada pirmajā pusē bezemisiju transportlīdzekļiem ir maksāta minētā nodeva un kādā fiskālā ietekme varētu veidoties turpmākajos gados, ja saskaņā ar likumprojektu nodevas likme tiek samazināta līdz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2.pielikumā sadalīt autoceļu lietošanas nodevas likmes piemērošanu kravas transportlīdzekļiem detalizētāk atbilstoši to motoru izmešu līmeņiem, izdalot motora emisiju līmeni EURO V un EEV atsevišķi un saglabājot tam plānoto likmi, bet kravas transportlīdzekļiem ar motora emisiju līmeni EURO IV nodevas likmi nosakot starp EURO III un EURO V un EEV. Tādējādi tiktu palielināti ieņēmumi no autoceļu lietošanas nodevas, kā arī tiktu veicināta ekoloģiskāku kravas transportlīdzekļu izvēle autopārvadājumiem Latvijas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2. sadaļā "Autoceļu lietošanas nodevas pārklājuma paplašināšana (1.pielikums)" ir minēts:</w:t>
            </w:r>
            <w:r w:rsidR="00000000" w:rsidRPr="00000000" w:rsidDel="00000000">
              <w:rPr>
                <w:i w:val="1"/>
                <w:rtl w:val="0"/>
              </w:rPr>
              <w:t xml:space="preserve">"Šādi autoceļu posmi nereti tiek izmantoti intensīvai tranzīta satiksmei, tostarp ārvalstu transportlīdzekļu kustībai uz ostām, taču līdz šim uz tiem nav attiecināta </w:t>
            </w:r>
            <w:r w:rsidR="00000000" w:rsidRPr="00000000" w:rsidDel="00000000">
              <w:rPr>
                <w:b w:val="1"/>
                <w:i w:val="1"/>
                <w:rtl w:val="0"/>
              </w:rPr>
              <w:t xml:space="preserve">maksa</w:t>
            </w:r>
            <w:r w:rsidR="00000000" w:rsidRPr="00000000" w:rsidDel="00000000">
              <w:rPr>
                <w:i w:val="1"/>
                <w:rtl w:val="0"/>
              </w:rPr>
              <w:t xml:space="preserve">, neskatoties uz būtisko noslodzi un bojājumu risku."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"nav attiecināta </w:t>
            </w:r>
            <w:r w:rsidR="00000000" w:rsidRPr="00000000" w:rsidDel="00000000">
              <w:rPr>
                <w:b w:val="1"/>
                <w:rtl w:val="0"/>
              </w:rPr>
              <w:t xml:space="preserve">autoceļu lietošanas nodeva</w:t>
            </w:r>
            <w:r w:rsidR="00000000" w:rsidRPr="00000000" w:rsidDel="00000000">
              <w:rPr>
                <w:rtl w:val="0"/>
              </w:rPr>
              <w:t xml:space="preserve">", nevis 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1.panta 2.punktu valsts nodevas mērķis ir personu darbību regulēšana (kontrolēšana, veicināšana, ierobežošana), un </w:t>
            </w:r>
            <w:r w:rsidR="00000000" w:rsidRPr="00000000" w:rsidDel="00000000">
              <w:rPr>
                <w:b w:val="1"/>
                <w:rtl w:val="0"/>
              </w:rPr>
              <w:t xml:space="preserve">tās apmērs nav tiešā veidā saistīts ar institūcijas veiktās darbības izmaksu segšanu</w:t>
            </w:r>
            <w:r w:rsidR="00000000" w:rsidRPr="00000000" w:rsidDel="00000000">
              <w:rPr>
                <w:rtl w:val="0"/>
              </w:rPr>
              <w:t xml:space="preserve">. Pretēji maksas pakalpojumiem, kuri (saskaņā ar Likuma par budžeta un finanšu vadību 5.panta 12.</w:t>
            </w:r>
            <w:r w:rsidR="00000000" w:rsidRPr="00000000" w:rsidDel="00000000">
              <w:rPr>
                <w:vertAlign w:val="superscript"/>
                <w:rtl w:val="0"/>
              </w:rPr>
              <w:t xml:space="preserve">1</w:t>
            </w:r>
            <w:r w:rsidR="00000000" w:rsidRPr="00000000" w:rsidDel="00000000">
              <w:rPr>
                <w:rtl w:val="0"/>
              </w:rPr>
              <w:t xml:space="preserve"> daļu) nedrīkst pārsniegt ar pakalpojuma sniegšanu saistītās izmaksas, un līdz ar to </w:t>
            </w:r>
            <w:r w:rsidR="00000000" w:rsidRPr="00000000" w:rsidDel="00000000">
              <w:rPr>
                <w:b w:val="1"/>
                <w:rtl w:val="0"/>
              </w:rPr>
              <w:t xml:space="preserve">maksas pakalpojumu apmērs saistāms ar attiecīgā pakalpojuma izmaksām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un  vienlaikus arī ievērojot Autoceļu lietošanas nodevas likuma 1.pantā noteikto, ka </w:t>
            </w:r>
            <w:r w:rsidR="00000000" w:rsidRPr="00000000" w:rsidDel="00000000">
              <w:rPr>
                <w:i w:val="1"/>
                <w:rtl w:val="0"/>
              </w:rPr>
              <w:t xml:space="preserve">"autoceļu lietošanas nodevas mērķis ir valsts galveno un reģionālo autoceļu uzturēšanas un attīstības, kā arī videi draudzīgāku transportlīdzekļu izmantošanas veicināšana", </w:t>
            </w:r>
            <w:r w:rsidR="00000000" w:rsidRPr="00000000" w:rsidDel="00000000">
              <w:rPr>
                <w:rtl w:val="0"/>
              </w:rPr>
              <w:t xml:space="preserve">aicinām pārskatīt un precizēt likumprojekta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sadaļā - </w:t>
            </w:r>
            <w:r w:rsidR="00000000" w:rsidRPr="00000000" w:rsidDel="00000000">
              <w:rPr>
                <w:i w:val="1"/>
                <w:rtl w:val="0"/>
              </w:rPr>
              <w:t xml:space="preserve">"Esošās </w:t>
            </w:r>
            <w:r w:rsidR="00000000" w:rsidRPr="00000000" w:rsidDel="00000000">
              <w:rPr>
                <w:i w:val="1"/>
                <w:u w:val="single"/>
                <w:rtl w:val="0"/>
              </w:rPr>
              <w:t xml:space="preserve">ALN likmes neatspoguļo </w:t>
            </w:r>
            <w:r w:rsidR="00000000" w:rsidRPr="00000000" w:rsidDel="00000000">
              <w:rPr>
                <w:i w:val="1"/>
                <w:rtl w:val="0"/>
              </w:rPr>
              <w:t xml:space="preserve">faktiskās infrastruktūras uzturēšanas </w:t>
            </w:r>
            <w:r w:rsidR="00000000" w:rsidRPr="00000000" w:rsidDel="00000000">
              <w:rPr>
                <w:i w:val="1"/>
                <w:u w:val="single"/>
                <w:rtl w:val="0"/>
              </w:rPr>
              <w:t xml:space="preserve">izmaksas</w:t>
            </w:r>
            <w:r w:rsidR="00000000" w:rsidRPr="00000000" w:rsidDel="00000000">
              <w:rPr>
                <w:i w:val="1"/>
                <w:rtl w:val="0"/>
              </w:rPr>
              <w:t xml:space="preserve">, kas rodas kravas transporta ietekmē." </w:t>
            </w:r>
            <w:r w:rsidR="00000000" w:rsidRPr="00000000" w:rsidDel="00000000">
              <w:rPr>
                <w:b w:val="1"/>
                <w:rtl w:val="0"/>
              </w:rPr>
              <w:t xml:space="preserve">aizstāt, piemēram, ar - </w:t>
            </w:r>
            <w:r w:rsidR="00000000" w:rsidRPr="00000000" w:rsidDel="00000000">
              <w:rPr>
                <w:rtl w:val="0"/>
              </w:rPr>
              <w:t xml:space="preserve">"Ar</w:t>
            </w:r>
            <w:r w:rsidR="00000000" w:rsidRPr="00000000" w:rsidDel="00000000">
              <w:rPr>
                <w:u w:val="single"/>
                <w:rtl w:val="0"/>
              </w:rPr>
              <w:t xml:space="preserve"> esošajām ALN likmēm netiek sasniegts</w:t>
            </w:r>
            <w:r w:rsidR="00000000" w:rsidRPr="00000000" w:rsidDel="00000000">
              <w:rPr>
                <w:rtl w:val="0"/>
              </w:rPr>
              <w:t xml:space="preserve"> likumā </w:t>
            </w:r>
            <w:r w:rsidR="00000000" w:rsidRPr="00000000" w:rsidDel="00000000">
              <w:rPr>
                <w:u w:val="single"/>
                <w:rtl w:val="0"/>
              </w:rPr>
              <w:t xml:space="preserve">noteiktais mēŗkis</w:t>
            </w:r>
            <w:r w:rsidR="00000000" w:rsidRPr="00000000" w:rsidDel="00000000">
              <w:rPr>
                <w:rtl w:val="0"/>
              </w:rPr>
              <w:t xml:space="preserve"> - valsts galveno un reģionālo autoceļu uzturēšanas un attīstības veicināšana, ievērojot, ka ieņēmumi neatslogo faktiskās infrastruktūras uzturēšanas izmaksas, kas rodas kravas transporta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sadaļā - </w:t>
            </w:r>
            <w:r w:rsidR="00000000" w:rsidRPr="00000000" w:rsidDel="00000000">
              <w:rPr>
                <w:i w:val="1"/>
                <w:rtl w:val="0"/>
              </w:rPr>
              <w:t xml:space="preserve">"Regulāra ceļu remontdarbu veikšana prasa ievērojamus valsts budžeta līdzekļus, bet ieņēmumi no </w:t>
            </w:r>
            <w:r w:rsidR="00000000" w:rsidRPr="00000000" w:rsidDel="00000000">
              <w:rPr>
                <w:i w:val="1"/>
                <w:u w:val="single"/>
                <w:rtl w:val="0"/>
              </w:rPr>
              <w:t xml:space="preserve">ALN nespēj šos izdevumus kompensēt</w:t>
            </w:r>
            <w:r w:rsidR="00000000" w:rsidRPr="00000000" w:rsidDel="00000000">
              <w:rPr>
                <w:i w:val="1"/>
                <w:rtl w:val="0"/>
              </w:rPr>
              <w:t xml:space="preserve">."</w:t>
            </w:r>
            <w:r w:rsidR="00000000" w:rsidRPr="00000000" w:rsidDel="00000000">
              <w:rPr>
                <w:rtl w:val="0"/>
              </w:rPr>
              <w:t xml:space="preserve"> (šis parādās gan aprakstā pie </w:t>
            </w:r>
            <w:r w:rsidR="00000000" w:rsidRPr="00000000" w:rsidDel="00000000">
              <w:rPr>
                <w:i w:val="1"/>
                <w:rtl w:val="0"/>
              </w:rPr>
              <w:t xml:space="preserve">Pašreizējās situācijas</w:t>
            </w:r>
            <w:r w:rsidR="00000000" w:rsidRPr="00000000" w:rsidDel="00000000">
              <w:rPr>
                <w:rtl w:val="0"/>
              </w:rPr>
              <w:t xml:space="preserve">, gan aprakstā pie </w:t>
            </w:r>
            <w:r w:rsidR="00000000" w:rsidRPr="00000000" w:rsidDel="00000000">
              <w:rPr>
                <w:i w:val="1"/>
                <w:rtl w:val="0"/>
              </w:rPr>
              <w:t xml:space="preserve">Problēmas apraksts</w:t>
            </w:r>
            <w:r w:rsidR="00000000" w:rsidRPr="00000000" w:rsidDel="00000000">
              <w:rPr>
                <w:rtl w:val="0"/>
              </w:rPr>
              <w:t xml:space="preserve">) </w:t>
            </w:r>
            <w:r w:rsidR="00000000" w:rsidRPr="00000000" w:rsidDel="00000000">
              <w:rPr>
                <w:b w:val="1"/>
                <w:rtl w:val="0"/>
              </w:rPr>
              <w:t xml:space="preserve">aizstāt, piemēram, ar -</w:t>
            </w:r>
            <w:r w:rsidR="00000000" w:rsidRPr="00000000" w:rsidDel="00000000">
              <w:rPr>
                <w:rtl w:val="0"/>
              </w:rPr>
              <w:t xml:space="preserve"> "Regulāra ceļu remontdarbu veikšana prasa ievērojamus valsts budžeta līdzekļus, vienlaikus</w:t>
            </w:r>
            <w:r w:rsidR="00000000" w:rsidRPr="00000000" w:rsidDel="00000000">
              <w:rPr>
                <w:u w:val="single"/>
                <w:rtl w:val="0"/>
              </w:rPr>
              <w:t xml:space="preserve"> ar šī brīža ieņēmumiem no ALN netiek sasniegts likumā noteiktais nodevas mērķis - </w:t>
            </w:r>
            <w:r w:rsidR="00000000" w:rsidRPr="00000000" w:rsidDel="00000000">
              <w:rPr>
                <w:rtl w:val="0"/>
              </w:rPr>
              <w:t xml:space="preserve">valsts galveno un reģionālo autoceļu uzturēšanas un attīstības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saīsinājumu "ALN", kā tas ir konsekventi piemērots pārējās anotācijas 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sniegto skaidrojumu, norādot, ka ar likumprojektā iekļautajiem grozījumiem paredzēts sasniegt likumā “Par valsts budžetu 2025. gadam un budžeta ietvaru 2025., 2026. un 2027. gadam” noteikto Autoceļu lietošanas nodevas ieņēmumu apmēru 58 784 723 euro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25-TA-1691</w:t>
    </w:r>
    <w:r>
      <w:br/>
    </w:r>
    <w:r w:rsidR="00000000" w:rsidRPr="00000000" w:rsidDel="00000000">
      <w:rPr>
        <w:rtl w:val="0"/>
      </w:rPr>
      <w:t xml:space="preserve">Izdrukāts 01.09.2025.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25-TA-1691</w:t>
    </w:r>
    <w:r>
      <w:br/>
    </w:r>
    <w:r w:rsidR="00000000" w:rsidRPr="00000000" w:rsidDel="00000000">
      <w:rPr>
        <w:rtl w:val="0"/>
      </w:rPr>
      <w:t xml:space="preserve">Izdrukāts 01.09.2025.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Atzinumi_25-TA-1691.docx</dc:title>
</cp:coreProperties>
</file>

<file path=docProps/custom.xml><?xml version="1.0" encoding="utf-8"?>
<Properties xmlns="http://schemas.openxmlformats.org/officeDocument/2006/custom-properties" xmlns:vt="http://schemas.openxmlformats.org/officeDocument/2006/docPropsVTypes"/>
</file>