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daļas nodošanu bezatlīdzības lietošanā valsts sabiedrībai ar ierobežotu atbildību “Latvijas Vides, ģeoloģijas un meteoroloģijas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(Grafiskas attēls "Šlīteres bāka" izvietojums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(02.02.2023. Nr.1.5/599/2023-N Dabas aizsardzības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(31.01.2023. Nekustamā īpašuma izvērtēšanas komisijas protokols Nr. 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(2017. gada 14. novembra pārvaldīšanas līgumu Nr. NĪ/7/2017 (Nr.7.8/39/2017-P) “Valsts nekustamā īpašuma pārvaldīšanas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(Izvilkums no Pielikums Nr.1 pie 2017. gada 14. novembra "Valsts nekustamā īpašuma pārvaldīšanas līgums" Nr. NĪ/7/2017 (Nr. 7.8/30/2017-P) un pie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nodalījums Nr. 787)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ministrijas padotības iestādei Dabas aizsardzības pārvaldei (turpmāk - Pārvalde) nodot valsts sabiedrībai ar ierobežotu atbildību “Latvijas Vides, ģeoloģijas un meteoroloģijas centrs” (reģistrācijas Nr. 50103237791, juridiskā adrese - Maskavas iela 165, Rīga, LV - 1019)  (turpmāk – sabiedrībai) bezatlīdzības lietošanā tās pārvaldībā esošā nekustamā īpašuma "Šlīteres bāka", Dundagas pagasts, Talsu novads, kadastra numurs 8850 003 0061, sastāvā esošas apbūvētas zemes vienības: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kadastrs.lv datiem rīkojuma projekta 1.2., 1.3., punktos norādītās zemes vienības ir būves, nevis apbūvētas zemes vienības kā norādīts rīojuma projektā. Ievērojot minēto, lai no rīkojuma projekta būtu skaidri saprotams, kāds nekustamais īpašums vai tā daļa tiek nodota bezatlīdzības lietošanā, lūdzam pievienot rīkojumam minēto zemes vienību/būvju (kadastra apzīmējumi 8850 003 0061 022, 8850 003 0061 023) izdrukas no Nekustamā īpašuma valsts kadastra informācijas sistēmas (NĪVKIS), kā arī, lai būtu skaidrs nekustamā īpašuma "Šlīteres bāka", Dundagas pagasts, Talsu novads, kadastra numurs 8850 003 0061 sastāvs, lūdzam pievienot NĪVKIS izdruku arī par to. Kā arī lūdzam attiecīgi precizēt rīkojuma projektu tā, lai no tā būtu skaidrs, kas tiks nodots bezatlīdzības lietošanā.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09.08.2023. 18.03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09.08.2023. 18.03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Atzinumi_23-TA-491.docx</dc:title>
</cp:coreProperties>
</file>

<file path=docProps/custom.xml><?xml version="1.0" encoding="utf-8"?>
<Properties xmlns="http://schemas.openxmlformats.org/officeDocument/2006/custom-properties" xmlns:vt="http://schemas.openxmlformats.org/officeDocument/2006/docPropsVTypes"/>
</file>