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22-TA-3596: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"Pasākumu programma laba jūras vides stāvokļa panākšanai 2022.-2027. gadā"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 Kopsavilkums par 2022.-2027. gadā nepieciešamajiem pasākumiem jūras vides mērķu sasniegšanai un LJVS panākšanai un saglabāšanai.)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 Tautsaimniecības nozaru esošo un plānoto pasākumu ar ietekmi uz jūras vidi vispārējs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 pielikums. Novērtējums riskam nesasniegt jūras vides mērķus un labu jūras vides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(4. pielikums. Izņēmumu piemērošana: izņēmumu piemērošanas izvērtējums nesamērīgu izmaksu dēļ un izņēmuma piemērošana papildus pasākumu ieviešanai un vides mērķu sasniegšanai attiecībā uz D5 „Eitrofikācija”)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(5.pielikums. Nepieciešamo papildu pasākumu sociālekonomiskais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(6.pielikums. Nepieciešamo papildu pasākumu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(7.pielikums. Indikatīvais ietekmes novērtējums uz valsts un pašvaldību budžetiem)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Ekonomikas ministrijas līdzdalības lomu šiem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(1b) JVM3 EP8 Īstenot pasākumus atbilstoši ES direktīvas par gaisu piesārņojošo vielu emisijām (2016/2284) prasībām, lai samazinātu biogēnu depozīciju uz jūru.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(1b) JVM5 EP10 Īstenot “Atkritumu apsaimniekošanas valsts plānā 2021.-2028.gadam” ietvertos pasākumus atkritumu apsaimniekošanas uzlabošanai, kuru ieviešana ir nozīmīga, lai samazinātu bīstamo vielu piesārņojumu no šādu atkritumu plūsmām un apglabāšanas.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(1b) JVM5 EP12 Plānojot jaunas atkritumu sadedzināšanas iekārtas (atkritumu reģenerācijai ar enerģijas atguvi), nodrošināt tajās atbilstību vides normatīvu prasībām par piesārņojuma emisijām gaisām, tajā skaitā to, ka tiek izmantoti labākie pieejamie tehniskie paņēmieni, lai novērstu dzīvsudraba emisijas gaisā.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(2b) JVM5 PP26 Veicināt rūpniecībā, enerģētikas nozarē, jūrniecībā izmantoto materiālu un izstrādājumu, kas satur bīstamās vielas (kā PBDE, PFOS un vielas, kas noārdoties tās rada), aizvietošanu ar materiāliem un izstrādājumiem, kas nesatur šīs vielas (piemēram, ugunsdzēsības putās, EEI, tekstilmateriālos, plastmasā, būvmateriālos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(1b) JVM6 EP13 Īstenot “Atkritumu apsaimniekošanas valsts plānā 2021.-2028.gadam” ietvertos pasākumus atkritumu rašanās novēršanai, dalītas atkritumu vākšanas un atkārtotas izmantošanas sistēmu uzlabošanai, tajā skaitā patērētāju informēšanai un izglītošanai, lai samazinātu atkritumu rašanos un nonākšanu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(1b) JVM6 EP14 Īstenot pasākumus, kas noteikti “Atkritumu apsaimniekošanas valsts plāna 2021.-2028.gadam” “Atkritumu rašanās novēršanas programmas” nodaļā “Pasākumi jūras, piekrastes, iekšzemes ūdeņu, īpaši aizsargājamo dabas teritoriju un citu teritoriju piegružojuma mazināšanai” (18 pasākumi, 6 rīcības virzienos).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Belte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17.05.2023. 16.28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17.05.2023. 16.28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Atzinumi_22-TA-3596.docx</dc:title>
</cp:coreProperties>
</file>

<file path=docProps/custom.xml><?xml version="1.0" encoding="utf-8"?>
<Properties xmlns="http://schemas.openxmlformats.org/officeDocument/2006/custom-properties" xmlns:vt="http://schemas.openxmlformats.org/officeDocument/2006/docPropsVTypes"/>
</file>