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3.pielikumā pie pasākuma "M.4.1. Finansiāli atbalstīt tīro transportlīdzekļu izmantošanu valsts un pašvaldību funkciju izpildei un sabiedriskajā transportā (jauna programma)" lūdzam dzēst informāciju par VARAM, ievērojot, ka Plānā VARAM nav noteikta kā 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Valaine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VARAM 2025. gada 27. marta atzinumā izteikto iebildumu par terminu "efektīva centralizētā siltumapgādes sistēma". Lūdzam veikt attiecīgus termina precizējumus visā plānā, piemēram, Plāna M.3.1.1. pasākuma skaidrojumā, M.1.2.3. pasākuma skaidrojumā un citur, kur paredzēts vai piedāvāts veidot pieslēgumus efektīvai centralizētajai siltumapgādes sistēmai (CSA vai CSAS).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Valaine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projektu īstenošanā un to vērtēšanā, lūdzam precizēt kārtību par prioritāro siltumapgādes avotu izvēles kārtību M.1.2.2., M.1.2.3. un M.3.1.1, neliekot projektu iesniedzējiem iesniegt un izstrādāt papildu izvērtējumus, lūdzam atvieglot prioritāro siltumapgādes avotu izvēles kārtības pienākuma praktisko piemērošanu gadījumos, kad projekta iesniedzējs pats jau sākotnēji ir izvēlējies vienu no divām prioritārajām tehnoloģijām (pieslēgums efektīvai centralizētajai siltumapgādes sistēmai vai bezemisiju siltumapgādes tehnoloģiskais risinājums), respektīvi, neliekot sagatavot papildu izvērtējumu par risinājuma izvēli, ja projekta īstenotājs jau šādu izvēli brīvprātīgi ir veicis. Saskatām, ka pienākums par izvērtējuma veikšanu veicams gadījumos, kad projekta iesniedzējs vēlas uzstādīt biomasas sadedzināšanas iekārtas siltumapgādes nodrošināšanai. Papildus skaidrojam, ka ekonomisko, tehnisko un juridisko iespējamību izvērtējums nav precīzi definēts normatīvajos aktos, kā rezultātā katram projektam faktiski var atšķirties gan izvērtējuma apjoms, tvērums un izvērtējamie aspekti.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Valaine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 līmenī vēl nav pieņemti lēmumi par jaunā (pēc 2027. gada) plānošanas perioda tvērumu, prioritātēm un pieejamo finansējumu, šobrīd nav iespējams saskaņot Plānā paredzēto jauno atbalsta programmu izveidi. Atbalsta programmu definēšana un iekļaušana plānošanas dokumentā bez skaidra politiskā ietvara un finanšu nodrošinājuma rada būtisku nenoteiktību par to īstenojamību un atbilstību valsts budžeta un politikas plānošanas procesam.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Valaine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Rīcības virziena "Sabiedrības informēšana" M.8.4. pasākumam  "Īstenot sabiedrības informēšanas kampaņu "Diena bez auto"" kā līdzatbildīgā institūcija norādīta VARAM. Ņemot vērā, ka šis jautājums ir vides sektora kompetencē, tādējādi KEM kompetences jautājums, lūgums svītrot VARAM no līdzatbildīgajām institūcijām pasākumam M.8.4.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Valaine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18.23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18.23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