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59129" w14:textId="36207950" w:rsidR="00AE4EEC" w:rsidRDefault="00332BDE"/>
    <w:p w14:paraId="36EEC386" w14:textId="77777777" w:rsidR="00A17ECD" w:rsidRDefault="00A17ECD" w:rsidP="00A17ECD">
      <w:pPr>
        <w:rPr>
          <w:rFonts w:asciiTheme="minorHAnsi" w:hAnsiTheme="minorHAnsi" w:cstheme="minorBidi"/>
          <w:lang w:eastAsia="en-US"/>
        </w:rPr>
      </w:pPr>
    </w:p>
    <w:p w14:paraId="00CFC2AD" w14:textId="77777777" w:rsidR="00A17ECD" w:rsidRDefault="00A17ECD" w:rsidP="00A17ECD">
      <w:pPr>
        <w:rPr>
          <w:rFonts w:asciiTheme="minorHAnsi" w:hAnsiTheme="minorHAnsi" w:cstheme="minorBidi"/>
          <w:lang w:eastAsia="en-US"/>
        </w:rPr>
      </w:pPr>
    </w:p>
    <w:p w14:paraId="3D6C15E7" w14:textId="77777777" w:rsidR="00A17ECD" w:rsidRDefault="00A17ECD" w:rsidP="00A17ECD">
      <w:pPr>
        <w:rPr>
          <w:rFonts w:eastAsia="Times New Roman"/>
        </w:rPr>
      </w:pPr>
      <w:proofErr w:type="spellStart"/>
      <w:r>
        <w:rPr>
          <w:rFonts w:eastAsia="Times New Roman"/>
          <w:b/>
          <w:bCs/>
        </w:rPr>
        <w:t>From</w:t>
      </w:r>
      <w:proofErr w:type="spellEnd"/>
      <w:r>
        <w:rPr>
          <w:rFonts w:eastAsia="Times New Roman"/>
          <w:b/>
          <w:bCs/>
        </w:rPr>
        <w:t>:</w:t>
      </w:r>
      <w:r>
        <w:rPr>
          <w:rFonts w:eastAsia="Times New Roman"/>
        </w:rPr>
        <w:t xml:space="preserve"> Beatrise </w:t>
      </w:r>
      <w:proofErr w:type="spellStart"/>
      <w:r>
        <w:rPr>
          <w:rFonts w:eastAsia="Times New Roman"/>
        </w:rPr>
        <w:t>Suharževska</w:t>
      </w:r>
      <w:proofErr w:type="spellEnd"/>
      <w:r>
        <w:rPr>
          <w:rFonts w:eastAsia="Times New Roman"/>
        </w:rPr>
        <w:t xml:space="preserve"> &lt;Beatrise.Suharzevska@sam.gov.lv&gt; </w:t>
      </w:r>
      <w:r>
        <w:rPr>
          <w:rFonts w:eastAsia="Times New Roman"/>
        </w:rPr>
        <w:br/>
      </w:r>
      <w:proofErr w:type="spellStart"/>
      <w:r>
        <w:rPr>
          <w:rFonts w:eastAsia="Times New Roman"/>
          <w:b/>
          <w:bCs/>
        </w:rPr>
        <w:t>Sent</w:t>
      </w:r>
      <w:proofErr w:type="spellEnd"/>
      <w:r>
        <w:rPr>
          <w:rFonts w:eastAsia="Times New Roman"/>
          <w:b/>
          <w:bCs/>
        </w:rPr>
        <w:t>:</w:t>
      </w:r>
      <w:r>
        <w:rPr>
          <w:rFonts w:eastAsia="Times New Roman"/>
        </w:rPr>
        <w:t xml:space="preserve"> </w:t>
      </w:r>
      <w:proofErr w:type="spellStart"/>
      <w:r>
        <w:rPr>
          <w:rFonts w:eastAsia="Times New Roman"/>
        </w:rPr>
        <w:t>Monday</w:t>
      </w:r>
      <w:proofErr w:type="spellEnd"/>
      <w:r>
        <w:rPr>
          <w:rFonts w:eastAsia="Times New Roman"/>
        </w:rPr>
        <w:t xml:space="preserve">, </w:t>
      </w:r>
      <w:proofErr w:type="spellStart"/>
      <w:r>
        <w:rPr>
          <w:rFonts w:eastAsia="Times New Roman"/>
        </w:rPr>
        <w:t>July</w:t>
      </w:r>
      <w:proofErr w:type="spellEnd"/>
      <w:r>
        <w:rPr>
          <w:rFonts w:eastAsia="Times New Roman"/>
        </w:rPr>
        <w:t xml:space="preserve"> 19, 2021 9:18 AM</w:t>
      </w:r>
      <w:r>
        <w:rPr>
          <w:rFonts w:eastAsia="Times New Roman"/>
        </w:rPr>
        <w:br/>
      </w:r>
      <w:r>
        <w:rPr>
          <w:rFonts w:eastAsia="Times New Roman"/>
          <w:b/>
          <w:bCs/>
        </w:rPr>
        <w:t>To:</w:t>
      </w:r>
      <w:r>
        <w:rPr>
          <w:rFonts w:eastAsia="Times New Roman"/>
        </w:rPr>
        <w:t xml:space="preserve"> VARAM &lt;pasts@varam.gov.lv&gt;; Aija Vāvere &lt;Aija.Vavere@varam.gov.lv&gt;</w:t>
      </w:r>
      <w:r>
        <w:rPr>
          <w:rFonts w:eastAsia="Times New Roman"/>
        </w:rPr>
        <w:br/>
      </w:r>
      <w:proofErr w:type="spellStart"/>
      <w:r>
        <w:rPr>
          <w:rFonts w:eastAsia="Times New Roman"/>
          <w:b/>
          <w:bCs/>
        </w:rPr>
        <w:t>Subject</w:t>
      </w:r>
      <w:proofErr w:type="spellEnd"/>
      <w:r>
        <w:rPr>
          <w:rFonts w:eastAsia="Times New Roman"/>
          <w:b/>
          <w:bCs/>
        </w:rPr>
        <w:t>:</w:t>
      </w:r>
      <w:r>
        <w:rPr>
          <w:rFonts w:eastAsia="Times New Roman"/>
        </w:rPr>
        <w:t xml:space="preserve"> RE: Saskaņošanai, VSS-466, Numerācijas datubāze</w:t>
      </w:r>
    </w:p>
    <w:p w14:paraId="76911B74" w14:textId="77777777" w:rsidR="00A17ECD" w:rsidRDefault="00A17ECD" w:rsidP="00A17ECD"/>
    <w:p w14:paraId="37D722F5" w14:textId="77777777" w:rsidR="00A17ECD" w:rsidRDefault="00A17ECD" w:rsidP="00A17ECD">
      <w:pPr>
        <w:rPr>
          <w:rFonts w:ascii="Times New Roman" w:hAnsi="Times New Roman" w:cs="Times New Roman"/>
          <w:sz w:val="24"/>
          <w:szCs w:val="24"/>
        </w:rPr>
      </w:pPr>
      <w:r>
        <w:rPr>
          <w:rFonts w:ascii="Times New Roman" w:hAnsi="Times New Roman" w:cs="Times New Roman"/>
          <w:sz w:val="24"/>
          <w:szCs w:val="24"/>
        </w:rPr>
        <w:t xml:space="preserve">Labdien, </w:t>
      </w:r>
    </w:p>
    <w:p w14:paraId="5364E78C" w14:textId="77777777" w:rsidR="00A17ECD" w:rsidRDefault="00A17ECD" w:rsidP="00A17ECD">
      <w:pPr>
        <w:rPr>
          <w:rFonts w:ascii="Times New Roman" w:hAnsi="Times New Roman" w:cs="Times New Roman"/>
          <w:sz w:val="24"/>
          <w:szCs w:val="24"/>
        </w:rPr>
      </w:pPr>
    </w:p>
    <w:p w14:paraId="6113B7D4" w14:textId="77777777" w:rsidR="00A17ECD" w:rsidRDefault="00A17ECD" w:rsidP="00A17ECD">
      <w:pPr>
        <w:rPr>
          <w:rFonts w:ascii="Times New Roman" w:hAnsi="Times New Roman" w:cs="Times New Roman"/>
          <w:sz w:val="24"/>
          <w:szCs w:val="24"/>
        </w:rPr>
      </w:pPr>
      <w:r>
        <w:rPr>
          <w:rFonts w:ascii="Times New Roman" w:hAnsi="Times New Roman" w:cs="Times New Roman"/>
          <w:sz w:val="24"/>
          <w:szCs w:val="24"/>
        </w:rPr>
        <w:t xml:space="preserve">Satiksmes ministrija ir izvērtējusi Vides aizsardzības un reģionālās attīstības ministrijas precizēto Ministru kabineta noteikumu projektu „Grozījumi Ministru kabineta 2014. gada 21. janvāra noteikumos Nr. 45 “Numerācijas pārvaldīšanas kārtība, izveidojot un uzturot numerācijas datubāzi”” (VSS-466) un saskaņo to bez iebildumiem. </w:t>
      </w:r>
    </w:p>
    <w:p w14:paraId="4C803547" w14:textId="77777777" w:rsidR="00A17ECD" w:rsidRDefault="00A17ECD" w:rsidP="00A17ECD">
      <w:pPr>
        <w:rPr>
          <w:rFonts w:ascii="Times New Roman" w:hAnsi="Times New Roman" w:cs="Times New Roman"/>
          <w:sz w:val="24"/>
          <w:szCs w:val="24"/>
        </w:rPr>
      </w:pPr>
    </w:p>
    <w:p w14:paraId="6D88C8E5" w14:textId="77777777" w:rsidR="00A17ECD" w:rsidRDefault="00A17ECD" w:rsidP="00A17ECD">
      <w:pPr>
        <w:rPr>
          <w:rFonts w:ascii="Verdana" w:hAnsi="Verdana"/>
          <w:color w:val="000000"/>
          <w:sz w:val="20"/>
          <w:szCs w:val="20"/>
          <w:lang w:val="en-US"/>
        </w:rPr>
      </w:pPr>
    </w:p>
    <w:p w14:paraId="338FECCF" w14:textId="6C30FABC" w:rsidR="00A17ECD" w:rsidRDefault="00A17ECD" w:rsidP="00A17ECD">
      <w:proofErr w:type="spellStart"/>
      <w:r>
        <w:rPr>
          <w:rFonts w:ascii="Verdana" w:hAnsi="Verdana"/>
          <w:color w:val="000000"/>
          <w:sz w:val="20"/>
          <w:szCs w:val="20"/>
          <w:lang w:val="en-US"/>
        </w:rPr>
        <w:t>Ar</w:t>
      </w:r>
      <w:proofErr w:type="spellEnd"/>
      <w:r>
        <w:rPr>
          <w:rFonts w:ascii="Verdana" w:hAnsi="Verdana"/>
          <w:color w:val="000000"/>
          <w:sz w:val="20"/>
          <w:szCs w:val="20"/>
          <w:lang w:val="en-US"/>
        </w:rPr>
        <w:t xml:space="preserve"> </w:t>
      </w:r>
      <w:proofErr w:type="spellStart"/>
      <w:r>
        <w:rPr>
          <w:rFonts w:ascii="Verdana" w:hAnsi="Verdana"/>
          <w:color w:val="000000"/>
          <w:sz w:val="20"/>
          <w:szCs w:val="20"/>
          <w:lang w:val="en-US"/>
        </w:rPr>
        <w:t>cieņu</w:t>
      </w:r>
      <w:proofErr w:type="spellEnd"/>
      <w:r>
        <w:rPr>
          <w:rFonts w:ascii="Verdana" w:hAnsi="Verdana"/>
          <w:color w:val="000000"/>
          <w:sz w:val="20"/>
          <w:szCs w:val="20"/>
          <w:lang w:val="en-US"/>
        </w:rPr>
        <w:t>,</w:t>
      </w:r>
    </w:p>
    <w:p w14:paraId="337C7F2A" w14:textId="77777777" w:rsidR="00A17ECD" w:rsidRDefault="00A17ECD" w:rsidP="00A17ECD">
      <w:r>
        <w:rPr>
          <w:rFonts w:ascii="Verdana" w:hAnsi="Verdana"/>
          <w:color w:val="000000"/>
          <w:sz w:val="20"/>
          <w:szCs w:val="20"/>
          <w:lang w:val="en-US"/>
        </w:rPr>
        <w:t> </w:t>
      </w:r>
    </w:p>
    <w:p w14:paraId="4A27506A" w14:textId="77777777" w:rsidR="00A17ECD" w:rsidRDefault="00A17ECD" w:rsidP="00A17ECD">
      <w:r>
        <w:rPr>
          <w:rFonts w:ascii="Verdana" w:hAnsi="Verdana"/>
          <w:b/>
          <w:bCs/>
          <w:color w:val="000000"/>
          <w:sz w:val="20"/>
          <w:szCs w:val="20"/>
        </w:rPr>
        <w:t xml:space="preserve">Beatrise </w:t>
      </w:r>
      <w:proofErr w:type="spellStart"/>
      <w:r>
        <w:rPr>
          <w:rFonts w:ascii="Verdana" w:hAnsi="Verdana"/>
          <w:b/>
          <w:bCs/>
          <w:color w:val="000000"/>
          <w:sz w:val="20"/>
          <w:szCs w:val="20"/>
        </w:rPr>
        <w:t>Suharževska</w:t>
      </w:r>
      <w:proofErr w:type="spellEnd"/>
    </w:p>
    <w:p w14:paraId="6144CA66" w14:textId="77777777" w:rsidR="00A17ECD" w:rsidRDefault="00A17ECD" w:rsidP="00A17ECD">
      <w:proofErr w:type="spellStart"/>
      <w:r>
        <w:rPr>
          <w:rFonts w:ascii="Verdana" w:hAnsi="Verdana"/>
          <w:color w:val="000000"/>
          <w:sz w:val="20"/>
          <w:szCs w:val="20"/>
          <w:lang w:val="en-US"/>
        </w:rPr>
        <w:t>Satiksmes</w:t>
      </w:r>
      <w:proofErr w:type="spellEnd"/>
      <w:r>
        <w:rPr>
          <w:rFonts w:ascii="Verdana" w:hAnsi="Verdana"/>
          <w:color w:val="000000"/>
          <w:sz w:val="20"/>
          <w:szCs w:val="20"/>
          <w:lang w:val="en-US"/>
        </w:rPr>
        <w:t xml:space="preserve"> </w:t>
      </w:r>
      <w:proofErr w:type="spellStart"/>
      <w:r>
        <w:rPr>
          <w:rFonts w:ascii="Verdana" w:hAnsi="Verdana"/>
          <w:color w:val="000000"/>
          <w:sz w:val="20"/>
          <w:szCs w:val="20"/>
          <w:lang w:val="en-US"/>
        </w:rPr>
        <w:t>ministrijas</w:t>
      </w:r>
      <w:proofErr w:type="spellEnd"/>
    </w:p>
    <w:p w14:paraId="2715875E" w14:textId="77777777" w:rsidR="00A17ECD" w:rsidRDefault="00A17ECD" w:rsidP="00A17ECD">
      <w:proofErr w:type="spellStart"/>
      <w:r>
        <w:rPr>
          <w:rFonts w:ascii="Verdana" w:hAnsi="Verdana"/>
          <w:color w:val="000000"/>
          <w:sz w:val="20"/>
          <w:szCs w:val="20"/>
          <w:lang w:val="en-US"/>
        </w:rPr>
        <w:t>Juridiskā</w:t>
      </w:r>
      <w:proofErr w:type="spellEnd"/>
      <w:r>
        <w:rPr>
          <w:rFonts w:ascii="Verdana" w:hAnsi="Verdana"/>
          <w:color w:val="000000"/>
          <w:sz w:val="20"/>
          <w:szCs w:val="20"/>
          <w:lang w:val="en-US"/>
        </w:rPr>
        <w:t xml:space="preserve"> </w:t>
      </w:r>
      <w:proofErr w:type="spellStart"/>
      <w:r>
        <w:rPr>
          <w:rFonts w:ascii="Verdana" w:hAnsi="Verdana"/>
          <w:color w:val="000000"/>
          <w:sz w:val="20"/>
          <w:szCs w:val="20"/>
          <w:lang w:val="en-US"/>
        </w:rPr>
        <w:t>departamenta</w:t>
      </w:r>
      <w:proofErr w:type="spellEnd"/>
    </w:p>
    <w:p w14:paraId="7FF6F298" w14:textId="77777777" w:rsidR="00A17ECD" w:rsidRDefault="00A17ECD" w:rsidP="00A17ECD">
      <w:proofErr w:type="spellStart"/>
      <w:r>
        <w:rPr>
          <w:rFonts w:ascii="Verdana" w:hAnsi="Verdana"/>
          <w:color w:val="000000"/>
          <w:sz w:val="20"/>
          <w:szCs w:val="20"/>
          <w:lang w:val="en-US"/>
        </w:rPr>
        <w:t>Tiesību</w:t>
      </w:r>
      <w:proofErr w:type="spellEnd"/>
      <w:r>
        <w:rPr>
          <w:rFonts w:ascii="Verdana" w:hAnsi="Verdana"/>
          <w:color w:val="000000"/>
          <w:sz w:val="20"/>
          <w:szCs w:val="20"/>
          <w:lang w:val="en-US"/>
        </w:rPr>
        <w:t xml:space="preserve"> </w:t>
      </w:r>
      <w:proofErr w:type="spellStart"/>
      <w:r>
        <w:rPr>
          <w:rFonts w:ascii="Verdana" w:hAnsi="Verdana"/>
          <w:color w:val="000000"/>
          <w:sz w:val="20"/>
          <w:szCs w:val="20"/>
          <w:lang w:val="en-US"/>
        </w:rPr>
        <w:t>aktu</w:t>
      </w:r>
      <w:proofErr w:type="spellEnd"/>
      <w:r>
        <w:rPr>
          <w:rFonts w:ascii="Verdana" w:hAnsi="Verdana"/>
          <w:color w:val="000000"/>
          <w:sz w:val="20"/>
          <w:szCs w:val="20"/>
          <w:lang w:val="en-US"/>
        </w:rPr>
        <w:t xml:space="preserve"> </w:t>
      </w:r>
      <w:proofErr w:type="spellStart"/>
      <w:r>
        <w:rPr>
          <w:rFonts w:ascii="Verdana" w:hAnsi="Verdana"/>
          <w:color w:val="000000"/>
          <w:sz w:val="20"/>
          <w:szCs w:val="20"/>
          <w:lang w:val="en-US"/>
        </w:rPr>
        <w:t>nodaļas</w:t>
      </w:r>
      <w:proofErr w:type="spellEnd"/>
      <w:r>
        <w:rPr>
          <w:rFonts w:ascii="Verdana" w:hAnsi="Verdana"/>
          <w:color w:val="000000"/>
          <w:sz w:val="20"/>
          <w:szCs w:val="20"/>
          <w:lang w:val="en-US"/>
        </w:rPr>
        <w:t xml:space="preserve"> </w:t>
      </w:r>
      <w:r>
        <w:rPr>
          <w:rFonts w:ascii="Verdana" w:hAnsi="Verdana"/>
          <w:color w:val="000000"/>
          <w:sz w:val="20"/>
          <w:szCs w:val="20"/>
        </w:rPr>
        <w:t>juriskonsulte</w:t>
      </w:r>
    </w:p>
    <w:p w14:paraId="3FC59C11" w14:textId="77777777" w:rsidR="00A17ECD" w:rsidRDefault="00A17ECD" w:rsidP="00A17ECD">
      <w:proofErr w:type="spellStart"/>
      <w:r>
        <w:rPr>
          <w:rFonts w:ascii="Verdana" w:hAnsi="Verdana"/>
          <w:color w:val="000000"/>
          <w:sz w:val="20"/>
          <w:szCs w:val="20"/>
          <w:lang w:val="en-US"/>
        </w:rPr>
        <w:t>Tālrunis</w:t>
      </w:r>
      <w:proofErr w:type="spellEnd"/>
      <w:r>
        <w:rPr>
          <w:rFonts w:ascii="Verdana" w:hAnsi="Verdana"/>
          <w:color w:val="000000"/>
          <w:sz w:val="20"/>
          <w:szCs w:val="20"/>
          <w:lang w:val="en-US"/>
        </w:rPr>
        <w:t>: +371 67028</w:t>
      </w:r>
      <w:r>
        <w:rPr>
          <w:rFonts w:ascii="Verdana" w:hAnsi="Verdana"/>
          <w:color w:val="000000"/>
          <w:sz w:val="20"/>
          <w:szCs w:val="20"/>
        </w:rPr>
        <w:t>253</w:t>
      </w:r>
    </w:p>
    <w:p w14:paraId="1B0112EB" w14:textId="77777777" w:rsidR="00A17ECD" w:rsidRDefault="00A17ECD" w:rsidP="00A17ECD">
      <w:r>
        <w:rPr>
          <w:rFonts w:ascii="Verdana" w:hAnsi="Verdana"/>
          <w:color w:val="000000"/>
          <w:sz w:val="20"/>
          <w:szCs w:val="20"/>
          <w:lang w:val="en-US"/>
        </w:rPr>
        <w:t>E</w:t>
      </w:r>
      <w:r>
        <w:rPr>
          <w:rFonts w:ascii="Verdana" w:hAnsi="Verdana"/>
          <w:color w:val="000000"/>
          <w:sz w:val="20"/>
          <w:szCs w:val="20"/>
        </w:rPr>
        <w:t>-</w:t>
      </w:r>
      <w:r>
        <w:rPr>
          <w:rFonts w:ascii="Verdana" w:hAnsi="Verdana"/>
          <w:color w:val="000000"/>
          <w:sz w:val="20"/>
          <w:szCs w:val="20"/>
          <w:lang w:val="en-US"/>
        </w:rPr>
        <w:t>pasts: </w:t>
      </w:r>
      <w:hyperlink r:id="rId6" w:history="1">
        <w:r>
          <w:rPr>
            <w:rStyle w:val="Hipersaite"/>
            <w:rFonts w:ascii="Verdana" w:hAnsi="Verdana"/>
            <w:color w:val="0000FF"/>
            <w:sz w:val="20"/>
            <w:szCs w:val="20"/>
          </w:rPr>
          <w:t>beatrise.suharzevska@sam.gov.lv</w:t>
        </w:r>
      </w:hyperlink>
      <w:r>
        <w:rPr>
          <w:rFonts w:ascii="Verdana" w:hAnsi="Verdana"/>
          <w:color w:val="000000"/>
          <w:sz w:val="20"/>
          <w:szCs w:val="20"/>
        </w:rPr>
        <w:t xml:space="preserve">  </w:t>
      </w:r>
    </w:p>
    <w:p w14:paraId="133F7393" w14:textId="77777777" w:rsidR="00A17ECD" w:rsidRDefault="00332BDE" w:rsidP="00A17ECD">
      <w:hyperlink r:id="rId7" w:tooltip="http://www.sam.gov.lv/" w:history="1">
        <w:r w:rsidR="00A17ECD">
          <w:rPr>
            <w:rStyle w:val="Hipersaite"/>
            <w:rFonts w:ascii="Verdana" w:hAnsi="Verdana"/>
            <w:color w:val="0000FF"/>
            <w:sz w:val="20"/>
            <w:szCs w:val="20"/>
            <w:lang w:val="en-US"/>
          </w:rPr>
          <w:t>www.sam.gov.lv</w:t>
        </w:r>
      </w:hyperlink>
    </w:p>
    <w:p w14:paraId="04419CB5" w14:textId="77777777" w:rsidR="00A17ECD" w:rsidRDefault="00A17ECD" w:rsidP="00A17ECD">
      <w:pPr>
        <w:rPr>
          <w:rFonts w:ascii="Times New Roman" w:hAnsi="Times New Roman" w:cs="Times New Roman"/>
          <w:sz w:val="24"/>
          <w:szCs w:val="24"/>
        </w:rPr>
      </w:pPr>
    </w:p>
    <w:p w14:paraId="16DAB307" w14:textId="2E0FF715" w:rsidR="00A17ECD" w:rsidRDefault="00A17ECD"/>
    <w:p w14:paraId="3586B2FA" w14:textId="2A954BAB" w:rsidR="00A17ECD" w:rsidRDefault="00A17ECD"/>
    <w:p w14:paraId="3C84B1C4" w14:textId="49A49374" w:rsidR="00A17ECD" w:rsidRDefault="00A17ECD"/>
    <w:p w14:paraId="49B9AE85" w14:textId="7368F4F0" w:rsidR="00A17ECD" w:rsidRDefault="00A17ECD"/>
    <w:p w14:paraId="1C89861D" w14:textId="62EAC1CD" w:rsidR="00A17ECD" w:rsidRDefault="00A17ECD"/>
    <w:p w14:paraId="6319C94F" w14:textId="6F4CD4DB" w:rsidR="00A17ECD" w:rsidRDefault="00A17ECD"/>
    <w:p w14:paraId="718ECABE" w14:textId="0E04DE87" w:rsidR="00A17ECD" w:rsidRDefault="00A17ECD"/>
    <w:p w14:paraId="6BD98C20" w14:textId="13E1927A" w:rsidR="00A17ECD" w:rsidRDefault="00A17ECD"/>
    <w:p w14:paraId="4FBD06B2" w14:textId="21B6B33B" w:rsidR="00A17ECD" w:rsidRDefault="00A17ECD"/>
    <w:p w14:paraId="7906ACBB" w14:textId="101D7B05" w:rsidR="00A17ECD" w:rsidRDefault="00A17ECD"/>
    <w:p w14:paraId="560536AC" w14:textId="210F45BE" w:rsidR="00A17ECD" w:rsidRDefault="00A17ECD"/>
    <w:p w14:paraId="61F35B05" w14:textId="4FF7B638" w:rsidR="00A17ECD" w:rsidRDefault="00A17ECD"/>
    <w:p w14:paraId="6D164F4B" w14:textId="0BECDEFE" w:rsidR="00A17ECD" w:rsidRDefault="00A17ECD"/>
    <w:p w14:paraId="19337BBC" w14:textId="671E9D62" w:rsidR="00A17ECD" w:rsidRDefault="00A17ECD"/>
    <w:p w14:paraId="1C889A63" w14:textId="77777777" w:rsidR="00A17ECD" w:rsidRDefault="00A17ECD"/>
    <w:sectPr w:rsidR="00A17ECD">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48423" w14:textId="77777777" w:rsidR="00A17ECD" w:rsidRDefault="00A17ECD" w:rsidP="00A17ECD">
      <w:r>
        <w:separator/>
      </w:r>
    </w:p>
  </w:endnote>
  <w:endnote w:type="continuationSeparator" w:id="0">
    <w:p w14:paraId="212E658C" w14:textId="77777777" w:rsidR="00A17ECD" w:rsidRDefault="00A17ECD" w:rsidP="00A17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4C847" w14:textId="51EBA203" w:rsidR="00A17ECD" w:rsidRDefault="00332BDE">
    <w:pPr>
      <w:pStyle w:val="Kjene"/>
    </w:pPr>
    <w:r>
      <w:fldChar w:fldCharType="begin"/>
    </w:r>
    <w:r>
      <w:instrText xml:space="preserve"> FILENAME   \* MERGEFORMAT </w:instrText>
    </w:r>
    <w:r>
      <w:fldChar w:fldCharType="separate"/>
    </w:r>
    <w:r>
      <w:rPr>
        <w:noProof/>
      </w:rPr>
      <w:t>SAMinf_190721_VSS_466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C37C7" w14:textId="77777777" w:rsidR="00A17ECD" w:rsidRDefault="00A17ECD" w:rsidP="00A17ECD">
      <w:r>
        <w:separator/>
      </w:r>
    </w:p>
  </w:footnote>
  <w:footnote w:type="continuationSeparator" w:id="0">
    <w:p w14:paraId="5BFF6F9D" w14:textId="77777777" w:rsidR="00A17ECD" w:rsidRDefault="00A17ECD" w:rsidP="00A17E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559"/>
    <w:rsid w:val="00332BDE"/>
    <w:rsid w:val="009E6559"/>
    <w:rsid w:val="00A17ECD"/>
    <w:rsid w:val="00F0194E"/>
    <w:rsid w:val="00F95D1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E0609"/>
  <w15:chartTrackingRefBased/>
  <w15:docId w15:val="{7A046353-8B89-48F3-8A53-083F2F252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17ECD"/>
    <w:pPr>
      <w:spacing w:after="0" w:line="240" w:lineRule="auto"/>
    </w:pPr>
    <w:rPr>
      <w:rFonts w:ascii="Calibri" w:hAnsi="Calibri" w:cs="Calibri"/>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A17ECD"/>
    <w:rPr>
      <w:color w:val="0563C1"/>
      <w:u w:val="single"/>
    </w:rPr>
  </w:style>
  <w:style w:type="paragraph" w:styleId="Galvene">
    <w:name w:val="header"/>
    <w:basedOn w:val="Parasts"/>
    <w:link w:val="GalveneRakstz"/>
    <w:uiPriority w:val="99"/>
    <w:unhideWhenUsed/>
    <w:rsid w:val="00A17ECD"/>
    <w:pPr>
      <w:tabs>
        <w:tab w:val="center" w:pos="4153"/>
        <w:tab w:val="right" w:pos="8306"/>
      </w:tabs>
    </w:pPr>
  </w:style>
  <w:style w:type="character" w:customStyle="1" w:styleId="GalveneRakstz">
    <w:name w:val="Galvene Rakstz."/>
    <w:basedOn w:val="Noklusjumarindkopasfonts"/>
    <w:link w:val="Galvene"/>
    <w:uiPriority w:val="99"/>
    <w:rsid w:val="00A17ECD"/>
    <w:rPr>
      <w:rFonts w:ascii="Calibri" w:hAnsi="Calibri" w:cs="Calibri"/>
      <w:lang w:eastAsia="lv-LV"/>
    </w:rPr>
  </w:style>
  <w:style w:type="paragraph" w:styleId="Kjene">
    <w:name w:val="footer"/>
    <w:basedOn w:val="Parasts"/>
    <w:link w:val="KjeneRakstz"/>
    <w:uiPriority w:val="99"/>
    <w:unhideWhenUsed/>
    <w:rsid w:val="00A17ECD"/>
    <w:pPr>
      <w:tabs>
        <w:tab w:val="center" w:pos="4153"/>
        <w:tab w:val="right" w:pos="8306"/>
      </w:tabs>
    </w:pPr>
  </w:style>
  <w:style w:type="character" w:customStyle="1" w:styleId="KjeneRakstz">
    <w:name w:val="Kājene Rakstz."/>
    <w:basedOn w:val="Noklusjumarindkopasfonts"/>
    <w:link w:val="Kjene"/>
    <w:uiPriority w:val="99"/>
    <w:rsid w:val="00A17ECD"/>
    <w:rPr>
      <w:rFonts w:ascii="Calibri" w:hAnsi="Calibri" w:cs="Calibr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8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sam.go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eatrise.suharzevska@sam.gov.lv"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578</Words>
  <Characters>330</Characters>
  <Application>Microsoft Office Word</Application>
  <DocSecurity>0</DocSecurity>
  <Lines>2</Lines>
  <Paragraphs>1</Paragraphs>
  <ScaleCrop>false</ScaleCrop>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Vāvere</dc:creator>
  <cp:keywords/>
  <dc:description/>
  <cp:lastModifiedBy>Aija Vāvere</cp:lastModifiedBy>
  <cp:revision>3</cp:revision>
  <dcterms:created xsi:type="dcterms:W3CDTF">2021-08-04T07:43:00Z</dcterms:created>
  <dcterms:modified xsi:type="dcterms:W3CDTF">2021-08-12T08:54:00Z</dcterms:modified>
</cp:coreProperties>
</file>