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iedzīvotāju nodrošināšanu ar pirmās nepieciešamības precēm valsts apdraudējuma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06.03.2024.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06.03.2024.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