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enerģētikas politiku atbildīgā ministrija līdz kārtējā gada 31.augustam var aktualizēt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ienākumu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KEM skaidrojums par ienākuma līmeņa aktualizēšanu, proti, ka Klimata un enerģētikas ministrija izziņā informē, ka "veiks ienākumu sliekšņa aprēķinu, balstoties uz noteikumu pielikumā ietverto izdevumu un ienākumu aprēķina formulu, un balstoties uz Centrālās statistikas pārvaldes apkopotajiem aktuālākajiem datiem par mājsaimniecību izdevumiem." LM lūdz skaidrot par aktualizēšanas nosacījumiem, nevis aprēķināšanas kārtību. Nosakot, ka "Par enerģētikas politiku atbildīgā ministrija līdz kārtējā gada 31.augustam var aktualizēt šo noteikumu 2. punktā minēto ienākumu līmeni" nozīmē, ka to var arī nedarīt. Attiecīgi aizvien nav saprotams, kādi būs kritēriji un priekšnosacījumi, balstoties uz kuriem par enerģētikas politiku atbildīgā ministrija veiks šī minētā ienākumu līmeņa aktualizēšanu? Tāpēc lūdzu sniegt informāciju par konkrētiem rādītājiem, īpaši neregulāriem iedzīvotāju apsekojumiem, nosaucot minēto apsekojumu nosaukumus un to ietvaros iegūtos rādītājus, kā arī šo rādītāju robežvertības, kurus KEM plāno izmantot, lai veiktu ienākumu līmeņa aktualizēšanu. Jau šobrīd veidojas situācija, ka ienākumu līmenis, kuru nepārsniedzot mājsaimniecība var pretendēt uz atbalstu, ir atšķirīgs otrajā tiesību akta saskaņošanas reizē salīdzinājumā ar pirmo. Proti, februāra versijā minētais ienākumu slieksnis ir 537 eiro, bet jau pēc diviem mēnešiem šis ienākumu slieksnis ir samazinājies par 64 eiro uz personu un sastāda 473 eiro. Ir nojaušams, ka ir mainījušies dati, kuri iekļauti formulā, tomēr tas rada jautājumus, uz kuru brīdi tiks fiksēts minētais ienākumu slieksnis un kur tas tiks atspoguļots?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Kūla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07.05.2024.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