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01.08.2023.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01.08.2023.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Atzinumi_23-TA-395.docx</dc:title>
</cp:coreProperties>
</file>

<file path=docProps/custom.xml><?xml version="1.0" encoding="utf-8"?>
<Properties xmlns="http://schemas.openxmlformats.org/officeDocument/2006/custom-properties" xmlns:vt="http://schemas.openxmlformats.org/officeDocument/2006/docPropsVTypes"/>
</file>