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jaunu atjaunīgās enerģijas vai bezemisiju siltumenerģijas un aukstumenerģijas ražošanas iekārtu  iegāde un uzstādīšana;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esošo redakciju un ierosinām papildināt noteikumu 3.daļu ar jaunu pantu aiz 28.panta: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iekārtu nomaiņas vai pārbūves rezultātā jaunu atjaunīgo energoresursu sadedzināšanas iekārtu izbūve atbalstāma tikai kombinācijā ar bezemisiju risinājumiem, nodrošinot, ka summāri vismaz 50% no kopējās saražotās enerģijas saražo bezemisiju risinājuma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nepieciešams, lai ilgtermiņā mazinātu meža biomasas lomu siltumenerģijas ražošanā Latvijā, vienlaikus veicinot pāreju uz bezemisiju atjaunīgajiem risinājumiem, saistībā ar ZIZIMM sektora oglekļa emisiju/piesaistes izaicinājumu (un iespējamību meža biomasai vairs netikt atzītai par atjaunīgo energoresursu nākotnē), kā arī saistībā ar Latvijā esošo augsto mežistrādes intensitāti un bioloģiskajai daudzveidībai nelabvēlīgas mežsaimnieciskas prakses (kailciršu) augsto izplatību.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neattiektos uz energoefektivitātes paaugstināšanu un citiem 28.pantā minētajiem papildu pasākumiem jau esošiem šķeldas katliem, kas izmanto 100% tikai šķeldu, bet tieši uz tehnoloģisko risinājumu nomaiņu.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Esošo iekārtu nomaiņas vai pārbūves rezultātā jaunu atjaunīgo energoresursu sadedzināšanas iekārtu izbūve atbalstāma tikai kombinācijā ar bezemisiju risinājumiem, nodrošinot, ka summāri vismaz 50% no kopējās saražotās enerģijas saražo bezemisiju risinājuma komponente.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04.12.2024.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04.12.2024.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