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24-TA-2119: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Rīcības plāns liekā svara un aptaukošanās izplatības pieauguma mazināšanai 2025.–2029.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sabiedrības līdzdalību)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"H2YO Europe" SIA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liekā svara un aptaukošanās izplatības pieauguma mazināšanai 2025.–2029.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H2YO Europe SIA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attiecībā uz Rīcības plāna liekā svara un aptaukošanās izplatības mazināšanai 2025.-2029.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H2YO Europe SIA, uzņēmums ar specializāciju viedo hidratācijas risinājumu izstrādē, iesniedz priekšlikumus rīcības plāna pilnveidošanai, balstoties uz mūsu starptautisko pieredzi un pierādījumos balstītu praksi darbinieku veselības veicināšanā.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īpaši uzsvērt nepieciešamību pēc iekļaujošas un cieņpilnas pieejas sabiedrības veselības veicināšanā, novēršot stigmatizāciju un tās negatīvo ietekmi uz veselības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Starptautiskā Pierādījumu Bāze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SanFrancisko Universitātes (UCSF) 2015. gadā uzsāktā iniciatīva "Healthy Beverage Initiative" ieviesa revolucionāru pieeju darbinieku veselības veicināšanai. Sākotnēji programma fokusējās uz saldināto dzērienu izņemšanu no universitātes teritorijas, taču drīz attīstījās par visaptverošu veselīgu izvēļu arhitektūras programmu, kas tika ieviesta visos universitātes objektos, medicīnas centros un mazumtirdzniecības punktos. UCSF iniciatīvas pirmā gada rezultāti, kurus esam veiksmīgi pielāgojuši Eiropas kontekstam: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- 48% samazinājums saldināto dzērienu patēriņā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 cm vidukļa apkārtmēra samazinājums vidēji 10 mēnešu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- 25% pieaugums ūdens patēriņā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- 55% samazinājums saldināto dzērienu iegādē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Ilgtermiņa ietekme (2021-2023):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Uzlaboti insulīna jutības rādītāji (25.7% uzlabojums)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Būtisks viscerālo tauku samazinājums (16.4%)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Augsts programmas akceptēšanas līmenis bez negatīvas ietekmes uz darbinieku apmierinātību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Veiksmīga modeļa pārnese uz citām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Šī iniciatīva ir kļuvusi par globālu paraugu tam, kā darba vides transformācija var radīt izmērāmus veselības uzlabojumus, vienlaikus stiprinot organizācijas kultūru un darbinieku iesaisti.</w:t>
            </w:r>
            <w:r w:rsidR="00000000" w:rsidRPr="00000000" w:rsidDel="00000000">
              <w:rPr>
                <w:b w:val="1"/>
                <w:rtl w:val="0"/>
              </w:rPr>
              <w:t xml:space="preserve">Priekšlikumi Rīcības Plāna Atbalstam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risinājumus, kas tieši atbalsta plāna galvenos virzienus: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Metaboliskās Veselības Veicināšana Darba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Atbalstot plāna mērķi par fizisko aktivitāšu veicināšanu un veselīga dzīvesveida atbalstu, piedāvājam izmantot UCSF pierādīto pieeju veselīgu izvēļu arhitektūrai: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Šobrīd: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Veselīgās izvēles bieži ir grūtāk pieejamas un mazāk pamanāmas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Neveselīgie produkti dominē redzamās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Trūkst atbalsta sistēmu veselīgu paradumu 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Indivīdi saskaras ar šķēršļiem veselīgu izvēļu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Piedāvātā transformācija: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Viedās hidratācijas infrastruktūra padara veselīgās izvēles par vieglāko un dabiskāko ceļu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Izvēļu arhitektūra, kas automātiski virza uz labākiem lēmumiem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Integrēta sistēma, kas apvieno hidratāciju, uztura izvēles un aktivitāšu veicināšanu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Pozitīva, atbalstoša vide, kas padara veselīgu dzīvesveidu par dabisku ikdienas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Rezultātā: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Uzlabota metaboliskā veselība kā pamats aktīvākam dzīvesveidam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Pieaugoša motivācija un spēja iesaistīties fiziskās aktivitātēs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Ilgtspējīgas uzvedības izmaiņas bez stigmatizācijas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Mērāmi rezultāti gan individuālā, gan organizācijas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Fiskālo Instrumentu Ieviešana</w:t>
            </w:r>
            <w:r w:rsidR="00000000" w:rsidRPr="00000000" w:rsidDel="00000000">
              <w:rPr>
                <w:b w:val="1"/>
                <w:rtl w:val="0"/>
              </w:rPr>
              <w:t xml:space="preserve">Tiešā atbilstībā plāna 1.21. pasākumam par fiskālās politikas instrumentiem. </w:t>
            </w:r>
            <w:r w:rsidR="00000000" w:rsidRPr="00000000" w:rsidDel="00000000">
              <w:rPr>
                <w:rtl w:val="0"/>
              </w:rPr>
              <w:t xml:space="preserve">Lai veicinātu uzņēmumu iesaisti un paātrinātu pārmaiņu ieviešanu, iesakām izveidot atbalsta mehānismus: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Darba Devēju Atbalsts: Nodokļu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Veselību veicinošas infrastruktūras atzīšana par attaisnotajiem izdevumiem, klasificēšana kā labklājības aprīkojums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Paātrināta nolietojuma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Darbinieku veselības programmu izmaksu iekļaušana UIN atlaidēs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Subsīdiju Programma: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- 50% līdzfinansējums veselīga uztura infrastruktūrai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Tehniskais atbalsts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Monitoringa sistēmu izveide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Profilakses un Ilgtspējas Nodrošināšana</w:t>
            </w:r>
            <w:r w:rsidR="00000000" w:rsidRPr="00000000" w:rsidDel="00000000">
              <w:rPr>
                <w:b w:val="1"/>
                <w:rtl w:val="0"/>
              </w:rPr>
              <w:t xml:space="preserve">Atbalstot plāna uzsvaru uz preventīvo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Datu Vadīta Pieeja: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Standartizēta metabolisko rādītāju uzraudzība un rezultātu mērīšana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Efektivitātes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Fizisko aktivitāšu līmeņa monitorings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Preventīvā Stratēģija: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Agrīna metabolisko risku identificēšana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Integrēta pieeja veselības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Ilgtermiņa uzvedības maiņas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Labās prakses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Komunikācijas Stratēģija: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Cieņpilna komunikācija par veselības 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Pozitīvu naratīvu veidošana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Iekļaujošu sociālo kampaņu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Ekonomiskais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Pašreizējās ar lieko svaru un aptaukošanos saistītās izmaksas (pardzētais 4% no IKP) var tikt būtiski samazinātas caur efektīvām darba vietas intervencēm, kas uzrāda: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- 25-30% samazinājumu ar veselību saistītās izmaksās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Būtisku produktivitātes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Uzlabotu darbinieku apmierinātību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H2YO Europe SIA identificē unikālu iespēju Latvijai kļūt par līderi darba vides metaboliskās veselības veicināšanā, precīzi atbilstoši piedāvātā rīcības plāna brīvprātīgajai un atbalstošajai pieejai: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Brīvprātīgas Transformācijas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Piedāvājam vadīt darba devēju kopienu, kas brīvprātīgi ievieš viedo izvēļu arhitektūru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Izmantojam pierādītu UCSF modeli, kas balstās uz pozitīvu motivāciju, nevis aizliegumiem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Nodrošinām tehnoloģiskos rīkus vieglai ieviešanai un rezultātu mērīšanai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Infrastruktūras un Pieejamības Veicināšana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Piedāvājam skaidru ceļu 1.21. pasākuma ieviešanai ar konkrētiem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Esam gatavi vadīt pilotprojektu subsīdiju programmas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Nodrošinām tehnisko ekspertīzi infrastruktūras standartizācijai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 un Izpratnes Veidošana (iesasistot Amerikas Tirdzniecības palātu Latvijā (AmCham) un citas asociacijas)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Izveidosim platformu labās prakses apmaiņai starp darba devējiem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Organizēsim regulāras darba grupas zināšanu apmaiņai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Nodrošināsim datu analīzi efektivitātes demonstrēšanai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ES Līmeņa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Metaboliskā veselība darba vidē ir joma bez skaidra ES līdera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Latvijas pieeja, kas balstīta uz brīvprātību un atbalstu, var kļūt par modeli citām 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Viedie risinājumi un izvēļu arhitektūra piedāvā inovatīvu ceļu tradicionālo regulējumu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Mēs piedāvājam: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Vadīt darba devēju kopienas izveidi šīs transformācijas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Nodrošināt tehnoloģisko platformu rezultātu mērīšanai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Veidot starptautisko zināšanu apmaiņas tīklu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Pozicionēt Latviju kā inovatīvu līderi darba vides veselības veicināšanā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pieeja precīzi atbilst rīcības plāna brīvprātīgajam un atbalstošajam raksturam, vienlaikus piedāvājot konkrētus soļus tā mērķu sasniegšanai. Tā rada iespēju Latvijai kļūt par pirmo ES valsti ar sistemātisku, uz izvēļu arhitektūru balstītu pieeju metaboliskās veselības veicināšanai darba vidē.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cieņu,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Rozentals CEO | co-founder H2YO Europe SIA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Alex Blumentals CRO | co-founder H2YO Europe SIA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Alehandro Georgs Blūmentāls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01.12.2024.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01.12.2024.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Atzinumi_24-TA-2119.docx</dc:title>
</cp:coreProperties>
</file>

<file path=docProps/custom.xml><?xml version="1.0" encoding="utf-8"?>
<Properties xmlns="http://schemas.openxmlformats.org/officeDocument/2006/custom-properties" xmlns:vt="http://schemas.openxmlformats.org/officeDocument/2006/docPropsVTypes"/>
</file>