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Prasības par doktoranta nodarbinātību, darba līguma noslēgšanu un izbeigšanu un kārtība, kādā aprēķina atlīdzību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Darba līguma priekšmets ir sekmīga  doktora studiju programmas apguve, tostarp doktoranta promocijas darba izstrāde un aizstāvēšana vai doktora teorētiskā pētījuma un mākslinieciskās jaunrades darba izstrāde un aizstāvēšana, atbilstoši Augstskolu likumam, citiem valsts augstākās izglītības īstenošanu regulējošajiem normatīvajiem aktiem, ievērojot doktorantūras skolas nolikumu (turpmāk – galvenais uzdevums). Darba līgumā var iekļaut arī uzdevumus, kas saistīti ar augstskolas studējošo izglītošanu vai doktoranta zinātnisko darbību, vai mākslinieciskās jaunrades darba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Augstskolu likuma 47.</w:t>
            </w:r>
            <w:r w:rsidR="00000000" w:rsidRPr="00000000" w:rsidDel="00000000">
              <w:rPr>
                <w:vertAlign w:val="superscript"/>
                <w:rtl w:val="0"/>
              </w:rPr>
              <w:t xml:space="preserve">1 </w:t>
            </w:r>
            <w:r w:rsidR="00000000" w:rsidRPr="00000000" w:rsidDel="00000000">
              <w:rPr>
                <w:rtl w:val="0"/>
              </w:rPr>
              <w:t xml:space="preserve">pants paredz, ka ar doktorantu tiek noslēgts darba līgums par akadēmiskā darba veikšanu studiju rezultātu sasniegšanai atbilstoši valsts augstākās izglītības standartam. Arī Noteikumu projekta anotācijas 1.2. sadaļā pamatoti norādīts, ka ar doktorantu tiek slēgts darba līgums par akadēmiskā darba veikšanu  doktora studiju programmā noteikto rezultātu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Noteikumu projekta 5.punktā norādīts, ka darba līguma priekšmets ir sekmīga  doktora studiju programmas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Noteikumu projekta 5.punktā veikt izmaiņas, kā Darba līguma priekšmetu norādot akadēmiskā darba veikšanu doktora studiju programmā noteikto rezultātu sasniegšanai, tādējādi novēršot neatbilstību Augstskolu likuma 47. </w:t>
            </w:r>
            <w:r w:rsidR="00000000" w:rsidRPr="00000000" w:rsidDel="00000000">
              <w:rPr>
                <w:vertAlign w:val="superscript"/>
                <w:rtl w:val="0"/>
              </w:rPr>
              <w:t xml:space="preserve">1 </w:t>
            </w:r>
            <w:r w:rsidR="00000000" w:rsidRPr="00000000" w:rsidDel="00000000">
              <w:rPr>
                <w:rtl w:val="0"/>
              </w:rPr>
              <w:t xml:space="preserve">pantā noteiktajam darba līguma priekšmetam un pantā ietvertajam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vēršam uzmanību, ka  doktora studiju programmas apguve pēc savas tiesiskās būtības ir studiju līguma priekšmets nevis darba līguma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Astra Vjatere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24-TA-1839</w:t>
    </w:r>
    <w:r>
      <w:br/>
    </w:r>
    <w:r w:rsidR="00000000" w:rsidRPr="00000000" w:rsidDel="00000000">
      <w:rPr>
        <w:rtl w:val="0"/>
      </w:rPr>
      <w:t xml:space="preserve">Izdrukāts 26.08.2024.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24-TA-1839</w:t>
    </w:r>
    <w:r>
      <w:br/>
    </w:r>
    <w:r w:rsidR="00000000" w:rsidRPr="00000000" w:rsidDel="00000000">
      <w:rPr>
        <w:rtl w:val="0"/>
      </w:rPr>
      <w:t xml:space="preserve">Izdrukāts 26.08.2024.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Atzinumi_24-TA-1839.docx</dc:title>
</cp:coreProperties>
</file>

<file path=docProps/custom.xml><?xml version="1.0" encoding="utf-8"?>
<Properties xmlns="http://schemas.openxmlformats.org/officeDocument/2006/custom-properties" xmlns:vt="http://schemas.openxmlformats.org/officeDocument/2006/docPropsVTypes"/>
</file>