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Zemkopības ministrija izvērtē uzraudzības un izpildes panākšanas sistēmas spēju nodrošināt atbilstību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ilgtspējas kritērijiem, kā arī atbilstošos Latvijas tiesību aktus un sagatavo un līdz 2023.gada 20. decembrim iesniedz Ministru kabinetā rīkojuma projektu par Latvijas tiesību aktu, kā arī uzraudzības un izpildes panākšanas sistēmas atbilstību ilgtspējas kritērijiem. Minētais rīkojums ir spēkā līdz tā atcelšanas brīdim. Sākot ar 2024.gada 1.janvāri Zemkopības ministrija reizi sešos mēnešos izvērtē uzraudzības un izpildes panākšanas sistēmas spēju nodrošināt atbilstību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ilgtspējas kritērijiem, kā arī atbilstošos Latvijas tiesību aktus, un savā tīmekļvietnē publicē minētā izvērtējuma rezultātus. Ja izvērtējuma laikā tiek konstatētas būtiskas izmaiņas, kā rezultātā Latvijas tiesību aktu, uzraudzības un izpildes panākšanas sistēma vairs neatbilst ilgtspējas kritērijiem, Zemkopības ministrija pēc izvērtējuma pabeigšanas 10 darba dienu laikā sagatavo un virza apstiprināšanai Ministru kabinetā rīkojuma projektu par Latvijas tiesību aktu, kā arī uzraudzības un izpildes panākšanas sistēmas neatbilstību ilgtspējas kritērijiem un par šā punkta pirmajā teikumā minētā rīkojuma atcelšanu.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priekšlikumu punkta redakcijai, lai precizētu, ka konsekventi vērtē</w:t>
            </w:r>
            <w:r w:rsidR="00000000" w:rsidRPr="00000000" w:rsidDel="00000000">
              <w:rPr>
                <w:b w:val="1"/>
                <w:rtl w:val="0"/>
              </w:rPr>
              <w:t xml:space="preserve"> sistēmas spēju nodrošināt</w:t>
            </w:r>
            <w:r w:rsidR="00000000" w:rsidRPr="00000000" w:rsidDel="00000000">
              <w:rPr>
                <w:rtl w:val="0"/>
              </w:rPr>
              <w:t xml:space="preserve"> atbilstību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 uzraudzības un izpildes panākšanas sistēmas spēju nodrošināt atbilstību šo noteikumu 15. un 17. punktā minētajiem ilgtspējas kritērijiem, kā arī atbilstošos Latvijas tiesību aktus un sagatavo un līdz 2023.gada 20. decembrim iesniedz Ministru kabinetā rīkojuma projektu par Latvijas tiesību aktu, kā arī uzraudzības un izpildes panākšanas sistēmas </w:t>
            </w:r>
            <w:r w:rsidR="00000000" w:rsidRPr="00000000" w:rsidDel="00000000">
              <w:rPr>
                <w:b w:val="1"/>
                <w:rtl w:val="0"/>
              </w:rPr>
              <w:t xml:space="preserve">spēju nodrošināt</w:t>
            </w:r>
            <w:r w:rsidR="00000000" w:rsidRPr="00000000" w:rsidDel="00000000">
              <w:rPr>
                <w:rtl w:val="0"/>
              </w:rPr>
              <w:t xml:space="preserve"> atbilstību ilgtspējas kritērijiem. Minētais rīkojums ir spēkā līdz tā atcelšanas brīdim. Sākot ar 2024.gada 1.janvāri Zemkopības ministrija reizi sešos mēnešos izvērtē uzraudzības un izpildes panākšanas sistēmas spēju nodrošināt atbilstību šo noteikumu 15. un 17. punktā minētajiem ilgtspējas kritērijiem, kā arī atbilstošos Latvijas tiesību aktus, un savā tīmekļvietnē publicē minētā izvērtējuma rezultātus. Ja izvērtējuma laikā tiek konstatētas būtiskas izmaiņas, kā rezultātā Latvijas tiesību aktu, uzraudzības un izpildes panākšanas sistēma vairs </w:t>
            </w:r>
            <w:r w:rsidR="00000000" w:rsidRPr="00000000" w:rsidDel="00000000">
              <w:rPr>
                <w:b w:val="1"/>
                <w:rtl w:val="0"/>
              </w:rPr>
              <w:t xml:space="preserve">nenodrošina atbilstību</w:t>
            </w:r>
            <w:r w:rsidR="00000000" w:rsidRPr="00000000" w:rsidDel="00000000">
              <w:rPr>
                <w:rtl w:val="0"/>
              </w:rPr>
              <w:t xml:space="preserve"> ilgtspējas kritērijiem, Zemkopības ministrija pēc izvērtējuma pabeigšanas 10 darba dienu laikā sagatavo un virza apstiprināšanai Ministru kabinetā rīkojuma projektu par Latvijas tiesību aktu, kā arī uzraudzības un izpildes panākšanas sistēmas neatbilstību ilgtspējas kritērijiem un par šā punkta pirmajā teikumā minētā rīkojuma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Silamiķele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23-TA-1548</w:t>
    </w:r>
    <w:r>
      <w:br/>
    </w:r>
    <w:r w:rsidR="00000000" w:rsidRPr="00000000" w:rsidDel="00000000">
      <w:rPr>
        <w:rtl w:val="0"/>
      </w:rPr>
      <w:t xml:space="preserve">Izdrukāts 28.06.2023.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23-TA-1548</w:t>
    </w:r>
    <w:r>
      <w:br/>
    </w:r>
    <w:r w:rsidR="00000000" w:rsidRPr="00000000" w:rsidDel="00000000">
      <w:rPr>
        <w:rtl w:val="0"/>
      </w:rPr>
      <w:t xml:space="preserve">Izdrukāts 28.06.2023.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Atzinumi_23-TA-1548.docx</dc:title>
</cp:coreProperties>
</file>

<file path=docProps/custom.xml><?xml version="1.0" encoding="utf-8"?>
<Properties xmlns="http://schemas.openxmlformats.org/officeDocument/2006/custom-properties" xmlns:vt="http://schemas.openxmlformats.org/officeDocument/2006/docPropsVTypes"/>
</file>