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31F89" w:rsidP="00D31F89" w:rsidRDefault="00D31F89" w14:paraId="6C2F2539" w14:textId="77777777">
      <w:pPr>
        <w:rPr>
          <w:rFonts w:eastAsia="Times New Roman"/>
          <w:lang w:val="en-US" w:eastAsia="lv-LV"/>
        </w:rPr>
      </w:pPr>
      <w:bookmarkStart w:name="_MailOriginal" w:id="0"/>
      <w:r>
        <w:rPr>
          <w:rFonts w:eastAsia="Times New Roman"/>
          <w:b/>
          <w:bCs/>
          <w:lang w:val="en-US" w:eastAsia="lv-LV"/>
        </w:rPr>
        <w:t>From:</w:t>
      </w:r>
      <w:r>
        <w:rPr>
          <w:rFonts w:eastAsia="Times New Roman"/>
          <w:lang w:val="en-US" w:eastAsia="lv-LV"/>
        </w:rPr>
        <w:t xml:space="preserve"> Inese Olafsone &lt;inese.olafsone@lddk.lv&gt;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ceturtdiena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20. </w:t>
      </w:r>
      <w:proofErr w:type="spellStart"/>
      <w:r>
        <w:rPr>
          <w:rFonts w:eastAsia="Times New Roman"/>
          <w:lang w:val="en-US" w:eastAsia="lv-LV"/>
        </w:rPr>
        <w:t>maijs</w:t>
      </w:r>
      <w:proofErr w:type="spellEnd"/>
      <w:r>
        <w:rPr>
          <w:rFonts w:eastAsia="Times New Roman"/>
          <w:lang w:val="en-US" w:eastAsia="lv-LV"/>
        </w:rPr>
        <w:t xml:space="preserve"> 12:01</w:t>
      </w:r>
      <w:r>
        <w:rPr>
          <w:rFonts w:eastAsia="Times New Roman"/>
          <w:lang w:val="en-US" w:eastAsia="lv-LV"/>
        </w:rPr>
        <w:br/>
      </w:r>
      <w:r>
        <w:rPr>
          <w:rFonts w:eastAsia="Times New Roman"/>
          <w:b/>
          <w:bCs/>
          <w:lang w:val="en-US" w:eastAsia="lv-LV"/>
        </w:rPr>
        <w:t>To:</w:t>
      </w:r>
      <w:r>
        <w:rPr>
          <w:rFonts w:eastAsia="Times New Roman"/>
          <w:lang w:val="en-US" w:eastAsia="lv-LV"/>
        </w:rPr>
        <w:t xml:space="preserve"> Kitija Eglīte &lt;Kitija.Eglite@sam.gov.lv&gt;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Transporta</w:t>
      </w:r>
      <w:proofErr w:type="spellEnd"/>
      <w:r>
        <w:rPr>
          <w:rFonts w:eastAsia="Times New Roman"/>
          <w:lang w:val="en-US" w:eastAsia="lv-LV"/>
        </w:rPr>
        <w:t xml:space="preserve"> </w:t>
      </w:r>
      <w:proofErr w:type="spellStart"/>
      <w:r>
        <w:rPr>
          <w:rFonts w:eastAsia="Times New Roman"/>
          <w:lang w:val="en-US" w:eastAsia="lv-LV"/>
        </w:rPr>
        <w:t>attīstības</w:t>
      </w:r>
      <w:proofErr w:type="spellEnd"/>
      <w:r>
        <w:rPr>
          <w:rFonts w:eastAsia="Times New Roman"/>
          <w:lang w:val="en-US" w:eastAsia="lv-LV"/>
        </w:rPr>
        <w:t xml:space="preserve"> </w:t>
      </w:r>
      <w:proofErr w:type="spellStart"/>
      <w:r>
        <w:rPr>
          <w:rFonts w:eastAsia="Times New Roman"/>
          <w:lang w:val="en-US" w:eastAsia="lv-LV"/>
        </w:rPr>
        <w:t>pamatnostādnes</w:t>
      </w:r>
      <w:proofErr w:type="spellEnd"/>
      <w:r>
        <w:rPr>
          <w:rFonts w:eastAsia="Times New Roman"/>
          <w:lang w:val="en-US" w:eastAsia="lv-LV"/>
        </w:rPr>
        <w:t xml:space="preserve"> 2021.-2027.gadam" (VSS-186)</w:t>
      </w:r>
      <w:r>
        <w:rPr>
          <w:rFonts w:eastAsia="Times New Roman"/>
          <w:lang w:val="en-US" w:eastAsia="lv-LV"/>
        </w:rPr>
        <w:br/>
      </w:r>
      <w:r>
        <w:rPr>
          <w:rFonts w:eastAsia="Times New Roman"/>
          <w:b/>
          <w:bCs/>
          <w:lang w:val="en-US" w:eastAsia="lv-LV"/>
        </w:rPr>
        <w:t>Importance:</w:t>
      </w:r>
      <w:r>
        <w:rPr>
          <w:rFonts w:eastAsia="Times New Roman"/>
          <w:lang w:val="en-US" w:eastAsia="lv-LV"/>
        </w:rPr>
        <w:t xml:space="preserve"> High</w:t>
      </w:r>
    </w:p>
    <w:p w:rsidR="00D31F89" w:rsidP="00D31F89" w:rsidRDefault="00D31F89" w14:paraId="67B3DADD" w14:textId="77777777"/>
    <w:p w:rsidR="00D31F89" w:rsidP="00D31F89" w:rsidRDefault="00D31F89" w14:paraId="79E04FE3" w14:textId="77777777">
      <w:r>
        <w:rPr>
          <w:rFonts w:ascii="Arial" w:hAnsi="Arial" w:cs="Arial"/>
        </w:rPr>
        <w:t xml:space="preserve">Labdien, </w:t>
      </w:r>
    </w:p>
    <w:p w:rsidR="00D31F89" w:rsidP="00D31F89" w:rsidRDefault="00D31F89" w14:paraId="2D659E1E" w14:textId="77777777">
      <w:r>
        <w:rPr>
          <w:rFonts w:ascii="Arial" w:hAnsi="Arial" w:cs="Arial"/>
        </w:rPr>
        <w:t xml:space="preserve">Kā jau solīju saskaņošanas sanāksmes laikā – nosūtu priekšlikumu politikas plānošanas dokumentam </w:t>
      </w:r>
    </w:p>
    <w:p w:rsidR="00D31F89" w:rsidP="00D31F89" w:rsidRDefault="00D31F89" w14:paraId="2E6FB90B" w14:textId="77777777">
      <w:r>
        <w:rPr>
          <w:rFonts w:ascii="Arial" w:hAnsi="Arial" w:cs="Arial"/>
        </w:rPr>
        <w:t>"Transporta attīstības pamatnostādnes 2021.-2027.gadam" (VSS-186)</w:t>
      </w:r>
    </w:p>
    <w:p w:rsidR="00D31F89" w:rsidP="00D31F89" w:rsidRDefault="00D31F89" w14:paraId="0F1AB42A" w14:textId="77777777">
      <w:r>
        <w:rPr>
          <w:rFonts w:ascii="Arial" w:hAnsi="Arial" w:cs="Arial"/>
        </w:rPr>
        <w:t> </w:t>
      </w:r>
    </w:p>
    <w:p w:rsidR="00D31F89" w:rsidP="00D31F89" w:rsidRDefault="00D31F89" w14:paraId="0E7E6895" w14:textId="77777777">
      <w:r>
        <w:rPr>
          <w:rFonts w:ascii="Arial" w:hAnsi="Arial" w:cs="Arial"/>
        </w:rPr>
        <w:t xml:space="preserve">TAP ir izvirzīti ambiciozi CO2 samazināšanas mērķi transporta sektorā. Kā zināms* lielākais CO2 emitētājs šajā segmentā ir vieglais pasažieru transports, taču TAP nav iekļauta neviena sadaļa par šī  transporta </w:t>
      </w:r>
      <w:proofErr w:type="spellStart"/>
      <w:r>
        <w:rPr>
          <w:rFonts w:ascii="Arial" w:hAnsi="Arial" w:cs="Arial"/>
        </w:rPr>
        <w:t>apakšsegmenta</w:t>
      </w:r>
      <w:proofErr w:type="spellEnd"/>
      <w:r>
        <w:rPr>
          <w:rFonts w:ascii="Arial" w:hAnsi="Arial" w:cs="Arial"/>
        </w:rPr>
        <w:t xml:space="preserve"> politiku. Lai izvirzītos mērķus sasniegtu, nepieciešams veikt pasākumus, kuri veicinātu strukturālas izmaiņas šajā transporta segmentā un ietvertu novecojušu transportlīdzekļu importa ierobežojošu un videi draudzīgu transportlīdzekļu atbalstošu nodokļu politikas izstrādi (gan privātajā gan uzņēmējdarbības segmentā), kā arī nolietotā autotransporta atjaunošanas programmu izstādi. Lai arī abu šo pasākumu finansēšana un realizēšana ir citu ministriju kompetencē (FM,VARAM) tomēr šādu pasākumu ierosināšana ir tieši atkarīga no Satiksmes ministrijas iniciatīvas. Tādēļ uzskatām, ka būtu nepieciešams šādu sadaļu tomēr iekļaut TAP, vai iekļaut konkrētas norādes uz citu ministriju iniciatīvām, kas šos jautājumus risina.</w:t>
      </w:r>
    </w:p>
    <w:p w:rsidR="00D31F89" w:rsidP="00D31F89" w:rsidRDefault="00D31F89" w14:paraId="227ECDE2" w14:textId="77777777">
      <w:r>
        <w:rPr>
          <w:rFonts w:ascii="Arial" w:hAnsi="Arial" w:cs="Arial"/>
        </w:rPr>
        <w:t> </w:t>
      </w:r>
    </w:p>
    <w:p w:rsidR="00D31F89" w:rsidP="00D31F89" w:rsidRDefault="00D31F89" w14:paraId="75AD21F4" w14:textId="77777777">
      <w:r>
        <w:rPr>
          <w:rFonts w:ascii="Arial" w:hAnsi="Arial" w:cs="Arial"/>
        </w:rPr>
        <w:t>*  VARAM Ziņojums MK 27.04.2021.</w:t>
      </w:r>
    </w:p>
    <w:p w:rsidR="00D31F89" w:rsidP="00D31F89" w:rsidRDefault="00D31F89" w14:paraId="0DFC7917" w14:textId="77777777">
      <w:r>
        <w:rPr>
          <w:rFonts w:ascii="Arial" w:hAnsi="Arial" w:cs="Arial"/>
        </w:rPr>
        <w:t xml:space="preserve">Transporta sektors ir otrais lielākais SEG emisiju avots un radīja 28,5 % no kopējām 2018. gada SEG emisijām. Lielākā daļa no transporta sektora SEG emisijām 2018. gadā ir radītas no autoceļu transporta (93,6 %), savukārt, autotransporta </w:t>
      </w:r>
      <w:proofErr w:type="spellStart"/>
      <w:r>
        <w:rPr>
          <w:rFonts w:ascii="Arial" w:hAnsi="Arial" w:cs="Arial"/>
        </w:rPr>
        <w:t>apakšsektorā</w:t>
      </w:r>
      <w:proofErr w:type="spellEnd"/>
      <w:r>
        <w:rPr>
          <w:rFonts w:ascii="Arial" w:hAnsi="Arial" w:cs="Arial"/>
        </w:rPr>
        <w:t xml:space="preserve"> lielākais SEG emisiju radītājs pa transportlīdzekļu grupām ir pasažieru automašīnas, kam seko kravas transportlīdzekļi un autobusi.</w:t>
      </w:r>
    </w:p>
    <w:p w:rsidR="00D31F89" w:rsidP="00D31F89" w:rsidRDefault="00D31F89" w14:paraId="29BE2D1E" w14:textId="77777777">
      <w:r>
        <w:rPr>
          <w:rFonts w:ascii="Arial" w:hAnsi="Arial" w:cs="Arial"/>
        </w:rPr>
        <w:t> </w:t>
      </w:r>
    </w:p>
    <w:p w:rsidR="00D31F89" w:rsidP="00D31F89" w:rsidRDefault="00D31F89" w14:paraId="7FD58F7E" w14:textId="77777777">
      <w:r>
        <w:rPr>
          <w:rFonts w:ascii="Arial" w:hAnsi="Arial" w:cs="Arial"/>
        </w:rPr>
        <w:t xml:space="preserve">Ar cieņu, </w:t>
      </w:r>
    </w:p>
    <w:p w:rsidR="00D31F89" w:rsidP="00D31F89" w:rsidRDefault="00D31F89" w14:paraId="3EEECC6F" w14:textId="77777777">
      <w:r>
        <w:rPr>
          <w:rFonts w:ascii="Arial" w:hAnsi="Arial" w:cs="Arial"/>
        </w:rPr>
        <w:t>Inese Olafsone</w:t>
      </w:r>
    </w:p>
    <w:p w:rsidR="00D31F89" w:rsidP="00D31F89" w:rsidRDefault="00D31F89" w14:paraId="6A259B4F" w14:textId="77777777">
      <w:r>
        <w:rPr>
          <w:rFonts w:ascii="Arial" w:hAnsi="Arial" w:cs="Arial"/>
          <w:b/>
          <w:bCs/>
          <w:color w:val="000000"/>
          <w:sz w:val="20"/>
          <w:szCs w:val="20"/>
          <w:lang w:eastAsia="lv-LV"/>
        </w:rPr>
        <w:t>Inese Olafsone</w:t>
      </w:r>
    </w:p>
    <w:p w:rsidR="00D31F89" w:rsidP="00D31F89" w:rsidRDefault="00D31F89" w14:paraId="3FC40F80" w14:textId="77777777">
      <w:r>
        <w:rPr>
          <w:rFonts w:ascii="Arial" w:hAnsi="Arial" w:cs="Arial"/>
          <w:color w:val="000000"/>
          <w:sz w:val="20"/>
          <w:szCs w:val="20"/>
          <w:lang w:eastAsia="lv-LV"/>
        </w:rPr>
        <w:t>Tautsaimniecības eksperte</w:t>
      </w:r>
    </w:p>
    <w:p w:rsidR="00D31F89" w:rsidP="00D31F89" w:rsidRDefault="00D31F89" w14:paraId="5F936742" w14:textId="77777777">
      <w:r>
        <w:rPr>
          <w:rFonts w:ascii="Arial" w:hAnsi="Arial" w:cs="Arial"/>
          <w:color w:val="1F497D"/>
          <w:sz w:val="20"/>
          <w:szCs w:val="20"/>
          <w:lang w:eastAsia="lv-LV"/>
        </w:rPr>
        <w:t> </w:t>
      </w:r>
    </w:p>
    <w:p w:rsidR="00D31F89" w:rsidP="00D31F89" w:rsidRDefault="00D31F89" w14:paraId="34ED2CF0" w14:textId="77777777">
      <w:r>
        <w:rPr>
          <w:rFonts w:ascii="Arial" w:hAnsi="Arial" w:cs="Arial"/>
          <w:b/>
          <w:bCs/>
          <w:color w:val="C00000"/>
          <w:sz w:val="20"/>
          <w:szCs w:val="20"/>
          <w:lang w:eastAsia="lv-LV"/>
        </w:rPr>
        <w:t>LATVIJAS DARBA DEVĒJU KONFEDERĀCIJA</w:t>
      </w:r>
    </w:p>
    <w:p w:rsidR="00D31F89" w:rsidP="00D31F89" w:rsidRDefault="00D31F89" w14:paraId="09E1C47D" w14:textId="77777777">
      <w:r>
        <w:rPr>
          <w:rFonts w:ascii="Arial" w:hAnsi="Arial" w:cs="Arial"/>
          <w:color w:val="000000"/>
          <w:sz w:val="20"/>
          <w:szCs w:val="20"/>
          <w:lang w:eastAsia="lv-LV"/>
        </w:rPr>
        <w:t xml:space="preserve">Tālr.: 67225162 | Mob.: </w:t>
      </w:r>
      <w:r>
        <w:rPr>
          <w:rFonts w:ascii="Arial" w:hAnsi="Arial" w:cs="Arial"/>
          <w:color w:val="1F497D"/>
          <w:sz w:val="20"/>
          <w:szCs w:val="20"/>
          <w:lang w:eastAsia="lv-LV"/>
        </w:rPr>
        <w:t>28819799</w:t>
      </w:r>
    </w:p>
    <w:p w:rsidR="00D31F89" w:rsidP="00D31F89" w:rsidRDefault="00D31F89" w14:paraId="353BA5F5" w14:textId="77777777">
      <w:r>
        <w:rPr>
          <w:rFonts w:ascii="Arial" w:hAnsi="Arial" w:cs="Arial"/>
          <w:color w:val="000000"/>
          <w:sz w:val="20"/>
          <w:szCs w:val="20"/>
          <w:lang w:eastAsia="lv-LV"/>
        </w:rPr>
        <w:t>E-</w:t>
      </w:r>
      <w:proofErr w:type="spellStart"/>
      <w:r>
        <w:rPr>
          <w:rFonts w:ascii="Arial" w:hAnsi="Arial" w:cs="Arial"/>
          <w:color w:val="000000"/>
          <w:sz w:val="20"/>
          <w:szCs w:val="20"/>
          <w:lang w:eastAsia="lv-LV"/>
        </w:rPr>
        <w:t>mail</w:t>
      </w:r>
      <w:proofErr w:type="spellEnd"/>
      <w:r>
        <w:rPr>
          <w:rFonts w:ascii="Arial" w:hAnsi="Arial" w:cs="Arial"/>
          <w:color w:val="000000"/>
          <w:sz w:val="20"/>
          <w:szCs w:val="20"/>
          <w:lang w:eastAsia="lv-LV"/>
        </w:rPr>
        <w:t xml:space="preserve">: </w:t>
      </w:r>
      <w:hyperlink w:history="1" r:id="rId6">
        <w:r>
          <w:rPr>
            <w:rStyle w:val="Hyperlink"/>
            <w:rFonts w:ascii="Arial" w:hAnsi="Arial" w:cs="Arial"/>
            <w:color w:val="0000FF"/>
            <w:sz w:val="20"/>
            <w:szCs w:val="20"/>
            <w:lang w:eastAsia="lv-LV"/>
          </w:rPr>
          <w:t>inese.olafsone@lddk.lv</w:t>
        </w:r>
      </w:hyperlink>
      <w:r>
        <w:rPr>
          <w:rFonts w:ascii="Arial" w:hAnsi="Arial" w:cs="Arial"/>
          <w:color w:val="000000"/>
          <w:sz w:val="20"/>
          <w:szCs w:val="20"/>
          <w:lang w:eastAsia="lv-LV"/>
        </w:rPr>
        <w:t xml:space="preserve">; </w:t>
      </w:r>
      <w:hyperlink w:history="1" r:id="rId7">
        <w:r>
          <w:rPr>
            <w:rStyle w:val="Hyperlink"/>
            <w:rFonts w:ascii="Arial" w:hAnsi="Arial" w:cs="Arial"/>
            <w:color w:val="0000FF"/>
            <w:sz w:val="20"/>
            <w:szCs w:val="20"/>
            <w:lang w:eastAsia="lv-LV"/>
          </w:rPr>
          <w:t>lddk@lddk.lv</w:t>
        </w:r>
      </w:hyperlink>
    </w:p>
    <w:p w:rsidR="00D31F89" w:rsidP="00D31F89" w:rsidRDefault="00D31F89" w14:paraId="4C5A8AD5" w14:textId="3EC78AE6">
      <w:r>
        <w:rPr>
          <w:noProof/>
          <w:lang w:eastAsia="lv-LV"/>
        </w:rPr>
        <w:drawing>
          <wp:inline distT="0" distB="0" distL="0" distR="0" wp14:anchorId="018526D3" wp14:editId="711B48DF">
            <wp:extent cx="2171700" cy="6921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692150"/>
                    </a:xfrm>
                    <a:prstGeom prst="rect">
                      <a:avLst/>
                    </a:prstGeom>
                    <a:noFill/>
                    <a:ln>
                      <a:noFill/>
                    </a:ln>
                  </pic:spPr>
                </pic:pic>
              </a:graphicData>
            </a:graphic>
          </wp:inline>
        </w:drawing>
      </w:r>
    </w:p>
    <w:p w:rsidR="00D31F89" w:rsidP="00D31F89" w:rsidRDefault="00D31F89" w14:paraId="488CFD9F" w14:textId="77777777">
      <w:r>
        <w:rPr>
          <w:rFonts w:ascii="Arial" w:hAnsi="Arial" w:cs="Arial"/>
          <w:color w:val="000000"/>
          <w:sz w:val="20"/>
          <w:szCs w:val="20"/>
          <w:lang w:eastAsia="en-GB"/>
        </w:rPr>
        <w:t>Adrese: Raiņa bulvāris 4, 2.st., Rīga, LV - 1050</w:t>
      </w:r>
    </w:p>
    <w:p w:rsidR="00D31F89" w:rsidP="00D31F89" w:rsidRDefault="00D31F89" w14:paraId="63EA9A58" w14:textId="77777777">
      <w:r>
        <w:t> </w:t>
      </w:r>
      <w:bookmarkEnd w:id="0"/>
    </w:p>
    <w:p w:rsidR="000D40BF" w:rsidRDefault="000D40BF" w14:paraId="38AB204E" w14:textId="77777777"/>
    <w:sectPr w:rsidR="000D40BF" w:rsidSect="00500443">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92735" w14:textId="77777777" w:rsidR="00AA12E8" w:rsidRDefault="00AA12E8" w:rsidP="00AA12E8">
      <w:r>
        <w:separator/>
      </w:r>
    </w:p>
  </w:endnote>
  <w:endnote w:type="continuationSeparator" w:id="0">
    <w:p w14:paraId="2EF3A80B" w14:textId="77777777" w:rsidR="00AA12E8" w:rsidRDefault="00AA12E8" w:rsidP="00AA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8531" w14:textId="46984928" w:rsidR="00AA12E8" w:rsidRPr="00AA12E8" w:rsidRDefault="00AA12E8">
    <w:pPr>
      <w:pStyle w:val="Footer"/>
      <w:rPr>
        <w:rFonts w:ascii="Times New Roman" w:hAnsi="Times New Roman" w:cs="Times New Roman"/>
        <w:sz w:val="20"/>
        <w:szCs w:val="20"/>
      </w:rPr>
    </w:pPr>
    <w:r w:rsidRPr="00AA12E8">
      <w:rPr>
        <w:rFonts w:ascii="Times New Roman" w:hAnsi="Times New Roman" w:cs="Times New Roman"/>
        <w:sz w:val="20"/>
        <w:szCs w:val="20"/>
      </w:rPr>
      <w:t>LDDKatz_200521_TAP2027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70FEA" w14:textId="77777777" w:rsidR="00AA12E8" w:rsidRDefault="00AA12E8" w:rsidP="00AA12E8">
      <w:r>
        <w:separator/>
      </w:r>
    </w:p>
  </w:footnote>
  <w:footnote w:type="continuationSeparator" w:id="0">
    <w:p w14:paraId="67CD2905" w14:textId="77777777" w:rsidR="00AA12E8" w:rsidRDefault="00AA12E8" w:rsidP="00AA1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89"/>
    <w:rsid w:val="000D40BF"/>
    <w:rsid w:val="00500443"/>
    <w:rsid w:val="00AA12E8"/>
    <w:rsid w:val="00D31F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B7CF5"/>
  <w15:chartTrackingRefBased/>
  <w15:docId w15:val="{9A0E79EC-C306-4EE2-98C4-6100F4BD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8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F89"/>
    <w:rPr>
      <w:color w:val="0563C1"/>
      <w:u w:val="single"/>
    </w:rPr>
  </w:style>
  <w:style w:type="paragraph" w:styleId="Header">
    <w:name w:val="header"/>
    <w:basedOn w:val="Normal"/>
    <w:link w:val="HeaderChar"/>
    <w:uiPriority w:val="99"/>
    <w:unhideWhenUsed/>
    <w:rsid w:val="00AA12E8"/>
    <w:pPr>
      <w:tabs>
        <w:tab w:val="center" w:pos="4513"/>
        <w:tab w:val="right" w:pos="9026"/>
      </w:tabs>
    </w:pPr>
  </w:style>
  <w:style w:type="character" w:customStyle="1" w:styleId="HeaderChar">
    <w:name w:val="Header Char"/>
    <w:basedOn w:val="DefaultParagraphFont"/>
    <w:link w:val="Header"/>
    <w:uiPriority w:val="99"/>
    <w:rsid w:val="00AA12E8"/>
    <w:rPr>
      <w:rFonts w:ascii="Calibri" w:hAnsi="Calibri" w:cs="Calibri"/>
    </w:rPr>
  </w:style>
  <w:style w:type="paragraph" w:styleId="Footer">
    <w:name w:val="footer"/>
    <w:basedOn w:val="Normal"/>
    <w:link w:val="FooterChar"/>
    <w:uiPriority w:val="99"/>
    <w:unhideWhenUsed/>
    <w:rsid w:val="00AA12E8"/>
    <w:pPr>
      <w:tabs>
        <w:tab w:val="center" w:pos="4513"/>
        <w:tab w:val="right" w:pos="9026"/>
      </w:tabs>
    </w:pPr>
  </w:style>
  <w:style w:type="character" w:customStyle="1" w:styleId="FooterChar">
    <w:name w:val="Footer Char"/>
    <w:basedOn w:val="DefaultParagraphFont"/>
    <w:link w:val="Footer"/>
    <w:uiPriority w:val="99"/>
    <w:rsid w:val="00AA12E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72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lddk@lddk.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ese.olafsone@lddk.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1331</Words>
  <Characters>759</Characters>
  <Application>Microsoft Office Word</Application>
  <DocSecurity>0</DocSecurity>
  <Lines>6</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2</cp:revision>
  <dcterms:created xsi:type="dcterms:W3CDTF">2021-07-20T09:47:00Z</dcterms:created>
  <dcterms:modified xsi:type="dcterms:W3CDTF">2021-07-29T20:45:00Z</dcterms:modified>
</cp:coreProperties>
</file>