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(Ventspils valstspilsētas pašvaldības iesniegtie finansiālā pamatojuma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Vides aizsardzības un reģionālās attīstības ministrijai finansējumu 51 423 </w:t>
            </w:r>
            <w:r w:rsidR="00000000" w:rsidRPr="00000000" w:rsidDel="00000000">
              <w:rPr>
                <w:i w:val="1"/>
                <w:rtl w:val="0"/>
              </w:rPr>
              <w:t xml:space="preserve">euro</w:t>
            </w:r>
            <w:r w:rsidR="00000000" w:rsidRPr="00000000" w:rsidDel="00000000">
              <w:rPr>
                <w:rtl w:val="0"/>
              </w:rPr>
              <w:t xml:space="preserve"> apmērā pārskaitīšanai Ventspils valstspilsētas pašvaldībai, lai kompensētu izdevumus, kas saistīti ar 2022. gada 14. janvārī vētras radīto postījumu novēršanu Ventspils valstspilsētas pašvaldības ēkai Raiņa ielā 10, Ventspilī.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pieprasījumā par izdevumu kompensēšanu Ventspils valstspilsētas pašvaldībai par 2022. gada 14. janvārī vētras radīto postījumu novēršanu Ventspils valstspilsētas pašvaldības ēkai ir iekļauti izdevumi, kas saistīti ar visa ēkas jumta seguma nomaiņu 362 kvadrātmetru platībā, bet saskaņā ar Ventspils valstspilsētas pašvaldības sniegto informāciju jumts vētras laikā tika bojāts 138 kvadrātmetru platībā, lūdzam precizēt Ministru kabineta rīkojuma projektā norādīto summu, iekļaujot tajā tikai tos izdevumus, kas attiecas uz vētras laikā bojātajā jumta 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23-TA-1725</w:t>
    </w:r>
    <w:r>
      <w:br/>
    </w:r>
    <w:r w:rsidR="00000000" w:rsidRPr="00000000" w:rsidDel="00000000">
      <w:rPr>
        <w:rtl w:val="0"/>
      </w:rPr>
      <w:t xml:space="preserve">Izdrukāts 24.07.2023.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23-TA-1725</w:t>
    </w:r>
    <w:r>
      <w:br/>
    </w:r>
    <w:r w:rsidR="00000000" w:rsidRPr="00000000" w:rsidDel="00000000">
      <w:rPr>
        <w:rtl w:val="0"/>
      </w:rPr>
      <w:t xml:space="preserve">Izdrukāts 24.07.2023.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Atzinumi_23-TA-1725.docx</dc:title>
</cp:coreProperties>
</file>

<file path=docProps/custom.xml><?xml version="1.0" encoding="utf-8"?>
<Properties xmlns="http://schemas.openxmlformats.org/officeDocument/2006/custom-properties" xmlns:vt="http://schemas.openxmlformats.org/officeDocument/2006/docPropsVTypes"/>
</file>