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Gren Latvija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pantā "Obligātie tirgus ieņēmumu griesti." minēts, ka elektroenerģijas cena, kurai noteikti tirgus ieņēmumu griesti, ir norēķinu perioda elektroenerģijas biržas "Nord Pool AS" Latvijas tirdzniecības apgabala mēneša cena, kura publicēta elektroenerģijas biržas tīmekļa vietnē, kā arī divpusējos elektroenerģijas tirdzniecības pārdošanas līgumos noteiktā cena. Vēršam uzmanību, ka pārdodot elektroenerģiju Nord Pool biržā var tikt izmantoti dažādi finansu instrumenti kā cenu hedžēšana, kas nozīmē, ka ražotāja faktiskā pārdotās elektroenerģijas cena var arī nesasniegt Nord Pool attiecīgā apgabala norādīto mēneša cenu.  Attiecīgi sasniegtā faktiskā ražotāja mēneša elektroenerģijas cena var būt krietni zemāka, vai pat ar mīnuss zīmi, ņemot vērā, kā ražotājam ir izdevies realizēt nolīgto ražošanas plānu, kāds apjoms ir bijis nohedžēts un kādā līmenī nofiksēta konkrētajam apjomam cena. Tā pat svarīgas ir arī balansēšana un tās izmaksas, bez kuras biržā nemaz nevar pārdot.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 neveidotos situācija, ka virsienākumu (virs 0.180 EUR/kWh) apjoms tiek noteikts pret Nord Pool attiecīgā apgabala mēneša cenu, kas pārsniedz ražotāja faktiskos ienākumus attiecīgajā mēnesīs, lūdzu precizēt redakciju norādot, ka elektroenerģijas cena, kurai noteikti tirgus ieņēmumu griesti, ir </w:t>
            </w:r>
            <w:r w:rsidR="00000000" w:rsidRPr="00000000" w:rsidDel="00000000">
              <w:rPr>
                <w:b w:val="1"/>
                <w:u w:val="single"/>
                <w:rtl w:val="0"/>
              </w:rPr>
              <w:t xml:space="preserve">faktiskie gūtie ražotāja ieņemumi norēķinu periodā, ņemot vērā balansēšana izmaksas</w:t>
            </w:r>
            <w:r w:rsidR="00000000" w:rsidRPr="00000000" w:rsidDel="00000000">
              <w:rPr>
                <w:rtl w:val="0"/>
              </w:rPr>
              <w:t xml:space="preserve">, kā arī divpusējos elektroenerģijas tirdzniecības pārdošanas līgumos noteiktā cena.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Beķeris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23-TA-419</w:t>
    </w:r>
    <w:r>
      <w:br/>
    </w:r>
    <w:r w:rsidR="00000000" w:rsidRPr="00000000" w:rsidDel="00000000">
      <w:rPr>
        <w:rtl w:val="0"/>
      </w:rPr>
      <w:t xml:space="preserve">Izdrukāts 02.03.2023. 21.32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23-TA-419</w:t>
    </w:r>
    <w:r>
      <w:br/>
    </w:r>
    <w:r w:rsidR="00000000" w:rsidRPr="00000000" w:rsidDel="00000000">
      <w:rPr>
        <w:rtl w:val="0"/>
      </w:rPr>
      <w:t xml:space="preserve">Izdrukāts 02.03.2023. 21.32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Atzinumi_23-TA-419.docx</dc:title>
</cp:coreProperties>
</file>

<file path=docProps/custom.xml><?xml version="1.0" encoding="utf-8"?>
<Properties xmlns="http://schemas.openxmlformats.org/officeDocument/2006/custom-properties" xmlns:vt="http://schemas.openxmlformats.org/officeDocument/2006/docPropsVTypes"/>
</file>