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E80D8" w14:textId="77777777" w:rsidR="00450DD4" w:rsidRDefault="00450DD4" w:rsidP="00450DD4">
      <w:pPr>
        <w:rPr>
          <w:rFonts w:eastAsia="Times New Roman"/>
          <w:lang w:val="en-US" w:eastAsia="lv-LV"/>
        </w:rPr>
      </w:pPr>
      <w:r>
        <w:rPr>
          <w:rFonts w:eastAsia="Times New Roman"/>
          <w:b/>
          <w:bCs/>
          <w:lang w:val="en-US" w:eastAsia="lv-LV"/>
        </w:rPr>
        <w:t>From:</w:t>
      </w:r>
      <w:r>
        <w:rPr>
          <w:rFonts w:eastAsia="Times New Roman"/>
          <w:lang w:val="en-US" w:eastAsia="lv-LV"/>
        </w:rPr>
        <w:t xml:space="preserve"> Kristine </w:t>
      </w:r>
      <w:proofErr w:type="spellStart"/>
      <w:r>
        <w:rPr>
          <w:rFonts w:eastAsia="Times New Roman"/>
          <w:lang w:val="en-US" w:eastAsia="lv-LV"/>
        </w:rPr>
        <w:t>Robezniece</w:t>
      </w:r>
      <w:proofErr w:type="spellEnd"/>
      <w:r>
        <w:rPr>
          <w:rFonts w:eastAsia="Times New Roman"/>
          <w:lang w:val="en-US" w:eastAsia="lv-LV"/>
        </w:rPr>
        <w:t xml:space="preserve"> &lt;kristine.robezniece@ltrk.lv&gt;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June 15, 2022 2:05 PM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 </w:t>
      </w:r>
      <w:proofErr w:type="spellStart"/>
      <w:proofErr w:type="gramStart"/>
      <w:r>
        <w:rPr>
          <w:rFonts w:eastAsia="Times New Roman"/>
          <w:lang w:val="en-US" w:eastAsia="lv-LV"/>
        </w:rPr>
        <w:t>janis.lielpeteris</w:t>
      </w:r>
      <w:proofErr w:type="spellEnd"/>
      <w:proofErr w:type="gramEnd"/>
      <w:r>
        <w:rPr>
          <w:rFonts w:eastAsia="Times New Roman"/>
          <w:lang w:val="en-US" w:eastAsia="lv-LV"/>
        </w:rPr>
        <w:t xml:space="preserve"> &lt;janis.lielpeteris@ltrk.lv&gt;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RE: </w:t>
      </w:r>
      <w:proofErr w:type="spellStart"/>
      <w:r>
        <w:rPr>
          <w:rFonts w:eastAsia="Times New Roman"/>
          <w:lang w:val="en-US" w:eastAsia="lv-LV"/>
        </w:rPr>
        <w:t>Saskaņojums</w:t>
      </w:r>
      <w:proofErr w:type="spellEnd"/>
      <w:r>
        <w:rPr>
          <w:rFonts w:eastAsia="Times New Roman"/>
          <w:lang w:val="en-US" w:eastAsia="lv-LV"/>
        </w:rPr>
        <w:t xml:space="preserve"> par MK </w:t>
      </w:r>
      <w:proofErr w:type="spellStart"/>
      <w:r>
        <w:rPr>
          <w:rFonts w:eastAsia="Times New Roman"/>
          <w:lang w:val="en-US" w:eastAsia="lv-LV"/>
        </w:rPr>
        <w:t>Noteikumiem</w:t>
      </w:r>
      <w:proofErr w:type="spellEnd"/>
      <w:r>
        <w:rPr>
          <w:rFonts w:eastAsia="Times New Roman"/>
          <w:lang w:val="en-US" w:eastAsia="lv-LV"/>
        </w:rPr>
        <w:t xml:space="preserve"> Nr.503</w:t>
      </w:r>
    </w:p>
    <w:p w14:paraId="4711AF9E" w14:textId="77777777" w:rsidR="00450DD4" w:rsidRDefault="00450DD4" w:rsidP="00450DD4"/>
    <w:p w14:paraId="0C8B0F60" w14:textId="77777777" w:rsidR="00450DD4" w:rsidRDefault="00450DD4" w:rsidP="00450DD4">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4DD99A95" w14:textId="77777777" w:rsidR="00450DD4" w:rsidRDefault="00450DD4" w:rsidP="00450DD4">
      <w:pPr>
        <w:jc w:val="both"/>
        <w:rPr>
          <w:rFonts w:ascii="Roboto Light" w:hAnsi="Roboto Light"/>
          <w:lang w:eastAsia="lv-LV"/>
        </w:rPr>
      </w:pPr>
      <w:r>
        <w:rPr>
          <w:rFonts w:ascii="Roboto Light" w:hAnsi="Roboto Light"/>
        </w:rPr>
        <w:t xml:space="preserve">Labdien, </w:t>
      </w:r>
    </w:p>
    <w:p w14:paraId="300C35A0" w14:textId="77777777" w:rsidR="00450DD4" w:rsidRDefault="00450DD4" w:rsidP="00450DD4">
      <w:pPr>
        <w:jc w:val="both"/>
        <w:rPr>
          <w:rFonts w:ascii="Roboto Light" w:hAnsi="Roboto Light"/>
        </w:rPr>
      </w:pPr>
    </w:p>
    <w:p w14:paraId="5F71F964" w14:textId="77777777" w:rsidR="00450DD4" w:rsidRDefault="00450DD4" w:rsidP="00450DD4">
      <w:pPr>
        <w:jc w:val="both"/>
        <w:rPr>
          <w:rFonts w:ascii="Roboto Light" w:hAnsi="Roboto Light"/>
        </w:rPr>
      </w:pPr>
      <w:r>
        <w:rPr>
          <w:rFonts w:ascii="Roboto Light" w:hAnsi="Roboto Light"/>
        </w:rPr>
        <w:t>Latvijas Tirdzniecības un rūpniecības kamera saskaņo grozījumus Ministru kabineta 2021.gada 6.jūlija noteikumos Nr. 503 “Noteikumi par aizdevumiem ar kapitāla atlaidi investīciju projektiem komersantiem konkurētspējas veicināšanai”.</w:t>
      </w:r>
    </w:p>
    <w:p w14:paraId="327948FF" w14:textId="77777777" w:rsidR="00450DD4" w:rsidRDefault="00450DD4" w:rsidP="00450DD4">
      <w:pPr>
        <w:jc w:val="both"/>
        <w:rPr>
          <w:rFonts w:ascii="Roboto Light" w:hAnsi="Roboto Light"/>
        </w:rPr>
      </w:pPr>
    </w:p>
    <w:p w14:paraId="71F2260A" w14:textId="77777777" w:rsidR="00450DD4" w:rsidRDefault="00450DD4" w:rsidP="00450DD4">
      <w:pPr>
        <w:jc w:val="both"/>
        <w:rPr>
          <w:rFonts w:ascii="Roboto Light" w:hAnsi="Roboto Light"/>
          <w:sz w:val="21"/>
          <w:szCs w:val="21"/>
        </w:rPr>
      </w:pPr>
    </w:p>
    <w:p w14:paraId="71AA51CE" w14:textId="4DF000FD" w:rsidR="00450DD4" w:rsidRDefault="00450DD4" w:rsidP="00450DD4">
      <w:pPr>
        <w:rPr>
          <w:rFonts w:ascii="Roboto" w:hAnsi="Roboto"/>
          <w:color w:val="3D454D"/>
          <w:sz w:val="20"/>
          <w:szCs w:val="20"/>
          <w:lang w:val="en"/>
        </w:rPr>
      </w:pPr>
      <w:r>
        <w:rPr>
          <w:noProof/>
        </w:rPr>
        <w:drawing>
          <wp:anchor distT="0" distB="0" distL="114300" distR="114300" simplePos="0" relativeHeight="251659264" behindDoc="0" locked="0" layoutInCell="1" allowOverlap="1" wp14:anchorId="2909EE84" wp14:editId="0A788E19">
            <wp:simplePos x="0" y="0"/>
            <wp:positionH relativeFrom="column">
              <wp:posOffset>-120650</wp:posOffset>
            </wp:positionH>
            <wp:positionV relativeFrom="paragraph">
              <wp:posOffset>1270</wp:posOffset>
            </wp:positionV>
            <wp:extent cx="1219200" cy="12192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pic:spPr>
                </pic:pic>
              </a:graphicData>
            </a:graphic>
            <wp14:sizeRelH relativeFrom="margin">
              <wp14:pctWidth>0</wp14:pctWidth>
            </wp14:sizeRelH>
            <wp14:sizeRelV relativeFrom="margin">
              <wp14:pctHeight>0</wp14:pctHeight>
            </wp14:sizeRelV>
          </wp:anchor>
        </w:drawing>
      </w:r>
      <w:r>
        <w:rPr>
          <w:rFonts w:ascii="Roboto" w:hAnsi="Roboto"/>
          <w:b/>
          <w:bCs/>
          <w:color w:val="3D454D"/>
          <w:sz w:val="20"/>
          <w:szCs w:val="20"/>
          <w:lang w:val="en"/>
        </w:rPr>
        <w:t xml:space="preserve">KRISTĪNE ROBEŽNIECE </w:t>
      </w:r>
    </w:p>
    <w:p w14:paraId="2E113590" w14:textId="77777777" w:rsidR="00450DD4" w:rsidRDefault="00450DD4" w:rsidP="00450DD4">
      <w:pPr>
        <w:rPr>
          <w:rFonts w:ascii="Roboto" w:hAnsi="Roboto"/>
          <w:color w:val="3D454D"/>
          <w:sz w:val="20"/>
          <w:szCs w:val="20"/>
          <w:lang w:val="en"/>
        </w:rPr>
      </w:pPr>
      <w:proofErr w:type="spellStart"/>
      <w:r>
        <w:rPr>
          <w:rFonts w:ascii="Roboto" w:hAnsi="Roboto"/>
          <w:color w:val="3D454D"/>
          <w:sz w:val="20"/>
          <w:szCs w:val="20"/>
          <w:lang w:val="en"/>
        </w:rPr>
        <w:t>Politikas</w:t>
      </w:r>
      <w:proofErr w:type="spellEnd"/>
      <w:r>
        <w:rPr>
          <w:rFonts w:ascii="Roboto" w:hAnsi="Roboto"/>
          <w:color w:val="3D454D"/>
          <w:sz w:val="20"/>
          <w:szCs w:val="20"/>
          <w:lang w:val="en"/>
        </w:rPr>
        <w:t xml:space="preserve"> </w:t>
      </w:r>
      <w:proofErr w:type="spellStart"/>
      <w:r>
        <w:rPr>
          <w:rFonts w:ascii="Roboto" w:hAnsi="Roboto"/>
          <w:color w:val="3D454D"/>
          <w:sz w:val="20"/>
          <w:szCs w:val="20"/>
          <w:lang w:val="en"/>
        </w:rPr>
        <w:t>daļas</w:t>
      </w:r>
      <w:proofErr w:type="spellEnd"/>
      <w:r>
        <w:rPr>
          <w:rFonts w:ascii="Roboto" w:hAnsi="Roboto"/>
          <w:color w:val="3D454D"/>
          <w:sz w:val="20"/>
          <w:szCs w:val="20"/>
          <w:lang w:val="en"/>
        </w:rPr>
        <w:t xml:space="preserve"> </w:t>
      </w:r>
      <w:proofErr w:type="spellStart"/>
      <w:r>
        <w:rPr>
          <w:rFonts w:ascii="Roboto" w:hAnsi="Roboto"/>
          <w:color w:val="3D454D"/>
          <w:sz w:val="20"/>
          <w:szCs w:val="20"/>
          <w:lang w:val="en"/>
        </w:rPr>
        <w:t>eksperte</w:t>
      </w:r>
      <w:proofErr w:type="spellEnd"/>
    </w:p>
    <w:p w14:paraId="6540942D" w14:textId="77777777" w:rsidR="00450DD4" w:rsidRDefault="00450DD4" w:rsidP="00450DD4">
      <w:pPr>
        <w:ind w:left="33"/>
        <w:rPr>
          <w:rFonts w:ascii="Roboto" w:hAnsi="Roboto"/>
          <w:color w:val="3D454D"/>
          <w:sz w:val="18"/>
          <w:szCs w:val="18"/>
          <w:lang w:val="en"/>
        </w:rPr>
      </w:pPr>
      <w:r>
        <w:rPr>
          <w:rFonts w:ascii="Roboto" w:hAnsi="Roboto"/>
          <w:color w:val="3D454D"/>
          <w:sz w:val="18"/>
          <w:szCs w:val="18"/>
          <w:lang w:val="en"/>
        </w:rPr>
        <w:t>                </w:t>
      </w:r>
    </w:p>
    <w:p w14:paraId="79816B65" w14:textId="77777777" w:rsidR="00450DD4" w:rsidRDefault="00450DD4" w:rsidP="00450DD4">
      <w:pPr>
        <w:rPr>
          <w:rFonts w:ascii="Roboto" w:hAnsi="Roboto"/>
          <w:color w:val="3D454D"/>
          <w:sz w:val="18"/>
          <w:szCs w:val="18"/>
          <w:lang w:val="en"/>
        </w:rPr>
      </w:pPr>
      <w:r>
        <w:rPr>
          <w:rFonts w:ascii="Roboto" w:hAnsi="Roboto"/>
          <w:b/>
          <w:bCs/>
          <w:color w:val="3D454D"/>
          <w:sz w:val="18"/>
          <w:szCs w:val="18"/>
          <w:lang w:val="en"/>
        </w:rPr>
        <w:t>Latvijas Tirdzniecības un rūpniecības kamera</w:t>
      </w:r>
    </w:p>
    <w:p w14:paraId="7501F4DA" w14:textId="77777777" w:rsidR="00450DD4" w:rsidRDefault="00450DD4" w:rsidP="00450DD4">
      <w:pPr>
        <w:rPr>
          <w:rFonts w:ascii="Roboto" w:hAnsi="Roboto"/>
          <w:color w:val="3D454D"/>
          <w:sz w:val="18"/>
          <w:szCs w:val="18"/>
          <w:lang w:val="en"/>
        </w:rPr>
      </w:pPr>
      <w:r>
        <w:rPr>
          <w:rFonts w:ascii="Roboto" w:hAnsi="Roboto"/>
          <w:color w:val="3D454D"/>
          <w:sz w:val="18"/>
          <w:szCs w:val="18"/>
          <w:lang w:val="en"/>
        </w:rPr>
        <w:t>K. </w:t>
      </w:r>
      <w:proofErr w:type="spellStart"/>
      <w:r>
        <w:rPr>
          <w:rFonts w:ascii="Roboto" w:hAnsi="Roboto"/>
          <w:color w:val="3D454D"/>
          <w:sz w:val="18"/>
          <w:szCs w:val="18"/>
          <w:lang w:val="en"/>
        </w:rPr>
        <w:t>Valdemāra</w:t>
      </w:r>
      <w:proofErr w:type="spellEnd"/>
      <w:r>
        <w:rPr>
          <w:rFonts w:ascii="Roboto" w:hAnsi="Roboto"/>
          <w:color w:val="3D454D"/>
          <w:sz w:val="18"/>
          <w:szCs w:val="18"/>
          <w:lang w:val="en"/>
        </w:rPr>
        <w:t xml:space="preserve"> </w:t>
      </w:r>
      <w:proofErr w:type="spellStart"/>
      <w:r>
        <w:rPr>
          <w:rFonts w:ascii="Roboto" w:hAnsi="Roboto"/>
          <w:color w:val="3D454D"/>
          <w:sz w:val="18"/>
          <w:szCs w:val="18"/>
          <w:lang w:val="en"/>
        </w:rPr>
        <w:t>iela</w:t>
      </w:r>
      <w:proofErr w:type="spellEnd"/>
      <w:r>
        <w:rPr>
          <w:rFonts w:ascii="Roboto" w:hAnsi="Roboto"/>
          <w:color w:val="3D454D"/>
          <w:sz w:val="18"/>
          <w:szCs w:val="18"/>
          <w:lang w:val="en"/>
        </w:rPr>
        <w:t xml:space="preserve"> 35, </w:t>
      </w:r>
      <w:proofErr w:type="spellStart"/>
      <w:r>
        <w:rPr>
          <w:rFonts w:ascii="Roboto" w:hAnsi="Roboto"/>
          <w:color w:val="3D454D"/>
          <w:sz w:val="18"/>
          <w:szCs w:val="18"/>
          <w:lang w:val="en"/>
        </w:rPr>
        <w:t>Rīga</w:t>
      </w:r>
      <w:proofErr w:type="spellEnd"/>
      <w:r>
        <w:rPr>
          <w:rFonts w:ascii="Roboto" w:hAnsi="Roboto"/>
          <w:color w:val="3D454D"/>
          <w:sz w:val="18"/>
          <w:szCs w:val="18"/>
          <w:lang w:val="en"/>
        </w:rPr>
        <w:t>, LV-1010, Latvija</w:t>
      </w:r>
    </w:p>
    <w:p w14:paraId="671B5670" w14:textId="77777777" w:rsidR="00450DD4" w:rsidRDefault="00450DD4" w:rsidP="00450DD4">
      <w:pPr>
        <w:ind w:left="33"/>
        <w:rPr>
          <w:rFonts w:ascii="Roboto" w:hAnsi="Roboto"/>
          <w:color w:val="3D454D"/>
          <w:sz w:val="18"/>
          <w:szCs w:val="18"/>
          <w:lang w:val="en"/>
        </w:rPr>
      </w:pPr>
      <w:r>
        <w:rPr>
          <w:rFonts w:ascii="Roboto" w:hAnsi="Roboto"/>
          <w:color w:val="3D454D"/>
          <w:sz w:val="18"/>
          <w:szCs w:val="18"/>
          <w:lang w:val="en"/>
        </w:rPr>
        <w:t xml:space="preserve">               </w:t>
      </w:r>
    </w:p>
    <w:p w14:paraId="1ED001A6" w14:textId="77777777" w:rsidR="00450DD4" w:rsidRDefault="00450DD4" w:rsidP="00450DD4">
      <w:pPr>
        <w:rPr>
          <w:rFonts w:ascii="Roboto" w:hAnsi="Roboto"/>
          <w:color w:val="3D454D"/>
          <w:sz w:val="18"/>
          <w:szCs w:val="18"/>
          <w:lang w:val="en"/>
        </w:rPr>
      </w:pPr>
      <w:r>
        <w:rPr>
          <w:rFonts w:ascii="Roboto" w:hAnsi="Roboto"/>
          <w:sz w:val="18"/>
          <w:szCs w:val="18"/>
          <w:lang w:val="en"/>
        </w:rPr>
        <w:t>T:</w:t>
      </w:r>
      <w:r>
        <w:rPr>
          <w:rFonts w:ascii="Roboto" w:hAnsi="Roboto"/>
          <w:color w:val="C2C2AA"/>
          <w:sz w:val="18"/>
          <w:szCs w:val="18"/>
          <w:lang w:val="en"/>
        </w:rPr>
        <w:t xml:space="preserve">   </w:t>
      </w:r>
      <w:r>
        <w:rPr>
          <w:rFonts w:ascii="Roboto" w:hAnsi="Roboto"/>
          <w:color w:val="3D454D"/>
          <w:sz w:val="18"/>
          <w:szCs w:val="18"/>
          <w:lang w:val="en"/>
        </w:rPr>
        <w:t>+ 371 </w:t>
      </w:r>
      <w:r>
        <w:rPr>
          <w:rFonts w:ascii="Roboto" w:hAnsi="Roboto"/>
          <w:color w:val="3B3838"/>
          <w:sz w:val="20"/>
          <w:szCs w:val="20"/>
          <w:lang w:val="en-US"/>
        </w:rPr>
        <w:t>672 011 05</w:t>
      </w:r>
    </w:p>
    <w:p w14:paraId="2CDBF38E" w14:textId="77777777" w:rsidR="00450DD4" w:rsidRDefault="00450DD4" w:rsidP="00450DD4">
      <w:pPr>
        <w:rPr>
          <w:rFonts w:ascii="Roboto" w:hAnsi="Roboto"/>
          <w:color w:val="3D454D"/>
          <w:sz w:val="18"/>
          <w:szCs w:val="18"/>
          <w:lang w:val="en"/>
        </w:rPr>
      </w:pPr>
      <w:r>
        <w:rPr>
          <w:rFonts w:ascii="Roboto" w:hAnsi="Roboto"/>
          <w:sz w:val="18"/>
          <w:szCs w:val="18"/>
          <w:lang w:val="en"/>
        </w:rPr>
        <w:t xml:space="preserve">M:  </w:t>
      </w:r>
      <w:r>
        <w:rPr>
          <w:rFonts w:ascii="Roboto" w:hAnsi="Roboto"/>
          <w:color w:val="3D454D"/>
          <w:sz w:val="18"/>
          <w:szCs w:val="18"/>
          <w:lang w:val="en"/>
        </w:rPr>
        <w:t>+ 371 29120640</w:t>
      </w:r>
    </w:p>
    <w:p w14:paraId="0D1B558C" w14:textId="77777777" w:rsidR="00450DD4" w:rsidRDefault="00450DD4" w:rsidP="00450DD4">
      <w:pPr>
        <w:rPr>
          <w:rFonts w:ascii="Roboto" w:hAnsi="Roboto"/>
          <w:color w:val="44546A"/>
          <w:sz w:val="18"/>
          <w:szCs w:val="18"/>
          <w:lang w:val="en"/>
        </w:rPr>
      </w:pPr>
      <w:r>
        <w:rPr>
          <w:rFonts w:ascii="Roboto" w:hAnsi="Roboto"/>
          <w:sz w:val="18"/>
          <w:szCs w:val="18"/>
          <w:lang w:val="en"/>
        </w:rPr>
        <w:t xml:space="preserve">                                                  </w:t>
      </w:r>
      <w:hyperlink r:id="rId5" w:history="1">
        <w:r>
          <w:rPr>
            <w:rStyle w:val="Hyperlink"/>
            <w:rFonts w:ascii="Roboto" w:hAnsi="Roboto"/>
            <w:sz w:val="18"/>
            <w:szCs w:val="18"/>
            <w:lang w:val="en"/>
          </w:rPr>
          <w:t>www.ltrk.lv</w:t>
        </w:r>
      </w:hyperlink>
      <w:r>
        <w:rPr>
          <w:rFonts w:ascii="Roboto" w:hAnsi="Roboto"/>
          <w:color w:val="44546A"/>
          <w:sz w:val="18"/>
          <w:szCs w:val="18"/>
          <w:lang w:val="en"/>
        </w:rPr>
        <w:t xml:space="preserve"> </w:t>
      </w:r>
    </w:p>
    <w:p w14:paraId="6CAD8FDB" w14:textId="0658A2A8" w:rsidR="00450DD4" w:rsidRDefault="00450DD4" w:rsidP="00450DD4">
      <w:pPr>
        <w:rPr>
          <w:rFonts w:ascii="Roboto" w:hAnsi="Roboto"/>
          <w:sz w:val="18"/>
          <w:szCs w:val="18"/>
          <w:lang w:val="en"/>
        </w:rPr>
      </w:pPr>
      <w:r>
        <w:rPr>
          <w:rFonts w:ascii="Roboto" w:hAnsi="Roboto"/>
          <w:noProof/>
          <w:sz w:val="18"/>
          <w:szCs w:val="18"/>
          <w:lang w:val="en"/>
        </w:rPr>
        <w:drawing>
          <wp:inline distT="0" distB="0" distL="0" distR="0" wp14:anchorId="7D100DE6" wp14:editId="49F991BC">
            <wp:extent cx="1821180" cy="3886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1180" cy="388620"/>
                    </a:xfrm>
                    <a:prstGeom prst="rect">
                      <a:avLst/>
                    </a:prstGeom>
                    <a:noFill/>
                    <a:ln>
                      <a:noFill/>
                    </a:ln>
                  </pic:spPr>
                </pic:pic>
              </a:graphicData>
            </a:graphic>
          </wp:inline>
        </w:drawing>
      </w:r>
    </w:p>
    <w:p w14:paraId="5974C702" w14:textId="77777777" w:rsidR="00450DD4" w:rsidRDefault="00450DD4" w:rsidP="00450DD4">
      <w:pPr>
        <w:rPr>
          <w:rFonts w:ascii="Roboto" w:hAnsi="Roboto"/>
          <w:sz w:val="18"/>
          <w:szCs w:val="18"/>
          <w:lang w:val="en"/>
        </w:rPr>
      </w:pPr>
    </w:p>
    <w:p w14:paraId="70037AB4" w14:textId="77777777" w:rsidR="00450DD4" w:rsidRDefault="00450DD4" w:rsidP="00450DD4">
      <w:pPr>
        <w:rPr>
          <w:rFonts w:ascii="Roboto" w:hAnsi="Roboto"/>
          <w:sz w:val="18"/>
          <w:szCs w:val="18"/>
          <w:lang w:val="en"/>
        </w:rPr>
      </w:pPr>
      <w:proofErr w:type="spellStart"/>
      <w:r>
        <w:rPr>
          <w:rFonts w:ascii="Roboto" w:hAnsi="Roboto"/>
          <w:sz w:val="18"/>
          <w:szCs w:val="18"/>
          <w:lang w:val="en"/>
        </w:rPr>
        <w:t>Šis</w:t>
      </w:r>
      <w:proofErr w:type="spellEnd"/>
      <w:r>
        <w:rPr>
          <w:rFonts w:ascii="Roboto" w:hAnsi="Roboto"/>
          <w:sz w:val="18"/>
          <w:szCs w:val="18"/>
          <w:lang w:val="en"/>
        </w:rPr>
        <w:t xml:space="preserve"> </w:t>
      </w:r>
      <w:proofErr w:type="spellStart"/>
      <w:r>
        <w:rPr>
          <w:rFonts w:ascii="Roboto" w:hAnsi="Roboto"/>
          <w:sz w:val="18"/>
          <w:szCs w:val="18"/>
          <w:lang w:val="en"/>
        </w:rPr>
        <w:t>dokuments</w:t>
      </w:r>
      <w:proofErr w:type="spellEnd"/>
      <w:r>
        <w:rPr>
          <w:rFonts w:ascii="Roboto" w:hAnsi="Roboto"/>
          <w:sz w:val="18"/>
          <w:szCs w:val="18"/>
          <w:lang w:val="en"/>
        </w:rPr>
        <w:t xml:space="preserve">/ e-pasta </w:t>
      </w:r>
      <w:proofErr w:type="spellStart"/>
      <w:r>
        <w:rPr>
          <w:rFonts w:ascii="Roboto" w:hAnsi="Roboto"/>
          <w:sz w:val="18"/>
          <w:szCs w:val="18"/>
          <w:lang w:val="en"/>
        </w:rPr>
        <w:t>vēstule</w:t>
      </w:r>
      <w:proofErr w:type="spellEnd"/>
      <w:r>
        <w:rPr>
          <w:rFonts w:ascii="Roboto" w:hAnsi="Roboto"/>
          <w:sz w:val="18"/>
          <w:szCs w:val="18"/>
          <w:lang w:val="en"/>
        </w:rPr>
        <w:t xml:space="preserve"> var </w:t>
      </w:r>
      <w:proofErr w:type="spellStart"/>
      <w:r>
        <w:rPr>
          <w:rFonts w:ascii="Roboto" w:hAnsi="Roboto"/>
          <w:sz w:val="18"/>
          <w:szCs w:val="18"/>
          <w:lang w:val="en"/>
        </w:rPr>
        <w:t>saturēt</w:t>
      </w:r>
      <w:proofErr w:type="spellEnd"/>
      <w:r>
        <w:rPr>
          <w:rFonts w:ascii="Roboto" w:hAnsi="Roboto"/>
          <w:sz w:val="18"/>
          <w:szCs w:val="18"/>
          <w:lang w:val="en"/>
        </w:rPr>
        <w:t xml:space="preserve"> </w:t>
      </w:r>
      <w:proofErr w:type="spellStart"/>
      <w:r>
        <w:rPr>
          <w:rFonts w:ascii="Roboto" w:hAnsi="Roboto"/>
          <w:sz w:val="18"/>
          <w:szCs w:val="18"/>
          <w:lang w:val="en"/>
        </w:rPr>
        <w:t>iekšējas</w:t>
      </w:r>
      <w:proofErr w:type="spellEnd"/>
      <w:r>
        <w:rPr>
          <w:rFonts w:ascii="Roboto" w:hAnsi="Roboto"/>
          <w:sz w:val="18"/>
          <w:szCs w:val="18"/>
          <w:lang w:val="en"/>
        </w:rPr>
        <w:t xml:space="preserve"> </w:t>
      </w:r>
      <w:proofErr w:type="spellStart"/>
      <w:r>
        <w:rPr>
          <w:rFonts w:ascii="Roboto" w:hAnsi="Roboto"/>
          <w:sz w:val="18"/>
          <w:szCs w:val="18"/>
          <w:lang w:val="en"/>
        </w:rPr>
        <w:t>lietošanas</w:t>
      </w:r>
      <w:proofErr w:type="spellEnd"/>
      <w:r>
        <w:rPr>
          <w:rFonts w:ascii="Roboto" w:hAnsi="Roboto"/>
          <w:sz w:val="18"/>
          <w:szCs w:val="18"/>
          <w:lang w:val="en"/>
        </w:rPr>
        <w:t>/</w:t>
      </w:r>
      <w:proofErr w:type="spellStart"/>
      <w:r>
        <w:rPr>
          <w:rFonts w:ascii="Roboto" w:hAnsi="Roboto"/>
          <w:sz w:val="18"/>
          <w:szCs w:val="18"/>
          <w:lang w:val="en"/>
        </w:rPr>
        <w:t>ierobežotas</w:t>
      </w:r>
      <w:proofErr w:type="spellEnd"/>
      <w:r>
        <w:rPr>
          <w:rFonts w:ascii="Roboto" w:hAnsi="Roboto"/>
          <w:sz w:val="18"/>
          <w:szCs w:val="18"/>
          <w:lang w:val="en"/>
        </w:rPr>
        <w:t xml:space="preserve"> </w:t>
      </w:r>
      <w:proofErr w:type="spellStart"/>
      <w:r>
        <w:rPr>
          <w:rFonts w:ascii="Roboto" w:hAnsi="Roboto"/>
          <w:sz w:val="18"/>
          <w:szCs w:val="18"/>
          <w:lang w:val="en"/>
        </w:rPr>
        <w:t>pieejamības</w:t>
      </w:r>
      <w:proofErr w:type="spellEnd"/>
      <w:r>
        <w:rPr>
          <w:rFonts w:ascii="Roboto" w:hAnsi="Roboto"/>
          <w:sz w:val="18"/>
          <w:szCs w:val="18"/>
          <w:lang w:val="en"/>
        </w:rPr>
        <w:t xml:space="preserve"> </w:t>
      </w:r>
      <w:proofErr w:type="spellStart"/>
      <w:r>
        <w:rPr>
          <w:rFonts w:ascii="Roboto" w:hAnsi="Roboto"/>
          <w:sz w:val="18"/>
          <w:szCs w:val="18"/>
          <w:lang w:val="en"/>
        </w:rPr>
        <w:t>informāciju</w:t>
      </w:r>
      <w:proofErr w:type="spellEnd"/>
      <w:r>
        <w:rPr>
          <w:rFonts w:ascii="Roboto" w:hAnsi="Roboto"/>
          <w:sz w:val="18"/>
          <w:szCs w:val="18"/>
          <w:lang w:val="en"/>
        </w:rPr>
        <w:t xml:space="preserve">. </w:t>
      </w:r>
      <w:proofErr w:type="spellStart"/>
      <w:r>
        <w:rPr>
          <w:rFonts w:ascii="Roboto" w:hAnsi="Roboto"/>
          <w:sz w:val="18"/>
          <w:szCs w:val="18"/>
          <w:lang w:val="en"/>
        </w:rPr>
        <w:t>Tās</w:t>
      </w:r>
      <w:proofErr w:type="spellEnd"/>
      <w:r>
        <w:rPr>
          <w:rFonts w:ascii="Roboto" w:hAnsi="Roboto"/>
          <w:sz w:val="18"/>
          <w:szCs w:val="18"/>
          <w:lang w:val="en"/>
        </w:rPr>
        <w:t xml:space="preserve"> </w:t>
      </w:r>
      <w:proofErr w:type="spellStart"/>
      <w:r>
        <w:rPr>
          <w:rFonts w:ascii="Roboto" w:hAnsi="Roboto"/>
          <w:sz w:val="18"/>
          <w:szCs w:val="18"/>
          <w:lang w:val="en"/>
        </w:rPr>
        <w:t>satura</w:t>
      </w:r>
      <w:proofErr w:type="spellEnd"/>
      <w:r>
        <w:rPr>
          <w:rFonts w:ascii="Roboto" w:hAnsi="Roboto"/>
          <w:sz w:val="18"/>
          <w:szCs w:val="18"/>
          <w:lang w:val="en"/>
        </w:rPr>
        <w:t xml:space="preserve"> </w:t>
      </w:r>
      <w:proofErr w:type="spellStart"/>
      <w:r>
        <w:rPr>
          <w:rFonts w:ascii="Roboto" w:hAnsi="Roboto"/>
          <w:sz w:val="18"/>
          <w:szCs w:val="18"/>
          <w:lang w:val="en"/>
        </w:rPr>
        <w:t>pilnīga</w:t>
      </w:r>
      <w:proofErr w:type="spellEnd"/>
      <w:r>
        <w:rPr>
          <w:rFonts w:ascii="Roboto" w:hAnsi="Roboto"/>
          <w:sz w:val="18"/>
          <w:szCs w:val="18"/>
          <w:lang w:val="en"/>
        </w:rPr>
        <w:t xml:space="preserve"> </w:t>
      </w:r>
      <w:proofErr w:type="spellStart"/>
      <w:r>
        <w:rPr>
          <w:rFonts w:ascii="Roboto" w:hAnsi="Roboto"/>
          <w:sz w:val="18"/>
          <w:szCs w:val="18"/>
          <w:lang w:val="en"/>
        </w:rPr>
        <w:t>vai</w:t>
      </w:r>
      <w:proofErr w:type="spellEnd"/>
      <w:r>
        <w:rPr>
          <w:rFonts w:ascii="Roboto" w:hAnsi="Roboto"/>
          <w:sz w:val="18"/>
          <w:szCs w:val="18"/>
          <w:lang w:val="en"/>
        </w:rPr>
        <w:t xml:space="preserve"> </w:t>
      </w:r>
      <w:proofErr w:type="spellStart"/>
      <w:r>
        <w:rPr>
          <w:rFonts w:ascii="Roboto" w:hAnsi="Roboto"/>
          <w:sz w:val="18"/>
          <w:szCs w:val="18"/>
          <w:lang w:val="en"/>
        </w:rPr>
        <w:t>daļēja</w:t>
      </w:r>
      <w:proofErr w:type="spellEnd"/>
      <w:r>
        <w:rPr>
          <w:rFonts w:ascii="Roboto" w:hAnsi="Roboto"/>
          <w:sz w:val="18"/>
          <w:szCs w:val="18"/>
          <w:lang w:val="en"/>
        </w:rPr>
        <w:t xml:space="preserve"> </w:t>
      </w:r>
      <w:proofErr w:type="spellStart"/>
      <w:r>
        <w:rPr>
          <w:rFonts w:ascii="Roboto" w:hAnsi="Roboto"/>
          <w:sz w:val="18"/>
          <w:szCs w:val="18"/>
          <w:lang w:val="en"/>
        </w:rPr>
        <w:t>nesankcionēta</w:t>
      </w:r>
      <w:proofErr w:type="spellEnd"/>
      <w:r>
        <w:rPr>
          <w:rFonts w:ascii="Roboto" w:hAnsi="Roboto"/>
          <w:sz w:val="18"/>
          <w:szCs w:val="18"/>
          <w:lang w:val="en"/>
        </w:rPr>
        <w:t xml:space="preserve"> </w:t>
      </w:r>
      <w:proofErr w:type="spellStart"/>
      <w:r>
        <w:rPr>
          <w:rFonts w:ascii="Roboto" w:hAnsi="Roboto"/>
          <w:sz w:val="18"/>
          <w:szCs w:val="18"/>
          <w:lang w:val="en"/>
        </w:rPr>
        <w:t>izpaušana</w:t>
      </w:r>
      <w:proofErr w:type="spellEnd"/>
      <w:r>
        <w:rPr>
          <w:rFonts w:ascii="Roboto" w:hAnsi="Roboto"/>
          <w:sz w:val="18"/>
          <w:szCs w:val="18"/>
          <w:lang w:val="en"/>
        </w:rPr>
        <w:t xml:space="preserve">, </w:t>
      </w:r>
      <w:proofErr w:type="spellStart"/>
      <w:r>
        <w:rPr>
          <w:rFonts w:ascii="Roboto" w:hAnsi="Roboto"/>
          <w:sz w:val="18"/>
          <w:szCs w:val="18"/>
          <w:lang w:val="en"/>
        </w:rPr>
        <w:t>lietošana</w:t>
      </w:r>
      <w:proofErr w:type="spellEnd"/>
      <w:r>
        <w:rPr>
          <w:rFonts w:ascii="Roboto" w:hAnsi="Roboto"/>
          <w:sz w:val="18"/>
          <w:szCs w:val="18"/>
          <w:lang w:val="en"/>
        </w:rPr>
        <w:t xml:space="preserve"> </w:t>
      </w:r>
      <w:proofErr w:type="spellStart"/>
      <w:r>
        <w:rPr>
          <w:rFonts w:ascii="Roboto" w:hAnsi="Roboto"/>
          <w:sz w:val="18"/>
          <w:szCs w:val="18"/>
          <w:lang w:val="en"/>
        </w:rPr>
        <w:t>vai</w:t>
      </w:r>
      <w:proofErr w:type="spellEnd"/>
      <w:r>
        <w:rPr>
          <w:rFonts w:ascii="Roboto" w:hAnsi="Roboto"/>
          <w:sz w:val="18"/>
          <w:szCs w:val="18"/>
          <w:lang w:val="en"/>
        </w:rPr>
        <w:t xml:space="preserve"> </w:t>
      </w:r>
      <w:proofErr w:type="spellStart"/>
      <w:r>
        <w:rPr>
          <w:rFonts w:ascii="Roboto" w:hAnsi="Roboto"/>
          <w:sz w:val="18"/>
          <w:szCs w:val="18"/>
          <w:lang w:val="en"/>
        </w:rPr>
        <w:t>tālāka</w:t>
      </w:r>
      <w:proofErr w:type="spellEnd"/>
      <w:r>
        <w:rPr>
          <w:rFonts w:ascii="Roboto" w:hAnsi="Roboto"/>
          <w:sz w:val="18"/>
          <w:szCs w:val="18"/>
          <w:lang w:val="en"/>
        </w:rPr>
        <w:t xml:space="preserve"> </w:t>
      </w:r>
      <w:proofErr w:type="spellStart"/>
      <w:r>
        <w:rPr>
          <w:rFonts w:ascii="Roboto" w:hAnsi="Roboto"/>
          <w:sz w:val="18"/>
          <w:szCs w:val="18"/>
          <w:lang w:val="en"/>
        </w:rPr>
        <w:t>izplatīšana</w:t>
      </w:r>
      <w:proofErr w:type="spellEnd"/>
      <w:r>
        <w:rPr>
          <w:rFonts w:ascii="Roboto" w:hAnsi="Roboto"/>
          <w:sz w:val="18"/>
          <w:szCs w:val="18"/>
          <w:lang w:val="en"/>
        </w:rPr>
        <w:t xml:space="preserve"> </w:t>
      </w:r>
      <w:proofErr w:type="spellStart"/>
      <w:r>
        <w:rPr>
          <w:rFonts w:ascii="Roboto" w:hAnsi="Roboto"/>
          <w:sz w:val="18"/>
          <w:szCs w:val="18"/>
          <w:lang w:val="en"/>
        </w:rPr>
        <w:t>ir</w:t>
      </w:r>
      <w:proofErr w:type="spellEnd"/>
      <w:r>
        <w:rPr>
          <w:rFonts w:ascii="Roboto" w:hAnsi="Roboto"/>
          <w:sz w:val="18"/>
          <w:szCs w:val="18"/>
          <w:lang w:val="en"/>
        </w:rPr>
        <w:t xml:space="preserve"> </w:t>
      </w:r>
      <w:proofErr w:type="spellStart"/>
      <w:r>
        <w:rPr>
          <w:rFonts w:ascii="Roboto" w:hAnsi="Roboto"/>
          <w:sz w:val="18"/>
          <w:szCs w:val="18"/>
          <w:lang w:val="en"/>
        </w:rPr>
        <w:t>aizliegta</w:t>
      </w:r>
      <w:proofErr w:type="spellEnd"/>
      <w:r>
        <w:rPr>
          <w:rFonts w:ascii="Roboto" w:hAnsi="Roboto"/>
          <w:sz w:val="18"/>
          <w:szCs w:val="18"/>
          <w:lang w:val="en"/>
        </w:rPr>
        <w:t xml:space="preserve">. Ja </w:t>
      </w:r>
      <w:proofErr w:type="spellStart"/>
      <w:r>
        <w:rPr>
          <w:rFonts w:ascii="Roboto" w:hAnsi="Roboto"/>
          <w:sz w:val="18"/>
          <w:szCs w:val="18"/>
          <w:lang w:val="en"/>
        </w:rPr>
        <w:t>tas</w:t>
      </w:r>
      <w:proofErr w:type="spellEnd"/>
      <w:r>
        <w:rPr>
          <w:rFonts w:ascii="Roboto" w:hAnsi="Roboto"/>
          <w:sz w:val="18"/>
          <w:szCs w:val="18"/>
          <w:lang w:val="en"/>
        </w:rPr>
        <w:t xml:space="preserve"> </w:t>
      </w:r>
      <w:proofErr w:type="spellStart"/>
      <w:r>
        <w:rPr>
          <w:rFonts w:ascii="Roboto" w:hAnsi="Roboto"/>
          <w:sz w:val="18"/>
          <w:szCs w:val="18"/>
          <w:lang w:val="en"/>
        </w:rPr>
        <w:t>saņemts</w:t>
      </w:r>
      <w:proofErr w:type="spellEnd"/>
      <w:r>
        <w:rPr>
          <w:rFonts w:ascii="Roboto" w:hAnsi="Roboto"/>
          <w:sz w:val="18"/>
          <w:szCs w:val="18"/>
          <w:lang w:val="en"/>
        </w:rPr>
        <w:t xml:space="preserve"> </w:t>
      </w:r>
      <w:proofErr w:type="spellStart"/>
      <w:r>
        <w:rPr>
          <w:rFonts w:ascii="Roboto" w:hAnsi="Roboto"/>
          <w:sz w:val="18"/>
          <w:szCs w:val="18"/>
          <w:lang w:val="en"/>
        </w:rPr>
        <w:t>kļūdas</w:t>
      </w:r>
      <w:proofErr w:type="spellEnd"/>
      <w:r>
        <w:rPr>
          <w:rFonts w:ascii="Roboto" w:hAnsi="Roboto"/>
          <w:sz w:val="18"/>
          <w:szCs w:val="18"/>
          <w:lang w:val="en"/>
        </w:rPr>
        <w:t xml:space="preserve"> </w:t>
      </w:r>
      <w:proofErr w:type="spellStart"/>
      <w:r>
        <w:rPr>
          <w:rFonts w:ascii="Roboto" w:hAnsi="Roboto"/>
          <w:sz w:val="18"/>
          <w:szCs w:val="18"/>
          <w:lang w:val="en"/>
        </w:rPr>
        <w:t>dēļ</w:t>
      </w:r>
      <w:proofErr w:type="spellEnd"/>
      <w:r>
        <w:rPr>
          <w:rFonts w:ascii="Roboto" w:hAnsi="Roboto"/>
          <w:sz w:val="18"/>
          <w:szCs w:val="18"/>
          <w:lang w:val="en"/>
        </w:rPr>
        <w:t xml:space="preserve">, </w:t>
      </w:r>
      <w:proofErr w:type="spellStart"/>
      <w:r>
        <w:rPr>
          <w:rFonts w:ascii="Roboto" w:hAnsi="Roboto"/>
          <w:sz w:val="18"/>
          <w:szCs w:val="18"/>
          <w:lang w:val="en"/>
        </w:rPr>
        <w:t>lūdzam</w:t>
      </w:r>
      <w:proofErr w:type="spellEnd"/>
      <w:r>
        <w:rPr>
          <w:rFonts w:ascii="Roboto" w:hAnsi="Roboto"/>
          <w:sz w:val="18"/>
          <w:szCs w:val="18"/>
          <w:lang w:val="en"/>
        </w:rPr>
        <w:t xml:space="preserve"> to </w:t>
      </w:r>
      <w:proofErr w:type="spellStart"/>
      <w:r>
        <w:rPr>
          <w:rFonts w:ascii="Roboto" w:hAnsi="Roboto"/>
          <w:sz w:val="18"/>
          <w:szCs w:val="18"/>
          <w:lang w:val="en"/>
        </w:rPr>
        <w:t>dzēst</w:t>
      </w:r>
      <w:proofErr w:type="spellEnd"/>
      <w:r>
        <w:rPr>
          <w:rFonts w:ascii="Roboto" w:hAnsi="Roboto"/>
          <w:sz w:val="18"/>
          <w:szCs w:val="18"/>
          <w:lang w:val="en"/>
        </w:rPr>
        <w:t xml:space="preserve"> un </w:t>
      </w:r>
      <w:proofErr w:type="spellStart"/>
      <w:r>
        <w:rPr>
          <w:rFonts w:ascii="Roboto" w:hAnsi="Roboto"/>
          <w:sz w:val="18"/>
          <w:szCs w:val="18"/>
          <w:lang w:val="en"/>
        </w:rPr>
        <w:t>sazināties</w:t>
      </w:r>
      <w:proofErr w:type="spellEnd"/>
      <w:r>
        <w:rPr>
          <w:rFonts w:ascii="Roboto" w:hAnsi="Roboto"/>
          <w:sz w:val="18"/>
          <w:szCs w:val="18"/>
          <w:lang w:val="en"/>
        </w:rPr>
        <w:t xml:space="preserve"> ar </w:t>
      </w:r>
      <w:proofErr w:type="spellStart"/>
      <w:r>
        <w:rPr>
          <w:rFonts w:ascii="Roboto" w:hAnsi="Roboto"/>
          <w:sz w:val="18"/>
          <w:szCs w:val="18"/>
          <w:lang w:val="en"/>
        </w:rPr>
        <w:t>sūtītāju</w:t>
      </w:r>
      <w:proofErr w:type="spellEnd"/>
      <w:r>
        <w:rPr>
          <w:rFonts w:ascii="Roboto" w:hAnsi="Roboto"/>
          <w:sz w:val="18"/>
          <w:szCs w:val="18"/>
          <w:lang w:val="en"/>
        </w:rPr>
        <w:t>.</w:t>
      </w:r>
    </w:p>
    <w:p w14:paraId="50874992" w14:textId="77777777" w:rsidR="00450DD4" w:rsidRDefault="00450DD4" w:rsidP="00450DD4">
      <w:pPr>
        <w:rPr>
          <w:rFonts w:ascii="Roboto Light" w:hAnsi="Roboto Light"/>
          <w:sz w:val="18"/>
          <w:szCs w:val="18"/>
          <w:lang w:val="en"/>
        </w:rPr>
      </w:pPr>
      <w:r>
        <w:rPr>
          <w:rFonts w:ascii="Roboto" w:hAnsi="Roboto"/>
          <w:sz w:val="18"/>
          <w:szCs w:val="18"/>
          <w:lang w:val="en"/>
        </w:rPr>
        <w:br/>
      </w:r>
      <w:proofErr w:type="spellStart"/>
      <w:r>
        <w:rPr>
          <w:rFonts w:ascii="Roboto Light" w:hAnsi="Roboto Light"/>
          <w:sz w:val="18"/>
          <w:szCs w:val="18"/>
          <w:lang w:val="en"/>
        </w:rPr>
        <w:t>Šajā</w:t>
      </w:r>
      <w:proofErr w:type="spellEnd"/>
      <w:r>
        <w:rPr>
          <w:rFonts w:ascii="Roboto Light" w:hAnsi="Roboto Light"/>
          <w:sz w:val="18"/>
          <w:szCs w:val="18"/>
          <w:lang w:val="en"/>
        </w:rPr>
        <w:t xml:space="preserve"> </w:t>
      </w:r>
      <w:proofErr w:type="spellStart"/>
      <w:r>
        <w:rPr>
          <w:rFonts w:ascii="Roboto Light" w:hAnsi="Roboto Light"/>
          <w:sz w:val="18"/>
          <w:szCs w:val="18"/>
          <w:lang w:val="en"/>
        </w:rPr>
        <w:t>elektroniskajā</w:t>
      </w:r>
      <w:proofErr w:type="spellEnd"/>
      <w:r>
        <w:rPr>
          <w:rFonts w:ascii="Roboto Light" w:hAnsi="Roboto Light"/>
          <w:sz w:val="18"/>
          <w:szCs w:val="18"/>
          <w:lang w:val="en"/>
        </w:rPr>
        <w:t xml:space="preserve"> </w:t>
      </w:r>
      <w:proofErr w:type="spellStart"/>
      <w:r>
        <w:rPr>
          <w:rFonts w:ascii="Roboto Light" w:hAnsi="Roboto Light"/>
          <w:sz w:val="18"/>
          <w:szCs w:val="18"/>
          <w:lang w:val="en"/>
        </w:rPr>
        <w:t>pastā</w:t>
      </w:r>
      <w:proofErr w:type="spellEnd"/>
      <w:r>
        <w:rPr>
          <w:rFonts w:ascii="Roboto Light" w:hAnsi="Roboto Light"/>
          <w:sz w:val="18"/>
          <w:szCs w:val="18"/>
          <w:lang w:val="en"/>
        </w:rPr>
        <w:t xml:space="preserve"> </w:t>
      </w:r>
      <w:proofErr w:type="spellStart"/>
      <w:r>
        <w:rPr>
          <w:rFonts w:ascii="Roboto Light" w:hAnsi="Roboto Light"/>
          <w:sz w:val="18"/>
          <w:szCs w:val="18"/>
          <w:lang w:val="en"/>
        </w:rPr>
        <w:t>iegūtie</w:t>
      </w:r>
      <w:proofErr w:type="spellEnd"/>
      <w:r>
        <w:rPr>
          <w:rFonts w:ascii="Roboto Light" w:hAnsi="Roboto Light"/>
          <w:sz w:val="18"/>
          <w:szCs w:val="18"/>
          <w:lang w:val="en"/>
        </w:rPr>
        <w:t xml:space="preserve"> </w:t>
      </w:r>
      <w:proofErr w:type="spellStart"/>
      <w:r>
        <w:rPr>
          <w:rFonts w:ascii="Roboto Light" w:hAnsi="Roboto Light"/>
          <w:sz w:val="18"/>
          <w:szCs w:val="18"/>
          <w:lang w:val="en"/>
        </w:rPr>
        <w:t>dati</w:t>
      </w:r>
      <w:proofErr w:type="spellEnd"/>
      <w:r>
        <w:rPr>
          <w:rFonts w:ascii="Roboto Light" w:hAnsi="Roboto Light"/>
          <w:sz w:val="18"/>
          <w:szCs w:val="18"/>
          <w:lang w:val="en"/>
        </w:rPr>
        <w:t xml:space="preserve"> </w:t>
      </w:r>
      <w:proofErr w:type="spellStart"/>
      <w:r>
        <w:rPr>
          <w:rFonts w:ascii="Roboto Light" w:hAnsi="Roboto Light"/>
          <w:sz w:val="18"/>
          <w:szCs w:val="18"/>
          <w:lang w:val="en"/>
        </w:rPr>
        <w:t>tiek</w:t>
      </w:r>
      <w:proofErr w:type="spellEnd"/>
      <w:r>
        <w:rPr>
          <w:rFonts w:ascii="Roboto Light" w:hAnsi="Roboto Light"/>
          <w:sz w:val="18"/>
          <w:szCs w:val="18"/>
          <w:lang w:val="en"/>
        </w:rPr>
        <w:t xml:space="preserve"> </w:t>
      </w:r>
      <w:proofErr w:type="spellStart"/>
      <w:r>
        <w:rPr>
          <w:rFonts w:ascii="Roboto Light" w:hAnsi="Roboto Light"/>
          <w:sz w:val="18"/>
          <w:szCs w:val="18"/>
          <w:lang w:val="en"/>
        </w:rPr>
        <w:t>apstrādāti</w:t>
      </w:r>
      <w:proofErr w:type="spellEnd"/>
      <w:r>
        <w:rPr>
          <w:rFonts w:ascii="Roboto Light" w:hAnsi="Roboto Light"/>
          <w:sz w:val="18"/>
          <w:szCs w:val="18"/>
          <w:lang w:val="en"/>
        </w:rPr>
        <w:t xml:space="preserve"> LTRK </w:t>
      </w:r>
      <w:proofErr w:type="spellStart"/>
      <w:r>
        <w:rPr>
          <w:rFonts w:ascii="Roboto Light" w:hAnsi="Roboto Light"/>
          <w:sz w:val="18"/>
          <w:szCs w:val="18"/>
          <w:lang w:val="en"/>
        </w:rPr>
        <w:t>Privātuma</w:t>
      </w:r>
      <w:proofErr w:type="spellEnd"/>
      <w:r>
        <w:rPr>
          <w:rFonts w:ascii="Roboto Light" w:hAnsi="Roboto Light"/>
          <w:sz w:val="18"/>
          <w:szCs w:val="18"/>
          <w:lang w:val="en"/>
        </w:rPr>
        <w:t xml:space="preserve"> </w:t>
      </w:r>
      <w:proofErr w:type="spellStart"/>
      <w:r>
        <w:rPr>
          <w:rFonts w:ascii="Roboto Light" w:hAnsi="Roboto Light"/>
          <w:sz w:val="18"/>
          <w:szCs w:val="18"/>
          <w:lang w:val="en"/>
        </w:rPr>
        <w:t>Politikas</w:t>
      </w:r>
      <w:proofErr w:type="spellEnd"/>
      <w:r>
        <w:rPr>
          <w:rFonts w:ascii="Roboto Light" w:hAnsi="Roboto Light"/>
          <w:sz w:val="18"/>
          <w:szCs w:val="18"/>
          <w:lang w:val="en"/>
        </w:rPr>
        <w:t xml:space="preserve"> </w:t>
      </w:r>
      <w:proofErr w:type="spellStart"/>
      <w:r>
        <w:rPr>
          <w:rFonts w:ascii="Roboto Light" w:hAnsi="Roboto Light"/>
          <w:sz w:val="18"/>
          <w:szCs w:val="18"/>
          <w:lang w:val="en"/>
        </w:rPr>
        <w:t>noteiktajā</w:t>
      </w:r>
      <w:proofErr w:type="spellEnd"/>
      <w:r>
        <w:rPr>
          <w:rFonts w:ascii="Roboto Light" w:hAnsi="Roboto Light"/>
          <w:sz w:val="18"/>
          <w:szCs w:val="18"/>
          <w:lang w:val="en"/>
        </w:rPr>
        <w:t xml:space="preserve"> </w:t>
      </w:r>
      <w:proofErr w:type="spellStart"/>
      <w:r>
        <w:rPr>
          <w:rFonts w:ascii="Roboto Light" w:hAnsi="Roboto Light"/>
          <w:sz w:val="18"/>
          <w:szCs w:val="18"/>
          <w:lang w:val="en"/>
        </w:rPr>
        <w:t>kārtībā</w:t>
      </w:r>
      <w:proofErr w:type="spellEnd"/>
      <w:r>
        <w:rPr>
          <w:rFonts w:ascii="Roboto Light" w:hAnsi="Roboto Light"/>
          <w:sz w:val="18"/>
          <w:szCs w:val="18"/>
          <w:lang w:val="en"/>
        </w:rPr>
        <w:t xml:space="preserve">. Datu </w:t>
      </w:r>
      <w:proofErr w:type="spellStart"/>
      <w:r>
        <w:rPr>
          <w:rFonts w:ascii="Roboto Light" w:hAnsi="Roboto Light"/>
          <w:sz w:val="18"/>
          <w:szCs w:val="18"/>
          <w:lang w:val="en"/>
        </w:rPr>
        <w:t>dzēšanas</w:t>
      </w:r>
      <w:proofErr w:type="spellEnd"/>
      <w:r>
        <w:rPr>
          <w:rFonts w:ascii="Roboto Light" w:hAnsi="Roboto Light"/>
          <w:sz w:val="18"/>
          <w:szCs w:val="18"/>
          <w:lang w:val="en"/>
        </w:rPr>
        <w:t xml:space="preserve"> process </w:t>
      </w:r>
      <w:proofErr w:type="spellStart"/>
      <w:r>
        <w:rPr>
          <w:rFonts w:ascii="Roboto Light" w:hAnsi="Roboto Light"/>
          <w:sz w:val="18"/>
          <w:szCs w:val="18"/>
          <w:lang w:val="en"/>
        </w:rPr>
        <w:t>norisinās</w:t>
      </w:r>
      <w:proofErr w:type="spellEnd"/>
      <w:r>
        <w:rPr>
          <w:rFonts w:ascii="Roboto Light" w:hAnsi="Roboto Light"/>
          <w:sz w:val="18"/>
          <w:szCs w:val="18"/>
          <w:lang w:val="en"/>
        </w:rPr>
        <w:t xml:space="preserve"> </w:t>
      </w:r>
      <w:proofErr w:type="spellStart"/>
      <w:r>
        <w:rPr>
          <w:rFonts w:ascii="Roboto Light" w:hAnsi="Roboto Light"/>
          <w:sz w:val="18"/>
          <w:szCs w:val="18"/>
          <w:lang w:val="en"/>
        </w:rPr>
        <w:t>atbilstoši</w:t>
      </w:r>
      <w:proofErr w:type="spellEnd"/>
      <w:r>
        <w:rPr>
          <w:rFonts w:ascii="Roboto Light" w:hAnsi="Roboto Light"/>
          <w:sz w:val="18"/>
          <w:szCs w:val="18"/>
          <w:lang w:val="en"/>
        </w:rPr>
        <w:t xml:space="preserve"> </w:t>
      </w:r>
      <w:proofErr w:type="spellStart"/>
      <w:r>
        <w:rPr>
          <w:rFonts w:ascii="Roboto Light" w:hAnsi="Roboto Light"/>
          <w:sz w:val="18"/>
          <w:szCs w:val="18"/>
          <w:lang w:val="en"/>
        </w:rPr>
        <w:t>Eiropas</w:t>
      </w:r>
      <w:proofErr w:type="spellEnd"/>
      <w:r>
        <w:rPr>
          <w:rFonts w:ascii="Roboto Light" w:hAnsi="Roboto Light"/>
          <w:sz w:val="18"/>
          <w:szCs w:val="18"/>
          <w:lang w:val="en"/>
        </w:rPr>
        <w:t xml:space="preserve"> </w:t>
      </w:r>
      <w:proofErr w:type="spellStart"/>
      <w:r>
        <w:rPr>
          <w:rFonts w:ascii="Roboto Light" w:hAnsi="Roboto Light"/>
          <w:sz w:val="18"/>
          <w:szCs w:val="18"/>
          <w:lang w:val="en"/>
        </w:rPr>
        <w:t>Parlamenta</w:t>
      </w:r>
      <w:proofErr w:type="spellEnd"/>
      <w:r>
        <w:rPr>
          <w:rFonts w:ascii="Roboto Light" w:hAnsi="Roboto Light"/>
          <w:sz w:val="18"/>
          <w:szCs w:val="18"/>
          <w:lang w:val="en"/>
        </w:rPr>
        <w:t xml:space="preserve"> un </w:t>
      </w:r>
      <w:proofErr w:type="spellStart"/>
      <w:r>
        <w:rPr>
          <w:rFonts w:ascii="Roboto Light" w:hAnsi="Roboto Light"/>
          <w:sz w:val="18"/>
          <w:szCs w:val="18"/>
          <w:lang w:val="en"/>
        </w:rPr>
        <w:t>Padomes</w:t>
      </w:r>
      <w:proofErr w:type="spellEnd"/>
      <w:r>
        <w:rPr>
          <w:rFonts w:ascii="Roboto Light" w:hAnsi="Roboto Light"/>
          <w:sz w:val="18"/>
          <w:szCs w:val="18"/>
          <w:lang w:val="en"/>
        </w:rPr>
        <w:t xml:space="preserve"> </w:t>
      </w:r>
      <w:proofErr w:type="spellStart"/>
      <w:r>
        <w:rPr>
          <w:rFonts w:ascii="Roboto Light" w:hAnsi="Roboto Light"/>
          <w:sz w:val="18"/>
          <w:szCs w:val="18"/>
          <w:lang w:val="en"/>
        </w:rPr>
        <w:t>Regulas</w:t>
      </w:r>
      <w:proofErr w:type="spellEnd"/>
      <w:r>
        <w:rPr>
          <w:rFonts w:ascii="Roboto Light" w:hAnsi="Roboto Light"/>
          <w:sz w:val="18"/>
          <w:szCs w:val="18"/>
          <w:lang w:val="en"/>
        </w:rPr>
        <w:t xml:space="preserve"> (ES) 2016/679 </w:t>
      </w:r>
      <w:proofErr w:type="gramStart"/>
      <w:r>
        <w:rPr>
          <w:rFonts w:ascii="Roboto Light" w:hAnsi="Roboto Light"/>
          <w:sz w:val="18"/>
          <w:szCs w:val="18"/>
          <w:lang w:val="en"/>
        </w:rPr>
        <w:t>17.pantam</w:t>
      </w:r>
      <w:proofErr w:type="gramEnd"/>
      <w:r>
        <w:rPr>
          <w:rFonts w:ascii="Roboto Light" w:hAnsi="Roboto Light"/>
          <w:sz w:val="18"/>
          <w:szCs w:val="18"/>
          <w:lang w:val="en"/>
        </w:rPr>
        <w:t xml:space="preserve"> un LTRK </w:t>
      </w:r>
      <w:proofErr w:type="spellStart"/>
      <w:r>
        <w:rPr>
          <w:rFonts w:ascii="Roboto Light" w:hAnsi="Roboto Light"/>
          <w:sz w:val="18"/>
          <w:szCs w:val="18"/>
          <w:lang w:val="en"/>
        </w:rPr>
        <w:t>Privātuma</w:t>
      </w:r>
      <w:proofErr w:type="spellEnd"/>
      <w:r>
        <w:rPr>
          <w:rFonts w:ascii="Roboto Light" w:hAnsi="Roboto Light"/>
          <w:sz w:val="18"/>
          <w:szCs w:val="18"/>
          <w:lang w:val="en"/>
        </w:rPr>
        <w:t xml:space="preserve"> </w:t>
      </w:r>
      <w:proofErr w:type="spellStart"/>
      <w:r>
        <w:rPr>
          <w:rFonts w:ascii="Roboto Light" w:hAnsi="Roboto Light"/>
          <w:sz w:val="18"/>
          <w:szCs w:val="18"/>
          <w:lang w:val="en"/>
        </w:rPr>
        <w:t>Politikai</w:t>
      </w:r>
      <w:proofErr w:type="spellEnd"/>
      <w:r>
        <w:rPr>
          <w:rFonts w:ascii="Roboto Light" w:hAnsi="Roboto Light"/>
          <w:sz w:val="18"/>
          <w:szCs w:val="18"/>
          <w:lang w:val="en"/>
        </w:rPr>
        <w:t xml:space="preserve">. </w:t>
      </w:r>
      <w:proofErr w:type="spellStart"/>
      <w:r>
        <w:rPr>
          <w:rFonts w:ascii="Roboto Light" w:hAnsi="Roboto Light"/>
          <w:sz w:val="18"/>
          <w:szCs w:val="18"/>
          <w:lang w:val="en"/>
        </w:rPr>
        <w:t>Jautājumu</w:t>
      </w:r>
      <w:proofErr w:type="spellEnd"/>
      <w:r>
        <w:rPr>
          <w:rFonts w:ascii="Roboto Light" w:hAnsi="Roboto Light"/>
          <w:sz w:val="18"/>
          <w:szCs w:val="18"/>
          <w:lang w:val="en"/>
        </w:rPr>
        <w:t xml:space="preserve"> </w:t>
      </w:r>
      <w:proofErr w:type="spellStart"/>
      <w:r>
        <w:rPr>
          <w:rFonts w:ascii="Roboto Light" w:hAnsi="Roboto Light"/>
          <w:sz w:val="18"/>
          <w:szCs w:val="18"/>
          <w:lang w:val="en"/>
        </w:rPr>
        <w:t>gadījumā</w:t>
      </w:r>
      <w:proofErr w:type="spellEnd"/>
      <w:r>
        <w:rPr>
          <w:rFonts w:ascii="Roboto Light" w:hAnsi="Roboto Light"/>
          <w:sz w:val="18"/>
          <w:szCs w:val="18"/>
          <w:lang w:val="en"/>
        </w:rPr>
        <w:t xml:space="preserve"> par LTRK </w:t>
      </w:r>
      <w:proofErr w:type="spellStart"/>
      <w:r>
        <w:rPr>
          <w:rFonts w:ascii="Roboto Light" w:hAnsi="Roboto Light"/>
          <w:sz w:val="18"/>
          <w:szCs w:val="18"/>
          <w:lang w:val="en"/>
        </w:rPr>
        <w:t>veikto</w:t>
      </w:r>
      <w:proofErr w:type="spellEnd"/>
      <w:r>
        <w:rPr>
          <w:rFonts w:ascii="Roboto Light" w:hAnsi="Roboto Light"/>
          <w:sz w:val="18"/>
          <w:szCs w:val="18"/>
          <w:lang w:val="en"/>
        </w:rPr>
        <w:t xml:space="preserve"> </w:t>
      </w:r>
      <w:proofErr w:type="spellStart"/>
      <w:r>
        <w:rPr>
          <w:rFonts w:ascii="Roboto Light" w:hAnsi="Roboto Light"/>
          <w:sz w:val="18"/>
          <w:szCs w:val="18"/>
          <w:lang w:val="en"/>
        </w:rPr>
        <w:t>datu</w:t>
      </w:r>
      <w:proofErr w:type="spellEnd"/>
      <w:r>
        <w:rPr>
          <w:rFonts w:ascii="Roboto Light" w:hAnsi="Roboto Light"/>
          <w:sz w:val="18"/>
          <w:szCs w:val="18"/>
          <w:lang w:val="en"/>
        </w:rPr>
        <w:t xml:space="preserve"> </w:t>
      </w:r>
      <w:proofErr w:type="spellStart"/>
      <w:r>
        <w:rPr>
          <w:rFonts w:ascii="Roboto Light" w:hAnsi="Roboto Light"/>
          <w:sz w:val="18"/>
          <w:szCs w:val="18"/>
          <w:lang w:val="en"/>
        </w:rPr>
        <w:t>apstrādi</w:t>
      </w:r>
      <w:proofErr w:type="spellEnd"/>
      <w:r>
        <w:rPr>
          <w:rFonts w:ascii="Roboto Light" w:hAnsi="Roboto Light"/>
          <w:sz w:val="18"/>
          <w:szCs w:val="18"/>
          <w:lang w:val="en"/>
        </w:rPr>
        <w:t xml:space="preserve"> </w:t>
      </w:r>
      <w:proofErr w:type="spellStart"/>
      <w:r>
        <w:rPr>
          <w:rFonts w:ascii="Roboto Light" w:hAnsi="Roboto Light"/>
          <w:sz w:val="18"/>
          <w:szCs w:val="18"/>
          <w:lang w:val="en"/>
        </w:rPr>
        <w:t>Jūs</w:t>
      </w:r>
      <w:proofErr w:type="spellEnd"/>
      <w:r>
        <w:rPr>
          <w:rFonts w:ascii="Roboto Light" w:hAnsi="Roboto Light"/>
          <w:sz w:val="18"/>
          <w:szCs w:val="18"/>
          <w:lang w:val="en"/>
        </w:rPr>
        <w:t xml:space="preserve"> </w:t>
      </w:r>
      <w:proofErr w:type="spellStart"/>
      <w:r>
        <w:rPr>
          <w:rFonts w:ascii="Roboto Light" w:hAnsi="Roboto Light"/>
          <w:sz w:val="18"/>
          <w:szCs w:val="18"/>
          <w:lang w:val="en"/>
        </w:rPr>
        <w:t>varat</w:t>
      </w:r>
      <w:proofErr w:type="spellEnd"/>
      <w:r>
        <w:rPr>
          <w:rFonts w:ascii="Roboto Light" w:hAnsi="Roboto Light"/>
          <w:sz w:val="18"/>
          <w:szCs w:val="18"/>
          <w:lang w:val="en"/>
        </w:rPr>
        <w:t xml:space="preserve"> </w:t>
      </w:r>
      <w:proofErr w:type="spellStart"/>
      <w:r>
        <w:rPr>
          <w:rFonts w:ascii="Roboto Light" w:hAnsi="Roboto Light"/>
          <w:sz w:val="18"/>
          <w:szCs w:val="18"/>
          <w:lang w:val="en"/>
        </w:rPr>
        <w:t>sazināties</w:t>
      </w:r>
      <w:proofErr w:type="spellEnd"/>
      <w:r>
        <w:rPr>
          <w:rFonts w:ascii="Roboto Light" w:hAnsi="Roboto Light"/>
          <w:sz w:val="18"/>
          <w:szCs w:val="18"/>
          <w:lang w:val="en"/>
        </w:rPr>
        <w:t xml:space="preserve"> ar LTRK, </w:t>
      </w:r>
      <w:proofErr w:type="spellStart"/>
      <w:r>
        <w:rPr>
          <w:rFonts w:ascii="Roboto Light" w:hAnsi="Roboto Light"/>
          <w:sz w:val="18"/>
          <w:szCs w:val="18"/>
          <w:lang w:val="en"/>
        </w:rPr>
        <w:t>izmantojot</w:t>
      </w:r>
      <w:proofErr w:type="spellEnd"/>
      <w:r>
        <w:rPr>
          <w:rFonts w:ascii="Roboto Light" w:hAnsi="Roboto Light"/>
          <w:sz w:val="18"/>
          <w:szCs w:val="18"/>
          <w:lang w:val="en"/>
        </w:rPr>
        <w:t xml:space="preserve"> </w:t>
      </w:r>
      <w:proofErr w:type="spellStart"/>
      <w:r>
        <w:rPr>
          <w:rFonts w:ascii="Roboto Light" w:hAnsi="Roboto Light"/>
          <w:sz w:val="18"/>
          <w:szCs w:val="18"/>
          <w:lang w:val="en"/>
        </w:rPr>
        <w:t>elektroniskā</w:t>
      </w:r>
      <w:proofErr w:type="spellEnd"/>
      <w:r>
        <w:rPr>
          <w:rFonts w:ascii="Roboto Light" w:hAnsi="Roboto Light"/>
          <w:sz w:val="18"/>
          <w:szCs w:val="18"/>
          <w:lang w:val="en"/>
        </w:rPr>
        <w:t xml:space="preserve"> pasta </w:t>
      </w:r>
      <w:proofErr w:type="spellStart"/>
      <w:r>
        <w:rPr>
          <w:rFonts w:ascii="Roboto Light" w:hAnsi="Roboto Light"/>
          <w:sz w:val="18"/>
          <w:szCs w:val="18"/>
          <w:lang w:val="en"/>
        </w:rPr>
        <w:t>adresi</w:t>
      </w:r>
      <w:proofErr w:type="spellEnd"/>
      <w:r>
        <w:rPr>
          <w:rFonts w:ascii="Roboto Light" w:hAnsi="Roboto Light"/>
          <w:sz w:val="18"/>
          <w:szCs w:val="18"/>
          <w:lang w:val="en"/>
        </w:rPr>
        <w:t xml:space="preserve"> </w:t>
      </w:r>
      <w:hyperlink r:id="rId7" w:history="1">
        <w:r>
          <w:rPr>
            <w:rStyle w:val="Hyperlink"/>
            <w:rFonts w:ascii="Roboto Light" w:hAnsi="Roboto Light"/>
            <w:sz w:val="18"/>
            <w:szCs w:val="18"/>
            <w:lang w:val="en"/>
          </w:rPr>
          <w:t>info@ltrk.lv</w:t>
        </w:r>
      </w:hyperlink>
      <w:r>
        <w:rPr>
          <w:rFonts w:ascii="Roboto Light" w:hAnsi="Roboto Light"/>
          <w:sz w:val="18"/>
          <w:szCs w:val="18"/>
          <w:lang w:val="en"/>
        </w:rPr>
        <w:t xml:space="preserve">. </w:t>
      </w:r>
    </w:p>
    <w:p w14:paraId="711E3B61" w14:textId="77777777" w:rsidR="00450DD4" w:rsidRDefault="00450DD4" w:rsidP="00450DD4">
      <w:pPr>
        <w:rPr>
          <w:lang w:val="en"/>
        </w:rPr>
      </w:pPr>
    </w:p>
    <w:p w14:paraId="2FD8F42C" w14:textId="77777777" w:rsidR="00450DD4" w:rsidRDefault="00450DD4" w:rsidP="00450DD4">
      <w:pPr>
        <w:outlineLvl w:val="0"/>
        <w:rPr>
          <w:lang w:val="en-US" w:eastAsia="lv-LV"/>
        </w:rPr>
      </w:pPr>
      <w:r>
        <w:rPr>
          <w:b/>
          <w:bCs/>
          <w:lang w:val="en-US" w:eastAsia="lv-LV"/>
        </w:rPr>
        <w:t>From:</w:t>
      </w:r>
      <w:r>
        <w:rPr>
          <w:lang w:val="en-US" w:eastAsia="lv-LV"/>
        </w:rPr>
        <w:t xml:space="preserve"> Pasts &lt;</w:t>
      </w:r>
      <w:hyperlink r:id="rId8" w:history="1">
        <w:r>
          <w:rPr>
            <w:rStyle w:val="Hyperlink"/>
            <w:lang w:val="en-US" w:eastAsia="lv-LV"/>
          </w:rPr>
          <w:t>Pasts@em.gov.lv</w:t>
        </w:r>
      </w:hyperlink>
      <w:r>
        <w:rPr>
          <w:lang w:val="en-US" w:eastAsia="lv-LV"/>
        </w:rPr>
        <w:t xml:space="preserve">&gt; </w:t>
      </w:r>
      <w:r>
        <w:rPr>
          <w:lang w:val="en-US" w:eastAsia="lv-LV"/>
        </w:rPr>
        <w:br/>
      </w:r>
      <w:r>
        <w:rPr>
          <w:b/>
          <w:bCs/>
          <w:lang w:val="en-US" w:eastAsia="lv-LV"/>
        </w:rPr>
        <w:t>Sent:</w:t>
      </w:r>
      <w:r>
        <w:rPr>
          <w:lang w:val="en-US" w:eastAsia="lv-LV"/>
        </w:rPr>
        <w:t xml:space="preserve"> </w:t>
      </w:r>
      <w:proofErr w:type="spellStart"/>
      <w:r>
        <w:rPr>
          <w:lang w:val="en-US" w:eastAsia="lv-LV"/>
        </w:rPr>
        <w:t>trešdiena</w:t>
      </w:r>
      <w:proofErr w:type="spellEnd"/>
      <w:r>
        <w:rPr>
          <w:lang w:val="en-US" w:eastAsia="lv-LV"/>
        </w:rPr>
        <w:t xml:space="preserve">, 2022. </w:t>
      </w:r>
      <w:proofErr w:type="spellStart"/>
      <w:r>
        <w:rPr>
          <w:lang w:val="en-US" w:eastAsia="lv-LV"/>
        </w:rPr>
        <w:t>gada</w:t>
      </w:r>
      <w:proofErr w:type="spellEnd"/>
      <w:r>
        <w:rPr>
          <w:lang w:val="en-US" w:eastAsia="lv-LV"/>
        </w:rPr>
        <w:t xml:space="preserve"> 15. </w:t>
      </w:r>
      <w:proofErr w:type="spellStart"/>
      <w:r>
        <w:rPr>
          <w:lang w:val="en-US" w:eastAsia="lv-LV"/>
        </w:rPr>
        <w:t>jūnijs</w:t>
      </w:r>
      <w:proofErr w:type="spellEnd"/>
      <w:r>
        <w:rPr>
          <w:lang w:val="en-US" w:eastAsia="lv-LV"/>
        </w:rPr>
        <w:t xml:space="preserve"> 08:17</w:t>
      </w:r>
      <w:r>
        <w:rPr>
          <w:lang w:val="en-US" w:eastAsia="lv-LV"/>
        </w:rPr>
        <w:br/>
      </w:r>
      <w:r>
        <w:rPr>
          <w:b/>
          <w:bCs/>
          <w:lang w:val="en-US" w:eastAsia="lv-LV"/>
        </w:rPr>
        <w:t>To:</w:t>
      </w:r>
      <w:r>
        <w:rPr>
          <w:lang w:val="en-US" w:eastAsia="lv-LV"/>
        </w:rPr>
        <w:t xml:space="preserve"> Janis </w:t>
      </w:r>
      <w:proofErr w:type="spellStart"/>
      <w:r>
        <w:rPr>
          <w:lang w:val="en-US" w:eastAsia="lv-LV"/>
        </w:rPr>
        <w:t>Lielpeteris</w:t>
      </w:r>
      <w:proofErr w:type="spellEnd"/>
      <w:r>
        <w:rPr>
          <w:lang w:val="en-US" w:eastAsia="lv-LV"/>
        </w:rPr>
        <w:t xml:space="preserve"> &lt;</w:t>
      </w:r>
      <w:hyperlink r:id="rId9" w:history="1">
        <w:r>
          <w:rPr>
            <w:rStyle w:val="Hyperlink"/>
            <w:lang w:val="en-US" w:eastAsia="lv-LV"/>
          </w:rPr>
          <w:t>janis.lielpeteris@ltrk.lv</w:t>
        </w:r>
      </w:hyperlink>
      <w:r>
        <w:rPr>
          <w:lang w:val="en-US" w:eastAsia="lv-LV"/>
        </w:rPr>
        <w:t xml:space="preserve">&gt;; Kristine </w:t>
      </w:r>
      <w:proofErr w:type="spellStart"/>
      <w:r>
        <w:rPr>
          <w:lang w:val="en-US" w:eastAsia="lv-LV"/>
        </w:rPr>
        <w:t>Robezniece</w:t>
      </w:r>
      <w:proofErr w:type="spellEnd"/>
      <w:r>
        <w:rPr>
          <w:lang w:val="en-US" w:eastAsia="lv-LV"/>
        </w:rPr>
        <w:t xml:space="preserve"> &lt;</w:t>
      </w:r>
      <w:hyperlink r:id="rId10" w:history="1">
        <w:r>
          <w:rPr>
            <w:rStyle w:val="Hyperlink"/>
            <w:lang w:val="en-US" w:eastAsia="lv-LV"/>
          </w:rPr>
          <w:t>kristine.robezniece@ltrk.lv</w:t>
        </w:r>
      </w:hyperlink>
      <w:r>
        <w:rPr>
          <w:lang w:val="en-US" w:eastAsia="lv-LV"/>
        </w:rPr>
        <w:t>&gt;</w:t>
      </w:r>
      <w:r>
        <w:rPr>
          <w:lang w:val="en-US" w:eastAsia="lv-LV"/>
        </w:rPr>
        <w:br/>
      </w:r>
      <w:r>
        <w:rPr>
          <w:b/>
          <w:bCs/>
          <w:lang w:val="en-US" w:eastAsia="lv-LV"/>
        </w:rPr>
        <w:t>Subject:</w:t>
      </w:r>
      <w:r>
        <w:rPr>
          <w:lang w:val="en-US" w:eastAsia="lv-LV"/>
        </w:rPr>
        <w:t xml:space="preserve"> </w:t>
      </w:r>
      <w:proofErr w:type="spellStart"/>
      <w:r>
        <w:rPr>
          <w:lang w:val="en-US" w:eastAsia="lv-LV"/>
        </w:rPr>
        <w:t>Saskaņojums</w:t>
      </w:r>
      <w:proofErr w:type="spellEnd"/>
      <w:r>
        <w:rPr>
          <w:lang w:val="en-US" w:eastAsia="lv-LV"/>
        </w:rPr>
        <w:t xml:space="preserve"> par MK </w:t>
      </w:r>
      <w:proofErr w:type="spellStart"/>
      <w:r>
        <w:rPr>
          <w:lang w:val="en-US" w:eastAsia="lv-LV"/>
        </w:rPr>
        <w:t>Noteikumiem</w:t>
      </w:r>
      <w:proofErr w:type="spellEnd"/>
      <w:r>
        <w:rPr>
          <w:lang w:val="en-US" w:eastAsia="lv-LV"/>
        </w:rPr>
        <w:t xml:space="preserve"> Nr.503</w:t>
      </w:r>
      <w:r>
        <w:rPr>
          <w:lang w:val="en-US" w:eastAsia="lv-LV"/>
        </w:rPr>
        <w:br/>
      </w:r>
      <w:r>
        <w:rPr>
          <w:b/>
          <w:bCs/>
          <w:lang w:val="en-US" w:eastAsia="lv-LV"/>
        </w:rPr>
        <w:t>Importance:</w:t>
      </w:r>
      <w:r>
        <w:rPr>
          <w:lang w:val="en-US" w:eastAsia="lv-LV"/>
        </w:rPr>
        <w:t xml:space="preserve"> High</w:t>
      </w:r>
    </w:p>
    <w:p w14:paraId="311C003F" w14:textId="77777777" w:rsidR="00450DD4" w:rsidRDefault="00450DD4" w:rsidP="00450DD4"/>
    <w:p w14:paraId="1A423693" w14:textId="77777777" w:rsidR="00450DD4" w:rsidRDefault="00450DD4" w:rsidP="00450DD4">
      <w:r>
        <w:t>14.06.2022. Nr. 3.3-4/2022/3598N</w:t>
      </w:r>
    </w:p>
    <w:p w14:paraId="79345607" w14:textId="77777777" w:rsidR="00450DD4" w:rsidRDefault="00450DD4" w:rsidP="00450DD4"/>
    <w:p w14:paraId="67D54653" w14:textId="77777777" w:rsidR="00450DD4" w:rsidRDefault="00450DD4" w:rsidP="00450DD4">
      <w:r>
        <w:t>Labdien!</w:t>
      </w:r>
    </w:p>
    <w:p w14:paraId="7BF7BAAF" w14:textId="77777777" w:rsidR="00450DD4" w:rsidRDefault="00450DD4" w:rsidP="00450DD4"/>
    <w:p w14:paraId="69C1D84A" w14:textId="77777777" w:rsidR="00450DD4" w:rsidRDefault="00450DD4" w:rsidP="00450DD4">
      <w:r>
        <w:t xml:space="preserve">Ekonomikas ministrija ir saņēmusi biedrības “Latvijas Tirdzniecības un rūpniecības kamera” (turpmāk – LTRK) 2022.gada 13.jūnija atzinumu TAP portālā par grozījumiem Ministru kabineta 2021.gada 6.jūlija noteikumos Nr. 503 “Noteikumi par aizdevumiem ar kapitāla atlaidi investīciju projektiem komersantiem konkurētspējas veicināšanai” (turpmāk – MK Noteikumi) par MK Noteikumu 14.1.2. apakšpunkta izteikšanu jaunā redakcijā, paredzot, ka projektu var uzsākt tad, kad visās iestādēs, kur pretendē uz atbalstu, ir iesniegts pieteikums, </w:t>
      </w:r>
      <w:r>
        <w:lastRenderedPageBreak/>
        <w:t>izkļaujot prasību par lēmumu par atbalsta piešķiršanu vai noslēgtu līgumu (ja atbalstu nepiešķir ar lēmumu).</w:t>
      </w:r>
    </w:p>
    <w:p w14:paraId="4C936D84" w14:textId="77777777" w:rsidR="00450DD4" w:rsidRDefault="00450DD4" w:rsidP="00450DD4"/>
    <w:p w14:paraId="4EDD4A9A" w14:textId="77777777" w:rsidR="00450DD4" w:rsidRDefault="00450DD4" w:rsidP="00450DD4">
      <w:r>
        <w:t xml:space="preserve">Skaidrojam, ka MK Noteikumu ietvaros ir paredzēts atbalsts saskaņā ar Komisijas regulas Nr. 651/2014 14. panta mērķi – reģionālais ieguldījumu atbalsts. Šādā gadījumā, atbilstoši MK Noteikumu 14.1.2. apakšpunktam, ja reģionālā atbalsta projektam piesaista citu publisko finansējumu, nepieciešams nodrošināt un pārliecināties, ka reģionālā atbalsta gadījumā tiktu ievēroti visi atbalsta piešķiršanas nosacījumi – attiecināmās izmaksas, </w:t>
      </w:r>
      <w:proofErr w:type="spellStart"/>
      <w:r>
        <w:t>max</w:t>
      </w:r>
      <w:proofErr w:type="spellEnd"/>
      <w:r>
        <w:t xml:space="preserve"> intensitāte, 25% brīvs no valsts atbalsta u.c. nosacījumi, tādējādi nepārkāpjot Komisijas regulas Nr. 651/2014 nosacījumus.</w:t>
      </w:r>
    </w:p>
    <w:p w14:paraId="1A83D422" w14:textId="77777777" w:rsidR="00450DD4" w:rsidRDefault="00450DD4" w:rsidP="00450DD4">
      <w:r>
        <w:t xml:space="preserve">Veids, kā par to pārliecināties, ir - kad visās iestādēs, kur pretendē uz atbalstu, ir iesniegts pieteikums un ir pieņemts lēmums par atbalsta piešķiršanu vai noslēgts līgums (ja atbalstu nepiešķir ar lēmumu). </w:t>
      </w:r>
    </w:p>
    <w:p w14:paraId="4E6DDC31" w14:textId="77777777" w:rsidR="00450DD4" w:rsidRDefault="00450DD4" w:rsidP="00450DD4"/>
    <w:p w14:paraId="67A51459" w14:textId="77777777" w:rsidR="00450DD4" w:rsidRDefault="00450DD4" w:rsidP="00450DD4">
      <w:r>
        <w:t>Vienlaikus vēršam uzmanību, ka Aizdevuma programmas ietvaros ir noslēgusies pirmā kārta, nosacījumi ir bijuši zināmi ikvienam potenciālajam pieteicējam no Aizdevumu programmas izstrādes 2021.gadā, un jebkura MK Noteikumu punkta izteikšana jaunā redakcijā, mainot tās būtību, potenciāli var aizkavēt atbalsta sniegšanu pieteiktajiem investīciju projektiem, jo paredzams saskaņojums ar Eiropas Komisiju par atbalsta nosacījumiem. Vēlamies informēt, ka MK Noteikumu projekts iestrādā līdz šim saņemtos Eiropas Komisijas skaidrojumus un tas ir iesniegts uz Ministru kabineta sēdi apstiprināšanai, lai nodrošinātu valsts atbalsta nosacījumu viennozīmīgu piemērošanu, līdz ar to augsti novērtēsim Jūsu ieguldījumu atkārtotā projekta izskatīšanā un saskaņošanā.</w:t>
      </w:r>
    </w:p>
    <w:p w14:paraId="430A7E49" w14:textId="77777777" w:rsidR="00450DD4" w:rsidRDefault="00450DD4" w:rsidP="00450DD4"/>
    <w:p w14:paraId="049B9C34" w14:textId="77777777" w:rsidR="00450DD4" w:rsidRDefault="00450DD4" w:rsidP="00450DD4">
      <w:r>
        <w:t xml:space="preserve">Lūdzam LTRK </w:t>
      </w:r>
      <w:r>
        <w:rPr>
          <w:b/>
          <w:bCs/>
        </w:rPr>
        <w:t>līdz 2022.gada 15.jūnija plkst. 16.00</w:t>
      </w:r>
      <w:r>
        <w:t xml:space="preserve"> sniegt saskaņojumu par MK noteikumu grozījumiem. </w:t>
      </w:r>
    </w:p>
    <w:p w14:paraId="60C416A9" w14:textId="77777777" w:rsidR="00450DD4" w:rsidRDefault="00450DD4" w:rsidP="00450DD4"/>
    <w:p w14:paraId="5DA62BD5" w14:textId="77777777" w:rsidR="00450DD4" w:rsidRDefault="00450DD4" w:rsidP="00450DD4"/>
    <w:p w14:paraId="4AEC6D6F" w14:textId="77777777" w:rsidR="00450DD4" w:rsidRDefault="00450DD4" w:rsidP="00450DD4">
      <w:r>
        <w:t>Cieņā</w:t>
      </w: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450DD4" w14:paraId="053DE3BF" w14:textId="77777777" w:rsidTr="00450DD4">
        <w:tc>
          <w:tcPr>
            <w:tcW w:w="3000" w:type="dxa"/>
            <w:shd w:val="clear" w:color="auto" w:fill="FFFFFF"/>
            <w:tcMar>
              <w:top w:w="45" w:type="dxa"/>
              <w:left w:w="75" w:type="dxa"/>
              <w:bottom w:w="45" w:type="dxa"/>
              <w:right w:w="75" w:type="dxa"/>
            </w:tcMar>
            <w:hideMark/>
          </w:tcPr>
          <w:p w14:paraId="6B2F1A1B" w14:textId="3F60F3AC" w:rsidR="00450DD4" w:rsidRDefault="00450DD4">
            <w:pPr>
              <w:spacing w:line="252" w:lineRule="auto"/>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rPr>
              <w:drawing>
                <wp:inline distT="0" distB="0" distL="0" distR="0" wp14:anchorId="6BF2297D" wp14:editId="359C11BB">
                  <wp:extent cx="1310640" cy="9982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0640" cy="99822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09097566" w14:textId="77777777" w:rsidR="00450DD4" w:rsidRDefault="00450DD4">
            <w:pPr>
              <w:spacing w:line="252" w:lineRule="auto"/>
              <w:ind w:left="-110"/>
              <w:rPr>
                <w:rFonts w:ascii="Verdana" w:hAnsi="Verdana"/>
                <w:b/>
                <w:bCs/>
                <w:color w:val="00859B"/>
                <w:sz w:val="18"/>
                <w:szCs w:val="18"/>
                <w:lang w:eastAsia="lv-LV"/>
              </w:rPr>
            </w:pPr>
          </w:p>
          <w:p w14:paraId="4AE979A2" w14:textId="77777777" w:rsidR="00450DD4" w:rsidRDefault="00450DD4">
            <w:pPr>
              <w:spacing w:line="252" w:lineRule="auto"/>
              <w:ind w:left="-110"/>
              <w:rPr>
                <w:rFonts w:ascii="Verdana" w:hAnsi="Verdana"/>
                <w:b/>
                <w:bCs/>
                <w:color w:val="00859B"/>
                <w:sz w:val="18"/>
                <w:szCs w:val="18"/>
                <w:lang w:eastAsia="lv-LV"/>
              </w:rPr>
            </w:pPr>
            <w:r>
              <w:rPr>
                <w:rFonts w:ascii="Verdana" w:hAnsi="Verdana"/>
                <w:b/>
                <w:bCs/>
                <w:color w:val="00859B"/>
                <w:sz w:val="18"/>
                <w:szCs w:val="18"/>
                <w:lang w:eastAsia="lv-LV"/>
              </w:rPr>
              <w:t>KARĪNA KAMPĀNE</w:t>
            </w:r>
          </w:p>
          <w:p w14:paraId="79EC22CD" w14:textId="77777777" w:rsidR="00450DD4" w:rsidRDefault="00450DD4">
            <w:pPr>
              <w:spacing w:line="252" w:lineRule="auto"/>
              <w:ind w:left="-110"/>
              <w:rPr>
                <w:rFonts w:ascii="Tahoma" w:hAnsi="Tahoma" w:cs="Tahoma"/>
                <w:sz w:val="20"/>
                <w:szCs w:val="20"/>
                <w:lang w:eastAsia="lv-LV"/>
              </w:rPr>
            </w:pPr>
            <w:r>
              <w:rPr>
                <w:rFonts w:ascii="Tahoma" w:hAnsi="Tahoma" w:cs="Tahoma"/>
                <w:color w:val="000000"/>
                <w:sz w:val="20"/>
                <w:szCs w:val="20"/>
                <w:lang w:eastAsia="lv-LV"/>
              </w:rPr>
              <w:t xml:space="preserve">Ekonomikas ministrijas </w:t>
            </w:r>
          </w:p>
          <w:p w14:paraId="73000256" w14:textId="77777777" w:rsidR="00450DD4" w:rsidRDefault="00450DD4">
            <w:pPr>
              <w:spacing w:line="252" w:lineRule="auto"/>
              <w:ind w:left="-110"/>
              <w:rPr>
                <w:rFonts w:ascii="Tahoma" w:hAnsi="Tahoma" w:cs="Tahoma"/>
                <w:sz w:val="20"/>
                <w:szCs w:val="20"/>
                <w:lang w:eastAsia="lv-LV"/>
              </w:rPr>
            </w:pPr>
            <w:r>
              <w:rPr>
                <w:rFonts w:ascii="Tahoma" w:hAnsi="Tahoma" w:cs="Tahoma"/>
                <w:color w:val="000000"/>
                <w:sz w:val="20"/>
                <w:szCs w:val="20"/>
                <w:lang w:eastAsia="lv-LV"/>
              </w:rPr>
              <w:t>Uzņēmējdarbības konkurētspējas departamenta</w:t>
            </w:r>
          </w:p>
          <w:p w14:paraId="6266A4C9" w14:textId="77777777" w:rsidR="00450DD4" w:rsidRDefault="00450DD4">
            <w:pPr>
              <w:spacing w:line="252" w:lineRule="auto"/>
              <w:ind w:left="-110"/>
              <w:rPr>
                <w:rFonts w:ascii="Tahoma" w:hAnsi="Tahoma" w:cs="Tahoma"/>
                <w:sz w:val="20"/>
                <w:szCs w:val="20"/>
                <w:lang w:eastAsia="lv-LV"/>
              </w:rPr>
            </w:pPr>
            <w:r>
              <w:rPr>
                <w:rFonts w:ascii="Tahoma" w:hAnsi="Tahoma" w:cs="Tahoma"/>
                <w:color w:val="000000"/>
                <w:sz w:val="20"/>
                <w:szCs w:val="20"/>
                <w:lang w:eastAsia="lv-LV"/>
              </w:rPr>
              <w:t>Vecākā eksperte</w:t>
            </w:r>
          </w:p>
          <w:p w14:paraId="16CCA37D" w14:textId="77777777" w:rsidR="00450DD4" w:rsidRDefault="00450DD4">
            <w:pPr>
              <w:spacing w:line="252" w:lineRule="auto"/>
              <w:ind w:left="-110"/>
              <w:rPr>
                <w:rFonts w:ascii="Tahoma" w:hAnsi="Tahoma" w:cs="Tahoma"/>
                <w:sz w:val="20"/>
                <w:szCs w:val="20"/>
                <w:lang w:eastAsia="lv-LV"/>
              </w:rPr>
            </w:pPr>
            <w:r>
              <w:rPr>
                <w:rFonts w:ascii="Tahoma" w:hAnsi="Tahoma" w:cs="Tahoma"/>
                <w:color w:val="000000"/>
                <w:sz w:val="20"/>
                <w:szCs w:val="20"/>
                <w:lang w:eastAsia="lv-LV"/>
              </w:rPr>
              <w:t xml:space="preserve">tālrunis </w:t>
            </w:r>
            <w:r>
              <w:rPr>
                <w:rFonts w:ascii="Tahoma" w:hAnsi="Tahoma" w:cs="Tahoma"/>
                <w:color w:val="000000"/>
                <w:sz w:val="20"/>
                <w:szCs w:val="20"/>
                <w:bdr w:val="none" w:sz="0" w:space="0" w:color="auto" w:frame="1"/>
                <w:lang w:eastAsia="lv-LV"/>
              </w:rPr>
              <w:t>67013034</w:t>
            </w:r>
          </w:p>
          <w:p w14:paraId="43A8BE8A" w14:textId="77777777" w:rsidR="00450DD4" w:rsidRDefault="00450DD4">
            <w:pPr>
              <w:spacing w:line="252" w:lineRule="auto"/>
              <w:ind w:left="-110"/>
              <w:rPr>
                <w:rFonts w:ascii="Tahoma" w:hAnsi="Tahoma" w:cs="Tahoma"/>
                <w:sz w:val="20"/>
                <w:szCs w:val="20"/>
              </w:rPr>
            </w:pPr>
            <w:hyperlink r:id="rId12" w:history="1">
              <w:r>
                <w:rPr>
                  <w:rStyle w:val="Hyperlink"/>
                  <w:rFonts w:ascii="Tahoma" w:hAnsi="Tahoma" w:cs="Tahoma"/>
                  <w:sz w:val="20"/>
                  <w:szCs w:val="20"/>
                  <w:lang w:eastAsia="lv-LV"/>
                </w:rPr>
                <w:t>Karina.Kampane@em.gov.lv</w:t>
              </w:r>
            </w:hyperlink>
          </w:p>
          <w:p w14:paraId="3BA27C97" w14:textId="77777777" w:rsidR="00450DD4" w:rsidRDefault="00450DD4">
            <w:pPr>
              <w:spacing w:line="252" w:lineRule="auto"/>
              <w:ind w:left="-110"/>
              <w:rPr>
                <w:rFonts w:ascii="Tahoma" w:hAnsi="Tahoma" w:cs="Tahoma"/>
                <w:sz w:val="20"/>
                <w:szCs w:val="20"/>
                <w:lang w:eastAsia="lv-LV"/>
              </w:rPr>
            </w:pPr>
            <w:r>
              <w:rPr>
                <w:rFonts w:ascii="Tahoma" w:hAnsi="Tahoma" w:cs="Tahoma"/>
                <w:color w:val="000000"/>
                <w:sz w:val="20"/>
                <w:szCs w:val="20"/>
                <w:lang w:eastAsia="lv-LV"/>
              </w:rPr>
              <w:t>Brīvības iela 55, Rīga, LV-1519, Latvija</w:t>
            </w:r>
          </w:p>
          <w:p w14:paraId="63927921" w14:textId="77777777" w:rsidR="00450DD4" w:rsidRDefault="00450DD4">
            <w:pPr>
              <w:spacing w:line="252" w:lineRule="auto"/>
              <w:ind w:left="-110"/>
              <w:rPr>
                <w:rFonts w:ascii="Verdana" w:hAnsi="Verdana"/>
                <w:sz w:val="18"/>
                <w:szCs w:val="18"/>
                <w:lang w:eastAsia="lv-LV"/>
              </w:rPr>
            </w:pPr>
            <w:hyperlink r:id="rId13" w:history="1">
              <w:r>
                <w:rPr>
                  <w:rStyle w:val="Hyperlink"/>
                  <w:rFonts w:ascii="Tahoma" w:hAnsi="Tahoma" w:cs="Tahoma"/>
                  <w:sz w:val="20"/>
                  <w:szCs w:val="20"/>
                  <w:lang w:eastAsia="lv-LV"/>
                </w:rPr>
                <w:t>pasts@em.gov.lv</w:t>
              </w:r>
            </w:hyperlink>
            <w:r>
              <w:rPr>
                <w:rFonts w:ascii="Tahoma" w:hAnsi="Tahoma" w:cs="Tahoma"/>
                <w:color w:val="000000"/>
                <w:sz w:val="20"/>
                <w:szCs w:val="20"/>
                <w:lang w:eastAsia="lv-LV"/>
              </w:rPr>
              <w:t>,  </w:t>
            </w:r>
            <w:hyperlink r:id="rId14" w:history="1">
              <w:r>
                <w:rPr>
                  <w:rStyle w:val="Hyperlink"/>
                  <w:rFonts w:ascii="Tahoma" w:hAnsi="Tahoma" w:cs="Tahoma"/>
                  <w:sz w:val="20"/>
                  <w:szCs w:val="20"/>
                  <w:lang w:eastAsia="lv-LV"/>
                </w:rPr>
                <w:t>www.em.gov.lv</w:t>
              </w:r>
            </w:hyperlink>
          </w:p>
        </w:tc>
      </w:tr>
    </w:tbl>
    <w:p w14:paraId="3EE20BD7" w14:textId="77777777" w:rsidR="00B54D42" w:rsidRDefault="00B54D42"/>
    <w:sectPr w:rsidR="00B54D4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Roboto Light">
    <w:charset w:val="00"/>
    <w:family w:val="auto"/>
    <w:pitch w:val="variable"/>
    <w:sig w:usb0="E00002FF" w:usb1="5000205B" w:usb2="00000020" w:usb3="00000000" w:csb0="0000019F" w:csb1="00000000"/>
  </w:font>
  <w:font w:name="Roboto">
    <w:charset w:val="00"/>
    <w:family w:val="auto"/>
    <w:pitch w:val="variable"/>
    <w:sig w:usb0="E00002FF" w:usb1="5000205B" w:usb2="00000020" w:usb3="00000000" w:csb0="0000019F" w:csb1="00000000"/>
  </w:font>
  <w:font w:name="Open Sans">
    <w:altName w:val="Segoe UI"/>
    <w:charset w:val="00"/>
    <w:family w:val="swiss"/>
    <w:pitch w:val="variable"/>
    <w:sig w:usb0="E00002EF" w:usb1="4000205B" w:usb2="00000028"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D4"/>
    <w:rsid w:val="00450DD4"/>
    <w:rsid w:val="00B54D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9E588"/>
  <w15:chartTrackingRefBased/>
  <w15:docId w15:val="{DB295421-2E92-4BF1-876A-64BBC656B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DD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0DD4"/>
    <w:rPr>
      <w:color w:val="0563C1"/>
      <w:u w:val="single"/>
    </w:rPr>
  </w:style>
  <w:style w:type="paragraph" w:styleId="NormalWeb">
    <w:name w:val="Normal (Web)"/>
    <w:basedOn w:val="Normal"/>
    <w:uiPriority w:val="99"/>
    <w:semiHidden/>
    <w:unhideWhenUsed/>
    <w:rsid w:val="00450DD4"/>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95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em.gov.lv" TargetMode="External"/><Relationship Id="rId13" Type="http://schemas.openxmlformats.org/officeDocument/2006/relationships/hyperlink" Target="mailto:pasts@em.gov.lv" TargetMode="External"/><Relationship Id="rId3" Type="http://schemas.openxmlformats.org/officeDocument/2006/relationships/webSettings" Target="webSettings.xml"/><Relationship Id="rId7" Type="http://schemas.openxmlformats.org/officeDocument/2006/relationships/hyperlink" Target="mailto:info@ltrk.lv" TargetMode="External"/><Relationship Id="rId12" Type="http://schemas.openxmlformats.org/officeDocument/2006/relationships/hyperlink" Target="mailto:Karina.Kampane@em.gov.lv"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3.jpeg"/><Relationship Id="rId5" Type="http://schemas.openxmlformats.org/officeDocument/2006/relationships/hyperlink" Target="http://www.ltrk.lv" TargetMode="External"/><Relationship Id="rId15" Type="http://schemas.openxmlformats.org/officeDocument/2006/relationships/fontTable" Target="fontTable.xml"/><Relationship Id="rId10" Type="http://schemas.openxmlformats.org/officeDocument/2006/relationships/hyperlink" Target="mailto:kristine.robezniece@ltrk.lv" TargetMode="External"/><Relationship Id="rId4" Type="http://schemas.openxmlformats.org/officeDocument/2006/relationships/image" Target="media/image1.jpeg"/><Relationship Id="rId9" Type="http://schemas.openxmlformats.org/officeDocument/2006/relationships/hyperlink" Target="mailto:janis.lielpeteris@ltrk.lv" TargetMode="External"/><Relationship Id="rId14" Type="http://schemas.openxmlformats.org/officeDocument/2006/relationships/hyperlink" Target="http://www.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2909</Words>
  <Characters>1659</Characters>
  <Application>Microsoft Office Word</Application>
  <DocSecurity>0</DocSecurity>
  <Lines>13</Lines>
  <Paragraphs>9</Paragraphs>
  <ScaleCrop>false</ScaleCrop>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Kampāne</dc:creator>
  <cp:keywords/>
  <dc:description/>
  <cp:lastModifiedBy>Karīna Kampāne</cp:lastModifiedBy>
  <cp:revision>1</cp:revision>
  <dcterms:created xsi:type="dcterms:W3CDTF">2022-06-15T14:57:00Z</dcterms:created>
  <dcterms:modified xsi:type="dcterms:W3CDTF">2022-06-15T14:58:00Z</dcterms:modified>
</cp:coreProperties>
</file>