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217"/>
        <w:gridCol w:w="6630"/>
        <w:gridCol w:w="1214"/>
      </w:tblGrid>
      <w:tr w:rsidR="00401429" w14:paraId="0E86FBB7" w14:textId="77777777" w:rsidTr="00255074">
        <w:trPr>
          <w:trHeight w:val="1832"/>
        </w:trPr>
        <w:tc>
          <w:tcPr>
            <w:tcW w:w="1242" w:type="dxa"/>
            <w:tcBorders>
              <w:top w:val="single" w:sz="4" w:space="0" w:color="FFFFFF" w:themeColor="background1"/>
              <w:left w:val="single" w:sz="4" w:space="0" w:color="FFFFFF" w:themeColor="background1"/>
              <w:bottom w:val="dashed" w:sz="4" w:space="0" w:color="auto"/>
              <w:right w:val="single" w:sz="4" w:space="0" w:color="FFFFFF" w:themeColor="background1"/>
            </w:tcBorders>
          </w:tcPr>
          <w:p w14:paraId="4CE1F817" w14:textId="77777777" w:rsidR="00255074" w:rsidRPr="005A3EEC" w:rsidRDefault="00255074" w:rsidP="00FE70A0">
            <w:pPr>
              <w:jc w:val="both"/>
              <w:rPr>
                <w:szCs w:val="28"/>
              </w:rPr>
            </w:pPr>
          </w:p>
        </w:tc>
        <w:tc>
          <w:tcPr>
            <w:tcW w:w="6804" w:type="dxa"/>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13F769F8" w14:textId="77777777" w:rsidR="006F49E4" w:rsidRPr="005A3EEC" w:rsidRDefault="006B3D9E" w:rsidP="000E429F">
            <w:pPr>
              <w:jc w:val="center"/>
              <w:rPr>
                <w:rFonts w:ascii="Times New Roman" w:hAnsi="Times New Roman"/>
                <w:sz w:val="28"/>
                <w:szCs w:val="28"/>
              </w:rPr>
            </w:pPr>
            <w:r w:rsidRPr="005A3EEC">
              <w:rPr>
                <w:rFonts w:ascii="Times New Roman" w:hAnsi="Times New Roman"/>
                <w:noProof/>
                <w:sz w:val="28"/>
                <w:szCs w:val="28"/>
                <w:lang w:eastAsia="lv-LV"/>
              </w:rPr>
              <w:drawing>
                <wp:anchor distT="0" distB="0" distL="114300" distR="114300" simplePos="0" relativeHeight="251658240" behindDoc="0" locked="0" layoutInCell="1" allowOverlap="1">
                  <wp:simplePos x="0" y="0"/>
                  <wp:positionH relativeFrom="column">
                    <wp:posOffset>1188085</wp:posOffset>
                  </wp:positionH>
                  <wp:positionV relativeFrom="page">
                    <wp:posOffset>-521970</wp:posOffset>
                  </wp:positionV>
                  <wp:extent cx="1800000" cy="1800000"/>
                  <wp:effectExtent l="0" t="0" r="0" b="0"/>
                  <wp:wrapNone/>
                  <wp:docPr id="3" name="Picture 2" descr="bez_laukuma_rgb-LV_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z_laukuma_rgb-LV_81.png"/>
                          <pic:cNvPicPr/>
                        </pic:nvPicPr>
                        <pic:blipFill>
                          <a:blip r:embed="rId8" cstate="print"/>
                          <a:stretch>
                            <a:fillRect/>
                          </a:stretch>
                        </pic:blipFill>
                        <pic:spPr>
                          <a:xfrm>
                            <a:off x="0" y="0"/>
                            <a:ext cx="1800000" cy="1800000"/>
                          </a:xfrm>
                          <a:prstGeom prst="rect">
                            <a:avLst/>
                          </a:prstGeom>
                        </pic:spPr>
                      </pic:pic>
                    </a:graphicData>
                  </a:graphic>
                </wp:anchor>
              </w:drawing>
            </w:r>
          </w:p>
        </w:tc>
        <w:tc>
          <w:tcPr>
            <w:tcW w:w="1241" w:type="dxa"/>
            <w:tcBorders>
              <w:top w:val="single" w:sz="4" w:space="0" w:color="FFFFFF" w:themeColor="background1"/>
              <w:left w:val="single" w:sz="4" w:space="0" w:color="FFFFFF" w:themeColor="background1"/>
              <w:bottom w:val="dashed" w:sz="4" w:space="0" w:color="auto"/>
              <w:right w:val="single" w:sz="4" w:space="0" w:color="FFFFFF" w:themeColor="background1"/>
            </w:tcBorders>
          </w:tcPr>
          <w:p w14:paraId="15A8F9E1" w14:textId="77777777" w:rsidR="00255074" w:rsidRPr="005A3EEC" w:rsidRDefault="00255074" w:rsidP="00255074">
            <w:pPr>
              <w:jc w:val="center"/>
              <w:rPr>
                <w:szCs w:val="28"/>
              </w:rPr>
            </w:pPr>
          </w:p>
        </w:tc>
      </w:tr>
      <w:tr w:rsidR="00401429" w14:paraId="443E00EE" w14:textId="77777777" w:rsidTr="00255074">
        <w:trPr>
          <w:trHeight w:val="553"/>
        </w:trPr>
        <w:tc>
          <w:tcPr>
            <w:tcW w:w="9287" w:type="dxa"/>
            <w:gridSpan w:val="3"/>
            <w:tcBorders>
              <w:top w:val="single" w:sz="4" w:space="0" w:color="FFFFFF" w:themeColor="background1"/>
              <w:left w:val="single" w:sz="4" w:space="0" w:color="FFFFFF" w:themeColor="background1"/>
              <w:bottom w:val="dashed" w:sz="4" w:space="0" w:color="auto"/>
              <w:right w:val="single" w:sz="4" w:space="0" w:color="FFFFFF" w:themeColor="background1"/>
            </w:tcBorders>
            <w:vAlign w:val="center"/>
          </w:tcPr>
          <w:p w14:paraId="6B736030" w14:textId="77777777" w:rsidR="00255074" w:rsidRPr="005A3EEC" w:rsidRDefault="006B3D9E" w:rsidP="00255074">
            <w:pPr>
              <w:jc w:val="center"/>
              <w:rPr>
                <w:szCs w:val="28"/>
              </w:rPr>
            </w:pPr>
            <w:r w:rsidRPr="005A3EEC">
              <w:rPr>
                <w:rFonts w:ascii="Times New Roman" w:eastAsia="Times New Roman" w:hAnsi="Times New Roman"/>
                <w:color w:val="231F20"/>
                <w:sz w:val="17"/>
                <w:szCs w:val="17"/>
              </w:rPr>
              <w:t>Brīvības iela 72, Rīga, LV-1011, tālr. 67876000, fakss 67876002, e-pasts vm@vm.gov.lv, www.vm.gov.lv</w:t>
            </w:r>
          </w:p>
        </w:tc>
      </w:tr>
      <w:tr w:rsidR="00401429" w14:paraId="0B9C3D06" w14:textId="77777777" w:rsidTr="00255074">
        <w:tblPrEx>
          <w:tblLook w:val="0000" w:firstRow="0" w:lastRow="0" w:firstColumn="0" w:lastColumn="0" w:noHBand="0" w:noVBand="0"/>
        </w:tblPrEx>
        <w:trPr>
          <w:trHeight w:val="561"/>
        </w:trPr>
        <w:tc>
          <w:tcPr>
            <w:tcW w:w="9287"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9B68F18" w14:textId="77777777" w:rsidR="00255074" w:rsidRPr="005A3EEC" w:rsidRDefault="006B3D9E" w:rsidP="00255074">
            <w:pPr>
              <w:jc w:val="center"/>
              <w:rPr>
                <w:szCs w:val="28"/>
              </w:rPr>
            </w:pPr>
            <w:r w:rsidRPr="005A3EEC">
              <w:rPr>
                <w:rFonts w:ascii="Times New Roman" w:hAnsi="Times New Roman"/>
                <w:sz w:val="28"/>
                <w:szCs w:val="28"/>
              </w:rPr>
              <w:t>Rīgā</w:t>
            </w:r>
          </w:p>
        </w:tc>
      </w:tr>
    </w:tbl>
    <w:p w14:paraId="03DDD697" w14:textId="77777777" w:rsidR="00255074" w:rsidRPr="005A3EEC" w:rsidRDefault="00255074" w:rsidP="00BD73D9">
      <w:pPr>
        <w:tabs>
          <w:tab w:val="left" w:pos="0"/>
          <w:tab w:val="right" w:pos="4678"/>
        </w:tabs>
        <w:spacing w:after="0" w:line="240" w:lineRule="auto"/>
        <w:rPr>
          <w:rFonts w:ascii="Times New Roman" w:hAnsi="Times New Roman"/>
          <w:sz w:val="28"/>
          <w:szCs w:val="28"/>
        </w:rPr>
      </w:pPr>
    </w:p>
    <w:p w14:paraId="707E164D" w14:textId="77777777" w:rsidR="008616C4" w:rsidRPr="005A3EEC" w:rsidRDefault="006B3D9E" w:rsidP="008616C4">
      <w:pPr>
        <w:pStyle w:val="pamattekststabul"/>
        <w:spacing w:before="0" w:beforeAutospacing="0" w:after="0" w:afterAutospacing="0"/>
        <w:rPr>
          <w:rFonts w:ascii="Verdana" w:hAnsi="Verdana"/>
          <w:sz w:val="20"/>
          <w:szCs w:val="20"/>
          <w:lang w:val="lv-LV"/>
        </w:rPr>
      </w:pPr>
      <w:r w:rsidRPr="005A3EEC">
        <w:rPr>
          <w:sz w:val="20"/>
          <w:szCs w:val="20"/>
          <w:lang w:val="lv-LV"/>
        </w:rPr>
        <w:t>Datums skatāms laika zīmogā</w:t>
      </w:r>
      <w:r w:rsidRPr="005A3EEC">
        <w:rPr>
          <w:sz w:val="28"/>
          <w:szCs w:val="28"/>
          <w:lang w:val="lv-LV"/>
        </w:rPr>
        <w:tab/>
        <w:t>Nr</w:t>
      </w:r>
      <w:r w:rsidR="0025235E" w:rsidRPr="005A3EEC">
        <w:rPr>
          <w:sz w:val="28"/>
          <w:szCs w:val="28"/>
          <w:lang w:val="lv-LV"/>
        </w:rPr>
        <w:t xml:space="preserve">. </w:t>
      </w:r>
      <w:r w:rsidR="00BE191A" w:rsidRPr="005A3EEC">
        <w:rPr>
          <w:noProof/>
          <w:sz w:val="28"/>
          <w:szCs w:val="28"/>
          <w:lang w:val="lv-LV"/>
        </w:rPr>
        <w:t>01-09/2864</w:t>
      </w:r>
    </w:p>
    <w:tbl>
      <w:tblPr>
        <w:tblStyle w:val="TableGrid1"/>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1584"/>
      </w:tblGrid>
      <w:tr w:rsidR="00401429" w14:paraId="5B1D821A" w14:textId="77777777" w:rsidTr="006E7DC0">
        <w:trPr>
          <w:trHeight w:val="269"/>
        </w:trPr>
        <w:tc>
          <w:tcPr>
            <w:tcW w:w="543" w:type="dxa"/>
          </w:tcPr>
          <w:p w14:paraId="302A71B3" w14:textId="77777777" w:rsidR="004762FB" w:rsidRPr="00461490" w:rsidRDefault="006B3D9E" w:rsidP="008D18D6">
            <w:pPr>
              <w:pStyle w:val="pamattekststabul"/>
              <w:spacing w:before="0" w:beforeAutospacing="0" w:after="0" w:afterAutospacing="0"/>
              <w:rPr>
                <w:sz w:val="28"/>
                <w:szCs w:val="28"/>
                <w:lang w:val="lv-LV"/>
              </w:rPr>
            </w:pPr>
            <w:r w:rsidRPr="00461490">
              <w:rPr>
                <w:sz w:val="28"/>
                <w:szCs w:val="28"/>
                <w:lang w:val="lv-LV"/>
              </w:rPr>
              <w:t>Uz</w:t>
            </w:r>
          </w:p>
        </w:tc>
        <w:tc>
          <w:tcPr>
            <w:tcW w:w="1584" w:type="dxa"/>
            <w:tcBorders>
              <w:bottom w:val="single" w:sz="4" w:space="0" w:color="auto"/>
            </w:tcBorders>
          </w:tcPr>
          <w:p w14:paraId="67589EE4" w14:textId="15C39778" w:rsidR="004762FB" w:rsidRPr="00461490" w:rsidRDefault="006B3D9E" w:rsidP="008D18D6">
            <w:pPr>
              <w:pStyle w:val="pamattekststabul"/>
              <w:spacing w:before="0" w:beforeAutospacing="0" w:after="0" w:afterAutospacing="0"/>
              <w:rPr>
                <w:sz w:val="28"/>
                <w:szCs w:val="28"/>
                <w:lang w:val="lv-LV"/>
              </w:rPr>
            </w:pPr>
            <w:r>
              <w:rPr>
                <w:sz w:val="28"/>
                <w:szCs w:val="28"/>
                <w:lang w:val="lv-LV"/>
              </w:rPr>
              <w:t>14.05.2021</w:t>
            </w:r>
          </w:p>
        </w:tc>
      </w:tr>
    </w:tbl>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684"/>
      </w:tblGrid>
      <w:tr w:rsidR="00401429" w14:paraId="36BF5AED" w14:textId="77777777" w:rsidTr="004762FB">
        <w:tc>
          <w:tcPr>
            <w:tcW w:w="4530" w:type="dxa"/>
          </w:tcPr>
          <w:p w14:paraId="1614F936" w14:textId="77777777" w:rsidR="00EA1868" w:rsidRPr="00556D5B" w:rsidRDefault="00EA1868" w:rsidP="0041608F">
            <w:pPr>
              <w:rPr>
                <w:rFonts w:ascii="Times New Roman" w:hAnsi="Times New Roman"/>
                <w:i/>
                <w:sz w:val="28"/>
                <w:szCs w:val="28"/>
              </w:rPr>
            </w:pPr>
            <w:bookmarkStart w:id="0" w:name="_Hlk505799474"/>
          </w:p>
        </w:tc>
        <w:tc>
          <w:tcPr>
            <w:tcW w:w="4684" w:type="dxa"/>
          </w:tcPr>
          <w:p w14:paraId="3DA95752" w14:textId="77777777" w:rsidR="00DD5F14" w:rsidRDefault="00DD5F14" w:rsidP="00FE70A0">
            <w:pPr>
              <w:jc w:val="right"/>
              <w:rPr>
                <w:rFonts w:ascii="Times New Roman" w:eastAsia="Times New Roman" w:hAnsi="Times New Roman"/>
                <w:sz w:val="28"/>
                <w:szCs w:val="28"/>
              </w:rPr>
            </w:pPr>
          </w:p>
          <w:p w14:paraId="2487C24D" w14:textId="7DE0E3A0" w:rsidR="00EA1868" w:rsidRPr="004762FB" w:rsidRDefault="006B3D9E" w:rsidP="00FE70A0">
            <w:pPr>
              <w:jc w:val="right"/>
              <w:rPr>
                <w:rFonts w:ascii="Times New Roman" w:eastAsia="Times New Roman" w:hAnsi="Times New Roman"/>
                <w:b/>
                <w:bCs/>
                <w:noProof/>
                <w:sz w:val="28"/>
                <w:szCs w:val="28"/>
              </w:rPr>
            </w:pPr>
            <w:r w:rsidRPr="004762FB">
              <w:rPr>
                <w:rFonts w:ascii="Times New Roman" w:eastAsia="Times New Roman" w:hAnsi="Times New Roman"/>
                <w:b/>
                <w:bCs/>
                <w:noProof/>
                <w:sz w:val="28"/>
                <w:szCs w:val="28"/>
              </w:rPr>
              <w:t>Satiksmes ministrija</w:t>
            </w:r>
            <w:r w:rsidR="004762FB" w:rsidRPr="004762FB">
              <w:rPr>
                <w:rFonts w:ascii="Times New Roman" w:eastAsia="Times New Roman" w:hAnsi="Times New Roman"/>
                <w:b/>
                <w:bCs/>
                <w:noProof/>
                <w:sz w:val="28"/>
                <w:szCs w:val="28"/>
              </w:rPr>
              <w:t>i</w:t>
            </w:r>
          </w:p>
          <w:p w14:paraId="309C405E" w14:textId="57839812" w:rsidR="004762FB" w:rsidRPr="007C20BA" w:rsidRDefault="006B3D9E" w:rsidP="004762FB">
            <w:pPr>
              <w:jc w:val="right"/>
              <w:rPr>
                <w:rFonts w:ascii="Times New Roman" w:hAnsi="Times New Roman"/>
                <w:sz w:val="28"/>
                <w:szCs w:val="28"/>
              </w:rPr>
            </w:pPr>
            <w:hyperlink r:id="rId9" w:history="1">
              <w:r w:rsidRPr="00EA1232">
                <w:rPr>
                  <w:rStyle w:val="Hyperlink"/>
                  <w:rFonts w:ascii="Times New Roman" w:hAnsi="Times New Roman"/>
                  <w:sz w:val="28"/>
                  <w:szCs w:val="28"/>
                </w:rPr>
                <w:t>janis.kalnins@sm.gov.lv</w:t>
              </w:r>
            </w:hyperlink>
          </w:p>
          <w:p w14:paraId="37897D64" w14:textId="77777777" w:rsidR="004762FB" w:rsidRDefault="004762FB" w:rsidP="00FE70A0">
            <w:pPr>
              <w:jc w:val="right"/>
              <w:rPr>
                <w:rFonts w:ascii="Times New Roman" w:eastAsia="Times New Roman" w:hAnsi="Times New Roman"/>
                <w:sz w:val="28"/>
                <w:szCs w:val="28"/>
              </w:rPr>
            </w:pPr>
          </w:p>
          <w:p w14:paraId="0735D1D4" w14:textId="77777777" w:rsidR="008155FB" w:rsidRPr="00A477D6" w:rsidRDefault="008155FB" w:rsidP="00FE70A0">
            <w:pPr>
              <w:jc w:val="right"/>
              <w:rPr>
                <w:rFonts w:ascii="Times New Roman" w:hAnsi="Times New Roman"/>
                <w:sz w:val="28"/>
                <w:szCs w:val="28"/>
              </w:rPr>
            </w:pPr>
          </w:p>
        </w:tc>
      </w:tr>
      <w:tr w:rsidR="00401429" w14:paraId="2D067A79" w14:textId="77777777" w:rsidTr="004762FB">
        <w:tc>
          <w:tcPr>
            <w:tcW w:w="4530" w:type="dxa"/>
          </w:tcPr>
          <w:p w14:paraId="661016AE" w14:textId="1E8C0AE2" w:rsidR="00EA1868" w:rsidRPr="00556D5B" w:rsidRDefault="006B3D9E" w:rsidP="0041608F">
            <w:pPr>
              <w:rPr>
                <w:rFonts w:ascii="Times New Roman" w:hAnsi="Times New Roman"/>
                <w:sz w:val="28"/>
                <w:szCs w:val="28"/>
              </w:rPr>
            </w:pPr>
            <w:bookmarkStart w:id="1" w:name="_Hlk505798417"/>
            <w:r w:rsidRPr="00556D5B">
              <w:rPr>
                <w:rFonts w:ascii="Times New Roman" w:hAnsi="Times New Roman"/>
                <w:i/>
                <w:noProof/>
                <w:sz w:val="28"/>
                <w:szCs w:val="28"/>
              </w:rPr>
              <w:t>Par atkārtotu Ministru kabineta  noteikumu projekta saskaņošanu</w:t>
            </w:r>
            <w:bookmarkEnd w:id="1"/>
          </w:p>
        </w:tc>
        <w:tc>
          <w:tcPr>
            <w:tcW w:w="4684" w:type="dxa"/>
          </w:tcPr>
          <w:p w14:paraId="1242F039" w14:textId="77777777" w:rsidR="00EA1868" w:rsidRPr="00A477D6" w:rsidRDefault="00EA1868" w:rsidP="0041608F">
            <w:pPr>
              <w:jc w:val="right"/>
              <w:rPr>
                <w:rFonts w:ascii="Times New Roman" w:hAnsi="Times New Roman"/>
                <w:sz w:val="28"/>
                <w:szCs w:val="28"/>
              </w:rPr>
            </w:pPr>
          </w:p>
        </w:tc>
      </w:tr>
      <w:bookmarkEnd w:id="0"/>
    </w:tbl>
    <w:p w14:paraId="6C953D89" w14:textId="77777777" w:rsidR="00BE191A" w:rsidRPr="005A3EEC" w:rsidRDefault="00BE191A" w:rsidP="00962685">
      <w:pPr>
        <w:spacing w:after="0" w:line="240" w:lineRule="auto"/>
        <w:ind w:firstLine="720"/>
        <w:jc w:val="both"/>
        <w:rPr>
          <w:rFonts w:ascii="Times New Roman" w:hAnsi="Times New Roman"/>
          <w:sz w:val="28"/>
          <w:szCs w:val="28"/>
        </w:rPr>
      </w:pPr>
    </w:p>
    <w:p w14:paraId="14FED2DC" w14:textId="1A74C0E0" w:rsidR="004762FB" w:rsidRPr="007C20BA" w:rsidRDefault="006B3D9E" w:rsidP="004762FB">
      <w:pPr>
        <w:spacing w:after="0" w:line="240" w:lineRule="auto"/>
        <w:ind w:firstLine="720"/>
        <w:jc w:val="both"/>
        <w:rPr>
          <w:rFonts w:ascii="Times New Roman" w:hAnsi="Times New Roman"/>
          <w:sz w:val="28"/>
          <w:szCs w:val="28"/>
        </w:rPr>
      </w:pPr>
      <w:r w:rsidRPr="007C20BA">
        <w:rPr>
          <w:rFonts w:ascii="Times New Roman" w:hAnsi="Times New Roman"/>
          <w:sz w:val="28"/>
          <w:szCs w:val="28"/>
        </w:rPr>
        <w:t xml:space="preserve">Veselības ministrija ir izskatījusi Satiksmes ministrijas š.g. 14.maijā atkārtotai </w:t>
      </w:r>
      <w:r w:rsidR="008B195F">
        <w:rPr>
          <w:rFonts w:ascii="Times New Roman" w:hAnsi="Times New Roman"/>
          <w:sz w:val="28"/>
          <w:szCs w:val="28"/>
        </w:rPr>
        <w:t>piecu</w:t>
      </w:r>
      <w:r w:rsidRPr="007C20BA">
        <w:rPr>
          <w:rFonts w:ascii="Times New Roman" w:hAnsi="Times New Roman"/>
          <w:sz w:val="28"/>
          <w:szCs w:val="28"/>
        </w:rPr>
        <w:t xml:space="preserve"> dienu elektroniskai saskaņošanai atsūtīto Ministru kabineta noteikumu projektu “</w:t>
      </w:r>
      <w:r w:rsidRPr="002C10A4">
        <w:rPr>
          <w:rFonts w:ascii="Times New Roman" w:hAnsi="Times New Roman"/>
          <w:sz w:val="28"/>
          <w:szCs w:val="28"/>
        </w:rPr>
        <w:t>Par transportlīdzekļa vadīšanu apreibinošu vielu ietekmē sodītas personas uzvedības kor</w:t>
      </w:r>
      <w:r w:rsidRPr="002C10A4">
        <w:rPr>
          <w:rFonts w:ascii="Times New Roman" w:hAnsi="Times New Roman"/>
          <w:sz w:val="28"/>
          <w:szCs w:val="28"/>
        </w:rPr>
        <w:t>ekcijas programmas noteikumi</w:t>
      </w:r>
      <w:r w:rsidRPr="007C20BA">
        <w:rPr>
          <w:rFonts w:ascii="Times New Roman" w:hAnsi="Times New Roman"/>
          <w:sz w:val="28"/>
          <w:szCs w:val="28"/>
        </w:rPr>
        <w:t>” (VSS -942) (turpmāk – noteikumu projekts) un atbalsta tā tālāku virzību vienlaikus izsakot šādus iebildumus:</w:t>
      </w:r>
      <w:bookmarkStart w:id="2" w:name="_Hlk56520868"/>
    </w:p>
    <w:bookmarkEnd w:id="2"/>
    <w:p w14:paraId="0EEBFE64" w14:textId="77777777" w:rsidR="004762FB" w:rsidRPr="0079024C" w:rsidRDefault="006B3D9E" w:rsidP="004762FB">
      <w:pPr>
        <w:pStyle w:val="ListParagraph"/>
        <w:widowControl/>
        <w:numPr>
          <w:ilvl w:val="0"/>
          <w:numId w:val="1"/>
        </w:numPr>
        <w:spacing w:after="0" w:line="240" w:lineRule="auto"/>
        <w:ind w:left="426"/>
        <w:jc w:val="both"/>
        <w:rPr>
          <w:rFonts w:ascii="Times New Roman" w:eastAsia="Times New Roman" w:hAnsi="Times New Roman"/>
          <w:color w:val="414142"/>
          <w:sz w:val="28"/>
          <w:szCs w:val="28"/>
          <w:bdr w:val="none" w:sz="0" w:space="0" w:color="auto" w:frame="1"/>
          <w:lang w:eastAsia="lv-LV"/>
        </w:rPr>
      </w:pPr>
      <w:r w:rsidRPr="0079024C">
        <w:rPr>
          <w:rFonts w:ascii="Times New Roman" w:eastAsia="Times New Roman" w:hAnsi="Times New Roman"/>
          <w:color w:val="000000"/>
          <w:sz w:val="28"/>
          <w:szCs w:val="28"/>
          <w:bdr w:val="none" w:sz="0" w:space="0" w:color="auto" w:frame="1"/>
          <w:lang w:eastAsia="lv-LV"/>
        </w:rPr>
        <w:t>Atkārtoti vēršam uzmanību uz to, ka </w:t>
      </w:r>
      <w:r w:rsidRPr="0079024C">
        <w:rPr>
          <w:rFonts w:ascii="Times New Roman" w:eastAsia="Times New Roman" w:hAnsi="Times New Roman"/>
          <w:color w:val="2A2A2A"/>
          <w:sz w:val="28"/>
          <w:szCs w:val="28"/>
          <w:bdr w:val="none" w:sz="0" w:space="0" w:color="auto" w:frame="1"/>
          <w:lang w:eastAsia="lv-LV"/>
        </w:rPr>
        <w:t>Ministru kabineta 2011.gada 6.decembra noteikumu Nr.940 “</w:t>
      </w:r>
      <w:r w:rsidRPr="002C10A4">
        <w:rPr>
          <w:rFonts w:ascii="Times New Roman" w:eastAsia="Times New Roman" w:hAnsi="Times New Roman"/>
          <w:color w:val="2A2A2A"/>
          <w:sz w:val="28"/>
          <w:szCs w:val="28"/>
          <w:bdr w:val="none" w:sz="0" w:space="0" w:color="auto" w:frame="1"/>
          <w:lang w:eastAsia="lv-LV"/>
        </w:rPr>
        <w:t xml:space="preserve">Noteikumi par veselības </w:t>
      </w:r>
      <w:r w:rsidRPr="002C10A4">
        <w:rPr>
          <w:rFonts w:ascii="Times New Roman" w:eastAsia="Times New Roman" w:hAnsi="Times New Roman"/>
          <w:color w:val="2A2A2A"/>
          <w:sz w:val="28"/>
          <w:szCs w:val="28"/>
          <w:bdr w:val="none" w:sz="0" w:space="0" w:color="auto" w:frame="1"/>
          <w:lang w:eastAsia="lv-LV"/>
        </w:rPr>
        <w:t>pārbaudēm transportlīdzekļu vadītājiem un personām, kuras vēlas iegūt transportlīdzekļu vadītāju kvalifikāciju, kā arī par pirmstermiņa veselības pārbaudes izdevumu segšanas kārtību”</w:t>
      </w:r>
      <w:r w:rsidRPr="0079024C">
        <w:rPr>
          <w:rFonts w:ascii="Times New Roman" w:eastAsia="Times New Roman" w:hAnsi="Times New Roman"/>
          <w:color w:val="2A2A2A"/>
          <w:sz w:val="28"/>
          <w:szCs w:val="28"/>
          <w:bdr w:val="none" w:sz="0" w:space="0" w:color="auto" w:frame="1"/>
          <w:lang w:eastAsia="lv-LV"/>
        </w:rPr>
        <w:t xml:space="preserve"> (turpmāk – MK noteikumi Nr. 940) 15. punkts paredz, ka </w:t>
      </w:r>
      <w:r w:rsidRPr="0079024C">
        <w:rPr>
          <w:rFonts w:ascii="Times New Roman" w:eastAsia="Times New Roman" w:hAnsi="Times New Roman"/>
          <w:color w:val="414142"/>
          <w:sz w:val="28"/>
          <w:szCs w:val="28"/>
          <w:bdr w:val="none" w:sz="0" w:space="0" w:color="auto" w:frame="1"/>
          <w:lang w:eastAsia="lv-LV"/>
        </w:rPr>
        <w:t>ārstu komisijas va</w:t>
      </w:r>
      <w:r w:rsidRPr="0079024C">
        <w:rPr>
          <w:rFonts w:ascii="Times New Roman" w:eastAsia="Times New Roman" w:hAnsi="Times New Roman"/>
          <w:color w:val="414142"/>
          <w:sz w:val="28"/>
          <w:szCs w:val="28"/>
          <w:bdr w:val="none" w:sz="0" w:space="0" w:color="auto" w:frame="1"/>
          <w:lang w:eastAsia="lv-LV"/>
        </w:rPr>
        <w:t>dītājs vai specializētās medicīniskās komisijas (turpmāk – komisija) vadītājs atzinumu par transportlīdzekļa vadītāja pirmstermiņa veselības pārbaudē konstatētajiem faktiem ievada transportlīdzekļu un to vadītāju valsts reģistrā un traktortehnikas un tās v</w:t>
      </w:r>
      <w:r w:rsidRPr="0079024C">
        <w:rPr>
          <w:rFonts w:ascii="Times New Roman" w:eastAsia="Times New Roman" w:hAnsi="Times New Roman"/>
          <w:color w:val="414142"/>
          <w:sz w:val="28"/>
          <w:szCs w:val="28"/>
          <w:bdr w:val="none" w:sz="0" w:space="0" w:color="auto" w:frame="1"/>
          <w:lang w:eastAsia="lv-LV"/>
        </w:rPr>
        <w:t>adītāju informatīvajā sistēmā divu darbdienu laikā pēc veselības pārbaudes. Vienlaikus skaidrojam, ka transportlīdzekļa vadītāja veselības stāvoklis tiek izvērtēts klātienē un komisijas atzinums par veselības pārbaudē konstatēto netiek sūtīts personai, bet</w:t>
      </w:r>
      <w:r w:rsidRPr="0079024C">
        <w:rPr>
          <w:rFonts w:ascii="Times New Roman" w:eastAsia="Times New Roman" w:hAnsi="Times New Roman"/>
          <w:color w:val="414142"/>
          <w:sz w:val="28"/>
          <w:szCs w:val="28"/>
          <w:bdr w:val="none" w:sz="0" w:space="0" w:color="auto" w:frame="1"/>
          <w:lang w:eastAsia="lv-LV"/>
        </w:rPr>
        <w:t xml:space="preserve"> tiek aizpildīta veselības pārbaudes karte un atzinums ievadīts transportlīdzekļu un to vadītāju valsts reģistrā un traktortehnikas un tās vadītāju informatīvajā sistēmā. Ņemot vērā minēto, atkārtoti lūdzam precizēt noteikumu projekta 2.punkta redakciju, t</w:t>
      </w:r>
      <w:r w:rsidRPr="0079024C">
        <w:rPr>
          <w:rFonts w:ascii="Times New Roman" w:eastAsia="Times New Roman" w:hAnsi="Times New Roman"/>
          <w:color w:val="414142"/>
          <w:sz w:val="28"/>
          <w:szCs w:val="28"/>
          <w:bdr w:val="none" w:sz="0" w:space="0" w:color="auto" w:frame="1"/>
          <w:lang w:eastAsia="lv-LV"/>
        </w:rPr>
        <w:t xml:space="preserve">ai skaitā svītrojot normu, kas paredz, ka ārstu komisijas vadītājs vai specializētā medicīniskā komisija sagatavo un </w:t>
      </w:r>
      <w:proofErr w:type="spellStart"/>
      <w:r w:rsidRPr="0079024C">
        <w:rPr>
          <w:rFonts w:ascii="Times New Roman" w:eastAsia="Times New Roman" w:hAnsi="Times New Roman"/>
          <w:color w:val="414142"/>
          <w:sz w:val="28"/>
          <w:szCs w:val="28"/>
          <w:bdr w:val="none" w:sz="0" w:space="0" w:color="auto" w:frame="1"/>
          <w:lang w:eastAsia="lv-LV"/>
        </w:rPr>
        <w:t>nosūta</w:t>
      </w:r>
      <w:proofErr w:type="spellEnd"/>
      <w:r w:rsidRPr="0079024C">
        <w:rPr>
          <w:rFonts w:ascii="Times New Roman" w:eastAsia="Times New Roman" w:hAnsi="Times New Roman"/>
          <w:color w:val="414142"/>
          <w:sz w:val="28"/>
          <w:szCs w:val="28"/>
          <w:bdr w:val="none" w:sz="0" w:space="0" w:color="auto" w:frame="1"/>
          <w:lang w:eastAsia="lv-LV"/>
        </w:rPr>
        <w:t xml:space="preserve"> paziņojumu transportlīdzekļa vadītājam Paziņošanas likumā noteiktajā kārtībā par to, ka transportlīdzekļa vadīšanas tiesības var atg</w:t>
      </w:r>
      <w:r w:rsidRPr="0079024C">
        <w:rPr>
          <w:rFonts w:ascii="Times New Roman" w:eastAsia="Times New Roman" w:hAnsi="Times New Roman"/>
          <w:color w:val="414142"/>
          <w:sz w:val="28"/>
          <w:szCs w:val="28"/>
          <w:bdr w:val="none" w:sz="0" w:space="0" w:color="auto" w:frame="1"/>
          <w:lang w:eastAsia="lv-LV"/>
        </w:rPr>
        <w:t>ūt tikai pēc dalības uzvedības korekcijas programmā. Lūdzam atbilstoši precizēt arī anotācijas 2.punktu. Vienlaikus lūdzam izvērtēt iespēju noteikt, ka ārstu komisija vai specializētā medicīniskās komisija atzinumā, kas tiek ievadīts transportlīdzekļu un t</w:t>
      </w:r>
      <w:r w:rsidRPr="0079024C">
        <w:rPr>
          <w:rFonts w:ascii="Times New Roman" w:eastAsia="Times New Roman" w:hAnsi="Times New Roman"/>
          <w:color w:val="414142"/>
          <w:sz w:val="28"/>
          <w:szCs w:val="28"/>
          <w:bdr w:val="none" w:sz="0" w:space="0" w:color="auto" w:frame="1"/>
          <w:lang w:eastAsia="lv-LV"/>
        </w:rPr>
        <w:t>o vadītāju valsts reģistrā un traktortehnikas un tās vadītāju informatīvajā sistēmā, norāda, ka personai transportlīdzekļa vadīšanas tiesību atgūšanai ir nepieciešams apmeklēt  uzvedības korekcijas programmu. Tāpat aicinām izvērtēt iespēju paredzēt, ka inf</w:t>
      </w:r>
      <w:r w:rsidRPr="0079024C">
        <w:rPr>
          <w:rFonts w:ascii="Times New Roman" w:eastAsia="Times New Roman" w:hAnsi="Times New Roman"/>
          <w:color w:val="414142"/>
          <w:sz w:val="28"/>
          <w:szCs w:val="28"/>
          <w:bdr w:val="none" w:sz="0" w:space="0" w:color="auto" w:frame="1"/>
          <w:lang w:eastAsia="lv-LV"/>
        </w:rPr>
        <w:t>ormācija par uzvedības korekcijas programmas apmeklēšanas nepieciešamību transportlīdzekļu vadītājam tiek izsūtīta no transportlīdzekļu un to vadītāju valsts reģistra un traktortehnikas un tās vadītāju informatīvās sistēmas un to nodrošina Ceļu satiksmes d</w:t>
      </w:r>
      <w:r w:rsidRPr="0079024C">
        <w:rPr>
          <w:rFonts w:ascii="Times New Roman" w:eastAsia="Times New Roman" w:hAnsi="Times New Roman"/>
          <w:color w:val="414142"/>
          <w:sz w:val="28"/>
          <w:szCs w:val="28"/>
          <w:bdr w:val="none" w:sz="0" w:space="0" w:color="auto" w:frame="1"/>
          <w:lang w:eastAsia="lv-LV"/>
        </w:rPr>
        <w:t>rošības direkcija (turpmāk  - CSDD).</w:t>
      </w:r>
    </w:p>
    <w:p w14:paraId="0E8B0C36" w14:textId="6A6047DC" w:rsidR="004762FB" w:rsidRPr="0079024C" w:rsidRDefault="006B3D9E" w:rsidP="004762FB">
      <w:pPr>
        <w:pStyle w:val="ListParagraph"/>
        <w:widowControl/>
        <w:numPr>
          <w:ilvl w:val="0"/>
          <w:numId w:val="1"/>
        </w:numPr>
        <w:spacing w:after="0" w:line="240" w:lineRule="auto"/>
        <w:ind w:left="426"/>
        <w:jc w:val="both"/>
        <w:rPr>
          <w:rFonts w:ascii="Times New Roman" w:hAnsi="Times New Roman"/>
          <w:sz w:val="28"/>
          <w:szCs w:val="28"/>
        </w:rPr>
      </w:pPr>
      <w:r w:rsidRPr="0079024C">
        <w:rPr>
          <w:rFonts w:ascii="Times New Roman" w:eastAsia="Times New Roman" w:hAnsi="Times New Roman"/>
          <w:color w:val="414142"/>
          <w:sz w:val="28"/>
          <w:szCs w:val="28"/>
          <w:bdr w:val="none" w:sz="0" w:space="0" w:color="auto" w:frame="1"/>
          <w:lang w:eastAsia="lv-LV"/>
        </w:rPr>
        <w:t>Lūdzam svītrot</w:t>
      </w:r>
      <w:r w:rsidR="009A446C">
        <w:rPr>
          <w:rFonts w:ascii="Times New Roman" w:eastAsia="Times New Roman" w:hAnsi="Times New Roman"/>
          <w:color w:val="414142"/>
          <w:sz w:val="28"/>
          <w:szCs w:val="28"/>
          <w:bdr w:val="none" w:sz="0" w:space="0" w:color="auto" w:frame="1"/>
          <w:lang w:eastAsia="lv-LV"/>
        </w:rPr>
        <w:t xml:space="preserve"> noteikumu projekta</w:t>
      </w:r>
      <w:r w:rsidRPr="0079024C">
        <w:rPr>
          <w:rFonts w:ascii="Times New Roman" w:eastAsia="Times New Roman" w:hAnsi="Times New Roman"/>
          <w:color w:val="414142"/>
          <w:sz w:val="28"/>
          <w:szCs w:val="28"/>
          <w:bdr w:val="none" w:sz="0" w:space="0" w:color="auto" w:frame="1"/>
          <w:lang w:eastAsia="lv-LV"/>
        </w:rPr>
        <w:t xml:space="preserve"> 3.punktu, ņemot vērā Veselības ministrijas </w:t>
      </w:r>
      <w:r w:rsidR="00AE4A8F">
        <w:rPr>
          <w:rFonts w:ascii="Times New Roman" w:eastAsia="Times New Roman" w:hAnsi="Times New Roman"/>
          <w:color w:val="414142"/>
          <w:sz w:val="28"/>
          <w:szCs w:val="28"/>
          <w:bdr w:val="none" w:sz="0" w:space="0" w:color="auto" w:frame="1"/>
          <w:lang w:eastAsia="lv-LV"/>
        </w:rPr>
        <w:t>iepriekšējā</w:t>
      </w:r>
      <w:r w:rsidRPr="0079024C">
        <w:rPr>
          <w:rFonts w:ascii="Times New Roman" w:eastAsia="Times New Roman" w:hAnsi="Times New Roman"/>
          <w:color w:val="414142"/>
          <w:sz w:val="28"/>
          <w:szCs w:val="28"/>
          <w:bdr w:val="none" w:sz="0" w:space="0" w:color="auto" w:frame="1"/>
          <w:lang w:eastAsia="lv-LV"/>
        </w:rPr>
        <w:t xml:space="preserve"> iebildumā minēto, kā arī Veselības ministrijas 07.05.2021 atzinumā Nr. 01-09/2539 norādīto, ka ārstniecības iestādēs tiek glabāta tikai </w:t>
      </w:r>
      <w:r w:rsidRPr="0079024C">
        <w:rPr>
          <w:rFonts w:ascii="Times New Roman" w:eastAsia="Times New Roman" w:hAnsi="Times New Roman"/>
          <w:color w:val="2A2A2A"/>
          <w:sz w:val="28"/>
          <w:szCs w:val="28"/>
          <w:bdr w:val="none" w:sz="0" w:space="0" w:color="auto" w:frame="1"/>
          <w:shd w:val="clear" w:color="auto" w:fill="FFFFFF"/>
          <w:lang w:eastAsia="lv-LV"/>
        </w:rPr>
        <w:t>medicīniskā dokumentācija. Vienlaikus paskaidrojam, ka ambulatorajās ārstniecības iestādēs tiek glabāta pacienta ambula</w:t>
      </w:r>
      <w:r w:rsidRPr="0079024C">
        <w:rPr>
          <w:rFonts w:ascii="Times New Roman" w:eastAsia="Times New Roman" w:hAnsi="Times New Roman"/>
          <w:color w:val="2A2A2A"/>
          <w:sz w:val="28"/>
          <w:szCs w:val="28"/>
          <w:bdr w:val="none" w:sz="0" w:space="0" w:color="auto" w:frame="1"/>
          <w:shd w:val="clear" w:color="auto" w:fill="FFFFFF"/>
          <w:lang w:eastAsia="lv-LV"/>
        </w:rPr>
        <w:t>torā karte.</w:t>
      </w:r>
    </w:p>
    <w:p w14:paraId="07602AD8" w14:textId="6E30E0A2" w:rsidR="004762FB" w:rsidRPr="0079024C" w:rsidRDefault="006B3D9E" w:rsidP="004762FB">
      <w:pPr>
        <w:pStyle w:val="ListParagraph"/>
        <w:widowControl/>
        <w:numPr>
          <w:ilvl w:val="0"/>
          <w:numId w:val="1"/>
        </w:numPr>
        <w:spacing w:after="0" w:line="240" w:lineRule="auto"/>
        <w:ind w:left="426"/>
        <w:jc w:val="both"/>
        <w:rPr>
          <w:rFonts w:ascii="Times New Roman" w:hAnsi="Times New Roman"/>
          <w:sz w:val="28"/>
          <w:szCs w:val="28"/>
        </w:rPr>
      </w:pPr>
      <w:bookmarkStart w:id="3" w:name="_Hlk71124678"/>
      <w:r w:rsidRPr="0079024C">
        <w:rPr>
          <w:rFonts w:ascii="Times New Roman" w:hAnsi="Times New Roman"/>
          <w:sz w:val="28"/>
          <w:szCs w:val="28"/>
        </w:rPr>
        <w:t xml:space="preserve">Lūdzam izteikt noteikumu projekta anotācijas I sadaļas 4.punktā </w:t>
      </w:r>
      <w:r w:rsidRPr="0079024C">
        <w:rPr>
          <w:rFonts w:ascii="Times New Roman" w:hAnsi="Times New Roman"/>
          <w:i/>
          <w:iCs/>
          <w:sz w:val="28"/>
          <w:szCs w:val="28"/>
        </w:rPr>
        <w:t>“Cita informācija</w:t>
      </w:r>
      <w:r w:rsidRPr="0079024C">
        <w:rPr>
          <w:rFonts w:ascii="Times New Roman" w:hAnsi="Times New Roman"/>
          <w:sz w:val="28"/>
          <w:szCs w:val="28"/>
        </w:rPr>
        <w:t>” iekļauto informāciju šādā redakcijā, lai secīgi un skaidri tiktu atspoguļots Veselības ministrijas paustais viedoklis : “Noteikumu projekta izstrādes laikā Vesel</w:t>
      </w:r>
      <w:r w:rsidRPr="0079024C">
        <w:rPr>
          <w:rFonts w:ascii="Times New Roman" w:hAnsi="Times New Roman"/>
          <w:sz w:val="28"/>
          <w:szCs w:val="28"/>
        </w:rPr>
        <w:t>ības ministrija iesniedza vairākus atzinumus (2020.gada 5.oktobra vēstule Nr.04-02/3924, 2020.gada 23.novembra atzinums Nr. 01-09/6049 un 20201.gada 7.maija atzinums Nr. 01-08/2539), kuros tika sniegts viedoklis, ka Veselības ministrija neiebilst nepiecieš</w:t>
      </w:r>
      <w:r w:rsidRPr="0079024C">
        <w:rPr>
          <w:rFonts w:ascii="Times New Roman" w:hAnsi="Times New Roman"/>
          <w:sz w:val="28"/>
          <w:szCs w:val="28"/>
        </w:rPr>
        <w:t>amīb</w:t>
      </w:r>
      <w:r w:rsidR="00000123">
        <w:rPr>
          <w:rFonts w:ascii="Times New Roman" w:hAnsi="Times New Roman"/>
          <w:sz w:val="28"/>
          <w:szCs w:val="28"/>
        </w:rPr>
        <w:t>ai</w:t>
      </w:r>
      <w:r w:rsidRPr="0079024C">
        <w:rPr>
          <w:rFonts w:ascii="Times New Roman" w:hAnsi="Times New Roman"/>
          <w:sz w:val="28"/>
          <w:szCs w:val="28"/>
        </w:rPr>
        <w:t xml:space="preserve"> izveidot un ieviest uzvedības korekcijas programmu transportlīdzekļu vadītājiem, kuri sodīti par transportlīdzekļa vadīšanu alkohola reibumā, narkotisko vai citu apreibinošo vielu ietekmē un kuriem pirmstermiņa veselības pārbaudē nekonstatē alkohola</w:t>
      </w:r>
      <w:r w:rsidRPr="0079024C">
        <w:rPr>
          <w:rFonts w:ascii="Times New Roman" w:hAnsi="Times New Roman"/>
          <w:sz w:val="28"/>
          <w:szCs w:val="28"/>
        </w:rPr>
        <w:t>, narkotisko vai psihotropo vielu pārmērīgu, kaitējošu lietošanu vai atkarību, un kuri vēlas atgūt transportlīdzekļu vadītāja apliecību. Vienlaikus Veselības ministrija neatbalsta Satiksmes ministrijas piedāvāto risinājumu uzvedības korekcijas programmas i</w:t>
      </w:r>
      <w:r w:rsidRPr="0079024C">
        <w:rPr>
          <w:rFonts w:ascii="Times New Roman" w:hAnsi="Times New Roman"/>
          <w:sz w:val="28"/>
          <w:szCs w:val="28"/>
        </w:rPr>
        <w:t>zveidei, norādot Veselības ministriju kā atbildīgo iestādi. Minēto informāciju Veselības ministrija sniedza arī noteikumu projekta izstrādāšanas darba grupas sēdēs. Vienlaikus Veselības ministrija pauda arī gatavību iesaistīties minētās uzvedības korekcija</w:t>
      </w:r>
      <w:r w:rsidRPr="0079024C">
        <w:rPr>
          <w:rFonts w:ascii="Times New Roman" w:hAnsi="Times New Roman"/>
          <w:sz w:val="28"/>
          <w:szCs w:val="28"/>
        </w:rPr>
        <w:t>s programmas īstenošanā, piedāvājot savus veselības nozares speciālistus, kas varētu sniegt profesionālu atbalstu korekcijas programmas saturiskajai pusei, palīdzot atlasīt atbilstošus programmu organizētājus, kā arī nodrošināt atsevišķu grupu nodarbību īs</w:t>
      </w:r>
      <w:r w:rsidRPr="0079024C">
        <w:rPr>
          <w:rFonts w:ascii="Times New Roman" w:hAnsi="Times New Roman"/>
          <w:sz w:val="28"/>
          <w:szCs w:val="28"/>
        </w:rPr>
        <w:t>tenošanu Rīgā vai Rīgas reģionā, ņemot vērā, ka tēmas, kas iekļautas uzvedības korekcijas programmā ir saistītas ar atkarību profilaksi. Veselības ministrija ieskatā, noteikumu projektā minēto komisiju un arī pašas uzvedības korekcijas programmas organizēš</w:t>
      </w:r>
      <w:r w:rsidRPr="0079024C">
        <w:rPr>
          <w:rFonts w:ascii="Times New Roman" w:hAnsi="Times New Roman"/>
          <w:sz w:val="28"/>
          <w:szCs w:val="28"/>
        </w:rPr>
        <w:t>anu vislabāk būtu veikt Satiksmes ministrijai kopā ar CSDD, ņemot vērā jau esošo pieredzi līdzīgas programmas īstenošanā, kā arī ņemot vērā, ka šī uzvedības korekcijas programma ir saistīta ar satiksmes drošības nodrošināšanu un Satiksmes ministrija ir gal</w:t>
      </w:r>
      <w:r w:rsidRPr="0079024C">
        <w:rPr>
          <w:rFonts w:ascii="Times New Roman" w:hAnsi="Times New Roman"/>
          <w:sz w:val="28"/>
          <w:szCs w:val="28"/>
        </w:rPr>
        <w:t>venā valsts pārvaldes iestāde valsts politikas izstrādē un īstenošanā satiksmes drošības jomā. Savukārt CSDD ir pieejama elektroniskā e-pakalpojumu sistēma, kurā ir iekļauta visa informācija par transportlīdzekļu vadītājiem, kas ir būtiska minētās programm</w:t>
      </w:r>
      <w:r w:rsidRPr="0079024C">
        <w:rPr>
          <w:rFonts w:ascii="Times New Roman" w:hAnsi="Times New Roman"/>
          <w:sz w:val="28"/>
          <w:szCs w:val="28"/>
        </w:rPr>
        <w:t xml:space="preserve">as efektīvai ieviešanai un uzraudzībai.” </w:t>
      </w:r>
      <w:bookmarkEnd w:id="3"/>
    </w:p>
    <w:p w14:paraId="0F584EED" w14:textId="77777777" w:rsidR="004762FB" w:rsidRPr="007C20BA" w:rsidRDefault="006B3D9E" w:rsidP="004762FB">
      <w:pPr>
        <w:pStyle w:val="ListParagraph"/>
        <w:widowControl/>
        <w:numPr>
          <w:ilvl w:val="0"/>
          <w:numId w:val="1"/>
        </w:numPr>
        <w:spacing w:after="0" w:line="240" w:lineRule="auto"/>
        <w:ind w:left="426"/>
        <w:jc w:val="both"/>
        <w:rPr>
          <w:rFonts w:ascii="Times New Roman" w:hAnsi="Times New Roman"/>
          <w:sz w:val="28"/>
          <w:szCs w:val="28"/>
        </w:rPr>
      </w:pPr>
      <w:r w:rsidRPr="0079024C">
        <w:rPr>
          <w:rFonts w:ascii="Times New Roman" w:hAnsi="Times New Roman"/>
          <w:sz w:val="28"/>
          <w:szCs w:val="28"/>
        </w:rPr>
        <w:t>Noteikumu projekta 8.1.apkšpunkts nosaka, ka uzvedības korekcijas programmas grupu nodarbību organizētājam ir jābūt pieejamām telpām grupu nodarbību vadīšanai, par kurām organizētājs ir saņēmis Veselības inspekcija</w:t>
      </w:r>
      <w:r w:rsidRPr="0079024C">
        <w:rPr>
          <w:rFonts w:ascii="Times New Roman" w:hAnsi="Times New Roman"/>
          <w:sz w:val="28"/>
          <w:szCs w:val="28"/>
        </w:rPr>
        <w:t>s un Valsts ugunsdzēsības un glābšanas dienesta atzinumu par telpu atbilstību higiēnas un drošības prasībām. Ņemot vērā, ka noteikumu projekts neparedz noteikt konkrētas telpas uzvedības korekcijas programmas grupu nodarbību organizēšanai, tās varēs norisi</w:t>
      </w:r>
      <w:r w:rsidRPr="0079024C">
        <w:rPr>
          <w:rFonts w:ascii="Times New Roman" w:hAnsi="Times New Roman"/>
          <w:sz w:val="28"/>
          <w:szCs w:val="28"/>
        </w:rPr>
        <w:t xml:space="preserve">nāties dažādās telpās, tai skaitā tādās telpās (izglītības iestādes, ārstniecības iestādes, mācību centros </w:t>
      </w:r>
      <w:proofErr w:type="spellStart"/>
      <w:r w:rsidRPr="0079024C">
        <w:rPr>
          <w:rFonts w:ascii="Times New Roman" w:hAnsi="Times New Roman"/>
          <w:sz w:val="28"/>
          <w:szCs w:val="28"/>
        </w:rPr>
        <w:t>utml</w:t>
      </w:r>
      <w:proofErr w:type="spellEnd"/>
      <w:r w:rsidRPr="0079024C">
        <w:rPr>
          <w:rFonts w:ascii="Times New Roman" w:hAnsi="Times New Roman"/>
          <w:sz w:val="28"/>
          <w:szCs w:val="28"/>
        </w:rPr>
        <w:t>.) par kurām iespējams jau ir saņemts atzinums no Veselības inspekcijas. Lai neuzliktu papildus prasību atkārtoti nodrošināt atzinuma saņemšanu n</w:t>
      </w:r>
      <w:r w:rsidRPr="0079024C">
        <w:rPr>
          <w:rFonts w:ascii="Times New Roman" w:hAnsi="Times New Roman"/>
          <w:sz w:val="28"/>
          <w:szCs w:val="28"/>
        </w:rPr>
        <w:t xml:space="preserve">o Veselības inspekcijas par telpu atbilstību, lūdzam noteikumu projekta 8.1.apakšpunktu papildināt, nosakot, ka atzinums par telpu atbilstību  no Veselības inspekcijas nav nepieciešams,  </w:t>
      </w:r>
      <w:r w:rsidRPr="0079024C">
        <w:rPr>
          <w:rFonts w:ascii="Times New Roman" w:hAnsi="Times New Roman"/>
          <w:color w:val="414142"/>
          <w:sz w:val="28"/>
          <w:szCs w:val="28"/>
          <w:shd w:val="clear" w:color="auto" w:fill="FFFFFF"/>
        </w:rPr>
        <w:t xml:space="preserve">ja attiecīgais atzinums jau ir saņemts. Vienlaikus lūdzam papildināt </w:t>
      </w:r>
      <w:r w:rsidRPr="0079024C">
        <w:rPr>
          <w:rFonts w:ascii="Times New Roman" w:hAnsi="Times New Roman"/>
          <w:color w:val="414142"/>
          <w:sz w:val="28"/>
          <w:szCs w:val="28"/>
          <w:shd w:val="clear" w:color="auto" w:fill="FFFFFF"/>
        </w:rPr>
        <w:t xml:space="preserve">noteikumu projekta anotāciju ar  pamatojumu minētā atzinuma par telpu atbilstību nepieciešamību un nozīmi, organizējot </w:t>
      </w:r>
      <w:r w:rsidRPr="0079024C">
        <w:rPr>
          <w:rFonts w:ascii="Times New Roman" w:hAnsi="Times New Roman"/>
          <w:sz w:val="28"/>
          <w:szCs w:val="28"/>
        </w:rPr>
        <w:t>uzvedības korekcijas programmas grupu nodarbības</w:t>
      </w:r>
      <w:r w:rsidRPr="007C20BA">
        <w:rPr>
          <w:rFonts w:ascii="Times New Roman" w:hAnsi="Times New Roman"/>
          <w:sz w:val="28"/>
          <w:szCs w:val="28"/>
        </w:rPr>
        <w:t>.</w:t>
      </w:r>
    </w:p>
    <w:p w14:paraId="67F5C110" w14:textId="77777777" w:rsidR="00EA1868" w:rsidRPr="005A3EEC" w:rsidRDefault="00EA1868" w:rsidP="004762FB">
      <w:pPr>
        <w:spacing w:after="0" w:line="240" w:lineRule="auto"/>
        <w:rPr>
          <w:rFonts w:ascii="Times New Roman" w:hAnsi="Times New Roman"/>
          <w:sz w:val="28"/>
          <w:szCs w:val="28"/>
        </w:rPr>
      </w:pPr>
    </w:p>
    <w:p w14:paraId="59FC6471" w14:textId="77777777" w:rsidR="006541D3" w:rsidRPr="005A3EEC" w:rsidRDefault="006541D3" w:rsidP="00962685">
      <w:pPr>
        <w:tabs>
          <w:tab w:val="center" w:pos="4678"/>
          <w:tab w:val="right" w:pos="9072"/>
        </w:tabs>
        <w:spacing w:after="0" w:line="240" w:lineRule="auto"/>
        <w:ind w:firstLine="720"/>
        <w:rPr>
          <w:rFonts w:ascii="Times New Roman" w:hAnsi="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134"/>
        <w:gridCol w:w="4251"/>
      </w:tblGrid>
      <w:tr w:rsidR="00401429" w14:paraId="625AA269" w14:textId="77777777" w:rsidTr="00F24F7D">
        <w:tc>
          <w:tcPr>
            <w:tcW w:w="3686" w:type="dxa"/>
          </w:tcPr>
          <w:p w14:paraId="42A636E4" w14:textId="77777777" w:rsidR="00BE191A" w:rsidRPr="005A3EEC" w:rsidRDefault="006B3D9E" w:rsidP="0041608F">
            <w:pPr>
              <w:pStyle w:val="pamattekststabul"/>
              <w:tabs>
                <w:tab w:val="left" w:pos="3969"/>
                <w:tab w:val="left" w:pos="6379"/>
              </w:tabs>
              <w:rPr>
                <w:rFonts w:eastAsia="Calibri"/>
                <w:sz w:val="28"/>
                <w:szCs w:val="28"/>
                <w:lang w:val="lv-LV"/>
              </w:rPr>
            </w:pPr>
            <w:r w:rsidRPr="005A3EEC">
              <w:rPr>
                <w:rFonts w:eastAsia="Calibri"/>
                <w:noProof/>
                <w:sz w:val="28"/>
                <w:szCs w:val="28"/>
                <w:lang w:val="lv-LV"/>
              </w:rPr>
              <w:t>Valsts sekretāre</w:t>
            </w:r>
          </w:p>
        </w:tc>
        <w:tc>
          <w:tcPr>
            <w:tcW w:w="1134" w:type="dxa"/>
            <w:vAlign w:val="center"/>
          </w:tcPr>
          <w:p w14:paraId="7D949B9F" w14:textId="77777777" w:rsidR="00BE191A" w:rsidRPr="005A3EEC" w:rsidRDefault="006B3D9E" w:rsidP="0041608F">
            <w:pPr>
              <w:pStyle w:val="pamattekststabul"/>
              <w:tabs>
                <w:tab w:val="left" w:pos="3969"/>
                <w:tab w:val="left" w:pos="6379"/>
              </w:tabs>
              <w:jc w:val="center"/>
              <w:rPr>
                <w:rFonts w:eastAsia="Calibri"/>
                <w:sz w:val="28"/>
                <w:szCs w:val="28"/>
                <w:lang w:val="lv-LV"/>
              </w:rPr>
            </w:pPr>
            <w:r w:rsidRPr="005A3EEC">
              <w:rPr>
                <w:sz w:val="20"/>
                <w:szCs w:val="20"/>
                <w:lang w:val="lv-LV"/>
              </w:rPr>
              <w:t>(paraksts*)</w:t>
            </w:r>
          </w:p>
        </w:tc>
        <w:tc>
          <w:tcPr>
            <w:tcW w:w="4251" w:type="dxa"/>
          </w:tcPr>
          <w:p w14:paraId="492317F3" w14:textId="77777777" w:rsidR="00BE191A" w:rsidRPr="005A3EEC" w:rsidRDefault="006B3D9E" w:rsidP="0041608F">
            <w:pPr>
              <w:pStyle w:val="pamattekststabul"/>
              <w:tabs>
                <w:tab w:val="left" w:pos="3969"/>
                <w:tab w:val="left" w:pos="6379"/>
              </w:tabs>
              <w:jc w:val="right"/>
              <w:rPr>
                <w:rFonts w:eastAsia="Calibri"/>
                <w:sz w:val="28"/>
                <w:szCs w:val="28"/>
                <w:lang w:val="lv-LV"/>
              </w:rPr>
            </w:pPr>
            <w:r w:rsidRPr="005A3EEC">
              <w:rPr>
                <w:rFonts w:eastAsia="Calibri"/>
                <w:noProof/>
                <w:sz w:val="28"/>
                <w:szCs w:val="28"/>
                <w:lang w:val="lv-LV"/>
              </w:rPr>
              <w:t>Indra Dreika</w:t>
            </w:r>
          </w:p>
        </w:tc>
      </w:tr>
    </w:tbl>
    <w:p w14:paraId="2E12CBAA" w14:textId="000E9671" w:rsidR="00BE191A" w:rsidRDefault="00BE191A" w:rsidP="00EA1868">
      <w:pPr>
        <w:widowControl/>
        <w:spacing w:after="0"/>
        <w:rPr>
          <w:rFonts w:ascii="Times New Roman" w:hAnsi="Times New Roman"/>
          <w:sz w:val="28"/>
          <w:szCs w:val="28"/>
        </w:rPr>
      </w:pPr>
    </w:p>
    <w:p w14:paraId="4AAE0D32" w14:textId="77777777" w:rsidR="004762FB" w:rsidRDefault="004762FB" w:rsidP="00EA1868">
      <w:pPr>
        <w:widowControl/>
        <w:spacing w:after="0"/>
        <w:rPr>
          <w:rFonts w:ascii="Times New Roman" w:hAnsi="Times New Roman"/>
          <w:sz w:val="28"/>
          <w:szCs w:val="28"/>
        </w:rPr>
      </w:pPr>
    </w:p>
    <w:p w14:paraId="7CF3ACA7" w14:textId="77777777" w:rsidR="004762FB" w:rsidRPr="007C20BA"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Sanita Lazdiņa,</w:t>
      </w:r>
    </w:p>
    <w:p w14:paraId="2B338A4A" w14:textId="77777777" w:rsidR="004762FB" w:rsidRPr="007C20BA"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 xml:space="preserve">Veselības </w:t>
      </w:r>
      <w:r w:rsidRPr="007C20BA">
        <w:rPr>
          <w:rFonts w:ascii="Times New Roman" w:hAnsi="Times New Roman"/>
          <w:sz w:val="24"/>
          <w:szCs w:val="24"/>
        </w:rPr>
        <w:t>ministrijas</w:t>
      </w:r>
    </w:p>
    <w:p w14:paraId="734D0A07" w14:textId="77777777" w:rsidR="004762FB" w:rsidRPr="007C20BA"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Sabiedrības veselības departamenta</w:t>
      </w:r>
    </w:p>
    <w:p w14:paraId="6D86A3E1" w14:textId="77777777" w:rsidR="004762FB" w:rsidRPr="007C20BA"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 xml:space="preserve">Veselības veicināšanas un atkarību </w:t>
      </w:r>
    </w:p>
    <w:p w14:paraId="6149D9F5" w14:textId="77777777" w:rsidR="004762FB" w:rsidRPr="007C20BA"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profilakses nodaļas vecākā eksperte</w:t>
      </w:r>
    </w:p>
    <w:p w14:paraId="693B8982" w14:textId="77777777" w:rsidR="004762FB" w:rsidRPr="007C20BA"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60005266, sanita.lazdina@vm.gov.lv</w:t>
      </w:r>
    </w:p>
    <w:p w14:paraId="0EBCDF6D" w14:textId="77777777" w:rsidR="004762FB" w:rsidRPr="007C20BA" w:rsidRDefault="004762FB" w:rsidP="004762FB">
      <w:pPr>
        <w:widowControl/>
        <w:spacing w:after="0"/>
        <w:rPr>
          <w:rFonts w:ascii="Times New Roman" w:hAnsi="Times New Roman"/>
          <w:sz w:val="24"/>
          <w:szCs w:val="24"/>
        </w:rPr>
      </w:pPr>
    </w:p>
    <w:p w14:paraId="7ED41955" w14:textId="77777777" w:rsidR="004762FB" w:rsidRPr="007C20BA"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 xml:space="preserve">Guna </w:t>
      </w:r>
      <w:proofErr w:type="spellStart"/>
      <w:r w:rsidRPr="007C20BA">
        <w:rPr>
          <w:rFonts w:ascii="Times New Roman" w:hAnsi="Times New Roman"/>
          <w:sz w:val="24"/>
          <w:szCs w:val="24"/>
        </w:rPr>
        <w:t>Jermacāne</w:t>
      </w:r>
      <w:proofErr w:type="spellEnd"/>
      <w:r w:rsidRPr="007C20BA">
        <w:rPr>
          <w:rFonts w:ascii="Times New Roman" w:hAnsi="Times New Roman"/>
          <w:sz w:val="24"/>
          <w:szCs w:val="24"/>
        </w:rPr>
        <w:t>,</w:t>
      </w:r>
    </w:p>
    <w:p w14:paraId="29DCCFAF" w14:textId="77777777" w:rsidR="004762FB" w:rsidRPr="007C20BA"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Veselības ministrijas</w:t>
      </w:r>
    </w:p>
    <w:p w14:paraId="17184584" w14:textId="77777777" w:rsidR="004762FB" w:rsidRPr="007C20BA"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Veselības aprūpes departamenta</w:t>
      </w:r>
    </w:p>
    <w:p w14:paraId="192FA3BC" w14:textId="77777777" w:rsidR="004762FB" w:rsidRPr="007C20BA"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 xml:space="preserve">Ārstniecības kvalitātes nodaļas </w:t>
      </w:r>
    </w:p>
    <w:p w14:paraId="53A92169" w14:textId="77777777" w:rsidR="004762FB" w:rsidRPr="007C20BA"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 xml:space="preserve">Speciālists ārkārtas situāciju un </w:t>
      </w:r>
    </w:p>
    <w:p w14:paraId="1A73A93D" w14:textId="77777777" w:rsidR="004762FB" w:rsidRPr="007C20BA"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katastrofu medicīnas jautājumos</w:t>
      </w:r>
    </w:p>
    <w:p w14:paraId="1CBBCC5E" w14:textId="5BE968D0" w:rsidR="009A146B" w:rsidRPr="005A3EEC" w:rsidRDefault="006B3D9E" w:rsidP="004234E3">
      <w:pPr>
        <w:widowControl/>
        <w:spacing w:after="0" w:line="240" w:lineRule="auto"/>
        <w:rPr>
          <w:rFonts w:ascii="Times New Roman" w:hAnsi="Times New Roman"/>
          <w:sz w:val="24"/>
          <w:szCs w:val="24"/>
        </w:rPr>
      </w:pPr>
      <w:r w:rsidRPr="007C20BA">
        <w:rPr>
          <w:rFonts w:ascii="Times New Roman" w:hAnsi="Times New Roman"/>
          <w:sz w:val="24"/>
          <w:szCs w:val="24"/>
        </w:rPr>
        <w:t>67876167, guna.jermacane@vm.gov.l</w:t>
      </w:r>
      <w:r>
        <w:rPr>
          <w:rFonts w:ascii="Times New Roman" w:hAnsi="Times New Roman"/>
          <w:sz w:val="24"/>
          <w:szCs w:val="24"/>
        </w:rPr>
        <w:t>v</w:t>
      </w:r>
    </w:p>
    <w:sectPr w:rsidR="009A146B" w:rsidRPr="005A3EEC" w:rsidSect="005862AD">
      <w:headerReference w:type="default" r:id="rId10"/>
      <w:footerReference w:type="default" r:id="rId11"/>
      <w:headerReference w:type="first" r:id="rId12"/>
      <w:footerReference w:type="first" r:id="rId13"/>
      <w:pgSz w:w="11906" w:h="16838" w:code="9"/>
      <w:pgMar w:top="1418" w:right="1134" w:bottom="1134" w:left="170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86F26" w14:textId="77777777" w:rsidR="006B3D9E" w:rsidRDefault="006B3D9E">
      <w:pPr>
        <w:spacing w:after="0" w:line="240" w:lineRule="auto"/>
      </w:pPr>
      <w:r>
        <w:separator/>
      </w:r>
    </w:p>
  </w:endnote>
  <w:endnote w:type="continuationSeparator" w:id="0">
    <w:p w14:paraId="748C993E" w14:textId="77777777" w:rsidR="006B3D9E" w:rsidRDefault="006B3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12715" w14:textId="0BE16390" w:rsidR="005E06C4" w:rsidRDefault="006B3D9E" w:rsidP="00F24F7D">
    <w:pPr>
      <w:pStyle w:val="Footer"/>
      <w:jc w:val="center"/>
      <w:rPr>
        <w:rFonts w:ascii="Times New Roman" w:hAnsi="Times New Roman"/>
      </w:rPr>
    </w:pPr>
    <w:r w:rsidRPr="009D36CB">
      <w:rPr>
        <w:rFonts w:ascii="Times New Roman" w:hAnsi="Times New Roman"/>
      </w:rPr>
      <w:t>*Dokuments ir parakstīts ar drošu elektronisko parakstu un satur laika zīmog</w:t>
    </w:r>
    <w:r w:rsidR="00F24F7D">
      <w:rPr>
        <w:rFonts w:ascii="Times New Roman" w:hAnsi="Times New Roman"/>
      </w:rPr>
      <w:t>u</w:t>
    </w:r>
  </w:p>
  <w:p w14:paraId="60B53665" w14:textId="22F4AB8B" w:rsidR="004762FB" w:rsidRDefault="004762FB" w:rsidP="00F24F7D">
    <w:pPr>
      <w:pStyle w:val="Footer"/>
      <w:jc w:val="center"/>
      <w:rPr>
        <w:rFonts w:ascii="Times New Roman" w:hAnsi="Times New Roman"/>
      </w:rPr>
    </w:pPr>
  </w:p>
  <w:p w14:paraId="1F65A7B9" w14:textId="190CD901" w:rsidR="004762FB" w:rsidRDefault="006B3D9E" w:rsidP="004762FB">
    <w:pPr>
      <w:pStyle w:val="Footer"/>
      <w:rPr>
        <w:rFonts w:ascii="Times New Roman" w:hAnsi="Times New Roman"/>
      </w:rPr>
    </w:pPr>
    <w:r w:rsidRPr="004762FB">
      <w:rPr>
        <w:rFonts w:ascii="Times New Roman" w:hAnsi="Times New Roman"/>
      </w:rPr>
      <w:t>VMatz_210521_VSS942</w:t>
    </w:r>
  </w:p>
  <w:p w14:paraId="6A854238" w14:textId="77777777" w:rsidR="00F24F7D" w:rsidRPr="009D36CB" w:rsidRDefault="00F24F7D">
    <w:pPr>
      <w:pStyle w:val="Foo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CF2A4" w14:textId="725FBAA4" w:rsidR="005E06C4" w:rsidRDefault="006B3D9E" w:rsidP="00BE191A">
    <w:pPr>
      <w:pStyle w:val="Footer"/>
      <w:jc w:val="center"/>
      <w:rPr>
        <w:rFonts w:ascii="Times New Roman" w:hAnsi="Times New Roman"/>
      </w:rPr>
    </w:pPr>
    <w:r w:rsidRPr="006541D3">
      <w:rPr>
        <w:rFonts w:ascii="Times New Roman" w:hAnsi="Times New Roman"/>
      </w:rPr>
      <w:t>*Dokuments ir parakstīts ar drošu elektronisko parakstu un satur laika zīmogu</w:t>
    </w:r>
  </w:p>
  <w:p w14:paraId="5D8819A4" w14:textId="494C905B" w:rsidR="004762FB" w:rsidRDefault="004762FB" w:rsidP="00BE191A">
    <w:pPr>
      <w:pStyle w:val="Footer"/>
      <w:jc w:val="center"/>
      <w:rPr>
        <w:rFonts w:ascii="Times New Roman" w:hAnsi="Times New Roman"/>
      </w:rPr>
    </w:pPr>
  </w:p>
  <w:p w14:paraId="194ABC7E" w14:textId="51798F93" w:rsidR="004762FB" w:rsidRDefault="006B3D9E" w:rsidP="004762FB">
    <w:pPr>
      <w:pStyle w:val="Footer"/>
      <w:rPr>
        <w:rFonts w:ascii="Times New Roman" w:hAnsi="Times New Roman"/>
      </w:rPr>
    </w:pPr>
    <w:r w:rsidRPr="00DD4C3E">
      <w:rPr>
        <w:rFonts w:ascii="Times New Roman" w:hAnsi="Times New Roman"/>
      </w:rPr>
      <w:t>VMatz_</w:t>
    </w:r>
    <w:r>
      <w:rPr>
        <w:rFonts w:ascii="Times New Roman" w:hAnsi="Times New Roman"/>
      </w:rPr>
      <w:t>21</w:t>
    </w:r>
    <w:r w:rsidRPr="00DD4C3E">
      <w:rPr>
        <w:rFonts w:ascii="Times New Roman" w:hAnsi="Times New Roman"/>
      </w:rPr>
      <w:t>0521_VSS942</w:t>
    </w:r>
  </w:p>
  <w:p w14:paraId="42053F71" w14:textId="77777777" w:rsidR="00EA1868" w:rsidRPr="006541D3" w:rsidRDefault="00EA1868" w:rsidP="00BE191A">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769FF" w14:textId="77777777" w:rsidR="006B3D9E" w:rsidRDefault="006B3D9E">
      <w:pPr>
        <w:spacing w:after="0" w:line="240" w:lineRule="auto"/>
      </w:pPr>
      <w:r>
        <w:separator/>
      </w:r>
    </w:p>
  </w:footnote>
  <w:footnote w:type="continuationSeparator" w:id="0">
    <w:p w14:paraId="09AF876D" w14:textId="77777777" w:rsidR="006B3D9E" w:rsidRDefault="006B3D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4"/>
        <w:szCs w:val="24"/>
      </w:rPr>
      <w:id w:val="1368771088"/>
      <w:docPartObj>
        <w:docPartGallery w:val="Page Numbers (Top of Page)"/>
        <w:docPartUnique/>
      </w:docPartObj>
    </w:sdtPr>
    <w:sdtEndPr/>
    <w:sdtContent>
      <w:p w14:paraId="6BAA1DB5" w14:textId="77777777" w:rsidR="005E06C4" w:rsidRPr="00126258" w:rsidRDefault="006B3D9E">
        <w:pPr>
          <w:pStyle w:val="Header"/>
          <w:jc w:val="center"/>
          <w:rPr>
            <w:rFonts w:ascii="Times New Roman" w:hAnsi="Times New Roman"/>
            <w:sz w:val="24"/>
            <w:szCs w:val="24"/>
          </w:rPr>
        </w:pPr>
        <w:r w:rsidRPr="00126258">
          <w:rPr>
            <w:rFonts w:ascii="Times New Roman" w:hAnsi="Times New Roman"/>
            <w:sz w:val="24"/>
            <w:szCs w:val="24"/>
          </w:rPr>
          <w:fldChar w:fldCharType="begin"/>
        </w:r>
        <w:r w:rsidRPr="00126258">
          <w:rPr>
            <w:rFonts w:ascii="Times New Roman" w:hAnsi="Times New Roman"/>
            <w:sz w:val="24"/>
            <w:szCs w:val="24"/>
          </w:rPr>
          <w:instrText xml:space="preserve"> PAGE   \* MERGEFORMAT </w:instrText>
        </w:r>
        <w:r w:rsidRPr="00126258">
          <w:rPr>
            <w:rFonts w:ascii="Times New Roman" w:hAnsi="Times New Roman"/>
            <w:sz w:val="24"/>
            <w:szCs w:val="24"/>
          </w:rPr>
          <w:fldChar w:fldCharType="separate"/>
        </w:r>
        <w:r w:rsidR="006158EA">
          <w:rPr>
            <w:rFonts w:ascii="Times New Roman" w:hAnsi="Times New Roman"/>
            <w:noProof/>
            <w:sz w:val="24"/>
            <w:szCs w:val="24"/>
          </w:rPr>
          <w:t>3</w:t>
        </w:r>
        <w:r w:rsidRPr="00126258">
          <w:rPr>
            <w:rFonts w:ascii="Times New Roman" w:hAnsi="Times New Roman"/>
            <w:sz w:val="24"/>
            <w:szCs w:val="24"/>
          </w:rPr>
          <w:fldChar w:fldCharType="end"/>
        </w:r>
      </w:p>
    </w:sdtContent>
  </w:sdt>
  <w:p w14:paraId="7842A01D" w14:textId="77777777" w:rsidR="005E06C4" w:rsidRDefault="005E06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69C6E" w14:textId="77777777" w:rsidR="007261FB" w:rsidRPr="007261FB" w:rsidRDefault="007261FB" w:rsidP="007261FB">
    <w:pPr>
      <w:pStyle w:val="Header"/>
      <w:tabs>
        <w:tab w:val="clear" w:pos="4153"/>
        <w:tab w:val="clear" w:pos="8306"/>
        <w:tab w:val="left" w:pos="8145"/>
      </w:tabs>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2B552054"/>
    <w:multiLevelType w:val="hybridMultilevel"/>
    <w:tmpl w:val="9C9CBC5C"/>
    <w:lvl w:ilvl="0" w:tplc="E6F850FE">
      <w:start w:val="1"/>
      <w:numFmt w:val="decimal"/>
      <w:lvlText w:val="%1."/>
      <w:lvlJc w:val="left"/>
      <w:pPr>
        <w:ind w:left="692" w:hanging="420"/>
      </w:pPr>
      <w:rPr>
        <w:rFonts w:hint="default"/>
      </w:rPr>
    </w:lvl>
    <w:lvl w:ilvl="1" w:tplc="730AB8B0">
      <w:start w:val="1"/>
      <w:numFmt w:val="lowerLetter"/>
      <w:lvlText w:val="%2."/>
      <w:lvlJc w:val="left"/>
      <w:pPr>
        <w:ind w:left="1428" w:hanging="360"/>
      </w:pPr>
    </w:lvl>
    <w:lvl w:ilvl="2" w:tplc="AE462370" w:tentative="1">
      <w:start w:val="1"/>
      <w:numFmt w:val="lowerRoman"/>
      <w:lvlText w:val="%3."/>
      <w:lvlJc w:val="right"/>
      <w:pPr>
        <w:ind w:left="2148" w:hanging="180"/>
      </w:pPr>
    </w:lvl>
    <w:lvl w:ilvl="3" w:tplc="C3587EB4" w:tentative="1">
      <w:start w:val="1"/>
      <w:numFmt w:val="decimal"/>
      <w:lvlText w:val="%4."/>
      <w:lvlJc w:val="left"/>
      <w:pPr>
        <w:ind w:left="2868" w:hanging="360"/>
      </w:pPr>
    </w:lvl>
    <w:lvl w:ilvl="4" w:tplc="58089584" w:tentative="1">
      <w:start w:val="1"/>
      <w:numFmt w:val="lowerLetter"/>
      <w:lvlText w:val="%5."/>
      <w:lvlJc w:val="left"/>
      <w:pPr>
        <w:ind w:left="3588" w:hanging="360"/>
      </w:pPr>
    </w:lvl>
    <w:lvl w:ilvl="5" w:tplc="68249748" w:tentative="1">
      <w:start w:val="1"/>
      <w:numFmt w:val="lowerRoman"/>
      <w:lvlText w:val="%6."/>
      <w:lvlJc w:val="right"/>
      <w:pPr>
        <w:ind w:left="4308" w:hanging="180"/>
      </w:pPr>
    </w:lvl>
    <w:lvl w:ilvl="6" w:tplc="28525BA0" w:tentative="1">
      <w:start w:val="1"/>
      <w:numFmt w:val="decimal"/>
      <w:lvlText w:val="%7."/>
      <w:lvlJc w:val="left"/>
      <w:pPr>
        <w:ind w:left="5028" w:hanging="360"/>
      </w:pPr>
    </w:lvl>
    <w:lvl w:ilvl="7" w:tplc="6674FD82" w:tentative="1">
      <w:start w:val="1"/>
      <w:numFmt w:val="lowerLetter"/>
      <w:lvlText w:val="%8."/>
      <w:lvlJc w:val="left"/>
      <w:pPr>
        <w:ind w:left="5748" w:hanging="360"/>
      </w:pPr>
    </w:lvl>
    <w:lvl w:ilvl="8" w:tplc="F4A29AD2" w:tentative="1">
      <w:start w:val="1"/>
      <w:numFmt w:val="lowerRoman"/>
      <w:lvlText w:val="%9."/>
      <w:lvlJc w:val="right"/>
      <w:pPr>
        <w:ind w:left="646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0DE"/>
    <w:rsid w:val="00000123"/>
    <w:rsid w:val="0000527F"/>
    <w:rsid w:val="000115D2"/>
    <w:rsid w:val="000256CA"/>
    <w:rsid w:val="00026358"/>
    <w:rsid w:val="00026646"/>
    <w:rsid w:val="00032602"/>
    <w:rsid w:val="0004599D"/>
    <w:rsid w:val="00050A7F"/>
    <w:rsid w:val="00056D94"/>
    <w:rsid w:val="00071EA6"/>
    <w:rsid w:val="000726A8"/>
    <w:rsid w:val="00076969"/>
    <w:rsid w:val="00076AA3"/>
    <w:rsid w:val="00084361"/>
    <w:rsid w:val="00091DD9"/>
    <w:rsid w:val="00097F9D"/>
    <w:rsid w:val="000A1011"/>
    <w:rsid w:val="000A61F3"/>
    <w:rsid w:val="000B12AC"/>
    <w:rsid w:val="000B7899"/>
    <w:rsid w:val="000D2AB9"/>
    <w:rsid w:val="000D3DF7"/>
    <w:rsid w:val="000D49B5"/>
    <w:rsid w:val="000D54E3"/>
    <w:rsid w:val="000E1E20"/>
    <w:rsid w:val="000E429F"/>
    <w:rsid w:val="000F377C"/>
    <w:rsid w:val="000F4E7C"/>
    <w:rsid w:val="00104654"/>
    <w:rsid w:val="00110E85"/>
    <w:rsid w:val="00123CBF"/>
    <w:rsid w:val="00126258"/>
    <w:rsid w:val="00127A26"/>
    <w:rsid w:val="001321DF"/>
    <w:rsid w:val="00134E5B"/>
    <w:rsid w:val="001545B7"/>
    <w:rsid w:val="001553D6"/>
    <w:rsid w:val="00160DFB"/>
    <w:rsid w:val="001632CE"/>
    <w:rsid w:val="00166EC1"/>
    <w:rsid w:val="00172A3B"/>
    <w:rsid w:val="001753BE"/>
    <w:rsid w:val="00177683"/>
    <w:rsid w:val="00177E78"/>
    <w:rsid w:val="00184599"/>
    <w:rsid w:val="00191A1D"/>
    <w:rsid w:val="00196A44"/>
    <w:rsid w:val="001A31B8"/>
    <w:rsid w:val="001A788C"/>
    <w:rsid w:val="001B16E2"/>
    <w:rsid w:val="001B554A"/>
    <w:rsid w:val="001B59E0"/>
    <w:rsid w:val="001C43FE"/>
    <w:rsid w:val="001C517B"/>
    <w:rsid w:val="001D0AF0"/>
    <w:rsid w:val="001D4BC8"/>
    <w:rsid w:val="001D5B70"/>
    <w:rsid w:val="001D5D10"/>
    <w:rsid w:val="001E50A0"/>
    <w:rsid w:val="001E51DF"/>
    <w:rsid w:val="00201BF0"/>
    <w:rsid w:val="0020352E"/>
    <w:rsid w:val="002057F9"/>
    <w:rsid w:val="00212DB7"/>
    <w:rsid w:val="00225057"/>
    <w:rsid w:val="00225EB8"/>
    <w:rsid w:val="00233A18"/>
    <w:rsid w:val="002409C9"/>
    <w:rsid w:val="0025235E"/>
    <w:rsid w:val="00255074"/>
    <w:rsid w:val="00256676"/>
    <w:rsid w:val="002778B0"/>
    <w:rsid w:val="002930BF"/>
    <w:rsid w:val="00293BD5"/>
    <w:rsid w:val="002A3540"/>
    <w:rsid w:val="002A4619"/>
    <w:rsid w:val="002A661C"/>
    <w:rsid w:val="002B6E80"/>
    <w:rsid w:val="002C10A4"/>
    <w:rsid w:val="002E23D6"/>
    <w:rsid w:val="002F0CCC"/>
    <w:rsid w:val="00303965"/>
    <w:rsid w:val="00307E7B"/>
    <w:rsid w:val="003163B8"/>
    <w:rsid w:val="00317BBE"/>
    <w:rsid w:val="00322443"/>
    <w:rsid w:val="00326486"/>
    <w:rsid w:val="003271D6"/>
    <w:rsid w:val="00332AA5"/>
    <w:rsid w:val="00332AB1"/>
    <w:rsid w:val="00334306"/>
    <w:rsid w:val="00340405"/>
    <w:rsid w:val="00342A9B"/>
    <w:rsid w:val="00346B65"/>
    <w:rsid w:val="003472C9"/>
    <w:rsid w:val="003504D7"/>
    <w:rsid w:val="00352325"/>
    <w:rsid w:val="00355797"/>
    <w:rsid w:val="00364BC5"/>
    <w:rsid w:val="00370D43"/>
    <w:rsid w:val="00373E81"/>
    <w:rsid w:val="003756FE"/>
    <w:rsid w:val="003768FB"/>
    <w:rsid w:val="00377916"/>
    <w:rsid w:val="00380B22"/>
    <w:rsid w:val="00383773"/>
    <w:rsid w:val="0038672B"/>
    <w:rsid w:val="00392DA3"/>
    <w:rsid w:val="003966CF"/>
    <w:rsid w:val="003A335B"/>
    <w:rsid w:val="003A5A3B"/>
    <w:rsid w:val="003B5DA1"/>
    <w:rsid w:val="003C1784"/>
    <w:rsid w:val="003C5F22"/>
    <w:rsid w:val="003D1F57"/>
    <w:rsid w:val="003D7430"/>
    <w:rsid w:val="003E29F0"/>
    <w:rsid w:val="003E6052"/>
    <w:rsid w:val="003F169F"/>
    <w:rsid w:val="00401429"/>
    <w:rsid w:val="004022F1"/>
    <w:rsid w:val="00415AAA"/>
    <w:rsid w:val="0041608F"/>
    <w:rsid w:val="004234E3"/>
    <w:rsid w:val="00424025"/>
    <w:rsid w:val="0043271F"/>
    <w:rsid w:val="004458A7"/>
    <w:rsid w:val="00445D62"/>
    <w:rsid w:val="00453587"/>
    <w:rsid w:val="00461490"/>
    <w:rsid w:val="00466BEC"/>
    <w:rsid w:val="004762FB"/>
    <w:rsid w:val="004818CE"/>
    <w:rsid w:val="00485F41"/>
    <w:rsid w:val="004918FE"/>
    <w:rsid w:val="0049705D"/>
    <w:rsid w:val="004A0A94"/>
    <w:rsid w:val="004A4D7F"/>
    <w:rsid w:val="004A6461"/>
    <w:rsid w:val="004A6D08"/>
    <w:rsid w:val="004A7518"/>
    <w:rsid w:val="004C2657"/>
    <w:rsid w:val="004C2BA4"/>
    <w:rsid w:val="004C6F24"/>
    <w:rsid w:val="004C7FBA"/>
    <w:rsid w:val="004D6F51"/>
    <w:rsid w:val="004E0D7A"/>
    <w:rsid w:val="004E4165"/>
    <w:rsid w:val="004E77A8"/>
    <w:rsid w:val="004F4A94"/>
    <w:rsid w:val="00501CD6"/>
    <w:rsid w:val="005071F0"/>
    <w:rsid w:val="005072B3"/>
    <w:rsid w:val="00511A94"/>
    <w:rsid w:val="00512AD5"/>
    <w:rsid w:val="005135F3"/>
    <w:rsid w:val="005145DF"/>
    <w:rsid w:val="00517361"/>
    <w:rsid w:val="00520536"/>
    <w:rsid w:val="005220EB"/>
    <w:rsid w:val="005237B9"/>
    <w:rsid w:val="00530A31"/>
    <w:rsid w:val="00533AF6"/>
    <w:rsid w:val="00536C2A"/>
    <w:rsid w:val="00544557"/>
    <w:rsid w:val="00546AE2"/>
    <w:rsid w:val="005521B6"/>
    <w:rsid w:val="0055335A"/>
    <w:rsid w:val="00556D5B"/>
    <w:rsid w:val="00564153"/>
    <w:rsid w:val="0056510C"/>
    <w:rsid w:val="00580FC9"/>
    <w:rsid w:val="00583B09"/>
    <w:rsid w:val="005862AD"/>
    <w:rsid w:val="005A2340"/>
    <w:rsid w:val="005A3DE9"/>
    <w:rsid w:val="005A3EEC"/>
    <w:rsid w:val="005A7FDF"/>
    <w:rsid w:val="005B325A"/>
    <w:rsid w:val="005C0AF2"/>
    <w:rsid w:val="005C6E0E"/>
    <w:rsid w:val="005D2A31"/>
    <w:rsid w:val="005D64BA"/>
    <w:rsid w:val="005D7801"/>
    <w:rsid w:val="005E06C4"/>
    <w:rsid w:val="005F6F12"/>
    <w:rsid w:val="005F7A3C"/>
    <w:rsid w:val="00610F9D"/>
    <w:rsid w:val="00611A31"/>
    <w:rsid w:val="006151E9"/>
    <w:rsid w:val="006158EA"/>
    <w:rsid w:val="006160EE"/>
    <w:rsid w:val="0063099E"/>
    <w:rsid w:val="00631F9E"/>
    <w:rsid w:val="00633C31"/>
    <w:rsid w:val="00636828"/>
    <w:rsid w:val="00637F05"/>
    <w:rsid w:val="0064257D"/>
    <w:rsid w:val="00647792"/>
    <w:rsid w:val="00654156"/>
    <w:rsid w:val="006541D3"/>
    <w:rsid w:val="00655257"/>
    <w:rsid w:val="006646EB"/>
    <w:rsid w:val="00664930"/>
    <w:rsid w:val="00665EF9"/>
    <w:rsid w:val="006662DA"/>
    <w:rsid w:val="00672174"/>
    <w:rsid w:val="00673A0C"/>
    <w:rsid w:val="00676CA5"/>
    <w:rsid w:val="00683073"/>
    <w:rsid w:val="00686BB9"/>
    <w:rsid w:val="0069282A"/>
    <w:rsid w:val="00694243"/>
    <w:rsid w:val="006B30C2"/>
    <w:rsid w:val="006B3D9E"/>
    <w:rsid w:val="006C1779"/>
    <w:rsid w:val="006E1E5C"/>
    <w:rsid w:val="006E490F"/>
    <w:rsid w:val="006E53D9"/>
    <w:rsid w:val="006E7DC0"/>
    <w:rsid w:val="006F49E4"/>
    <w:rsid w:val="006F5C7C"/>
    <w:rsid w:val="006F7FAF"/>
    <w:rsid w:val="00701264"/>
    <w:rsid w:val="00707D30"/>
    <w:rsid w:val="00711948"/>
    <w:rsid w:val="00713E4E"/>
    <w:rsid w:val="0071670C"/>
    <w:rsid w:val="00721E7C"/>
    <w:rsid w:val="007261FB"/>
    <w:rsid w:val="00726A56"/>
    <w:rsid w:val="007342C6"/>
    <w:rsid w:val="00741042"/>
    <w:rsid w:val="00742194"/>
    <w:rsid w:val="00751683"/>
    <w:rsid w:val="007519B1"/>
    <w:rsid w:val="00757DC8"/>
    <w:rsid w:val="007607FC"/>
    <w:rsid w:val="00761795"/>
    <w:rsid w:val="00761C34"/>
    <w:rsid w:val="00762185"/>
    <w:rsid w:val="0077604D"/>
    <w:rsid w:val="00781538"/>
    <w:rsid w:val="00783304"/>
    <w:rsid w:val="00783CF8"/>
    <w:rsid w:val="00784403"/>
    <w:rsid w:val="0078454E"/>
    <w:rsid w:val="0079024C"/>
    <w:rsid w:val="0079117E"/>
    <w:rsid w:val="00791445"/>
    <w:rsid w:val="00797AD2"/>
    <w:rsid w:val="007B2188"/>
    <w:rsid w:val="007B5B7D"/>
    <w:rsid w:val="007B7359"/>
    <w:rsid w:val="007C20BA"/>
    <w:rsid w:val="007C3ABF"/>
    <w:rsid w:val="007E0116"/>
    <w:rsid w:val="007E0F58"/>
    <w:rsid w:val="007E35F2"/>
    <w:rsid w:val="007E457B"/>
    <w:rsid w:val="007E5138"/>
    <w:rsid w:val="007E5494"/>
    <w:rsid w:val="007F0C07"/>
    <w:rsid w:val="007F0CE1"/>
    <w:rsid w:val="007F126F"/>
    <w:rsid w:val="007F57F9"/>
    <w:rsid w:val="00801980"/>
    <w:rsid w:val="00801B88"/>
    <w:rsid w:val="008038EE"/>
    <w:rsid w:val="008140DE"/>
    <w:rsid w:val="008155FB"/>
    <w:rsid w:val="00821385"/>
    <w:rsid w:val="0082465B"/>
    <w:rsid w:val="008321A4"/>
    <w:rsid w:val="0084694B"/>
    <w:rsid w:val="008471C1"/>
    <w:rsid w:val="00851B24"/>
    <w:rsid w:val="00854FF6"/>
    <w:rsid w:val="008616C4"/>
    <w:rsid w:val="008674A1"/>
    <w:rsid w:val="00873D99"/>
    <w:rsid w:val="00876647"/>
    <w:rsid w:val="00880F53"/>
    <w:rsid w:val="00883CBA"/>
    <w:rsid w:val="00884273"/>
    <w:rsid w:val="008878F9"/>
    <w:rsid w:val="00890F13"/>
    <w:rsid w:val="00896C39"/>
    <w:rsid w:val="008A04D0"/>
    <w:rsid w:val="008B195F"/>
    <w:rsid w:val="008B259C"/>
    <w:rsid w:val="008B47BA"/>
    <w:rsid w:val="008B53DC"/>
    <w:rsid w:val="008C5F6C"/>
    <w:rsid w:val="008C7292"/>
    <w:rsid w:val="008D0193"/>
    <w:rsid w:val="008D18D6"/>
    <w:rsid w:val="008E3A8E"/>
    <w:rsid w:val="008F3E94"/>
    <w:rsid w:val="008F70C3"/>
    <w:rsid w:val="00902CA9"/>
    <w:rsid w:val="0091364A"/>
    <w:rsid w:val="009202C1"/>
    <w:rsid w:val="00923055"/>
    <w:rsid w:val="00925A9A"/>
    <w:rsid w:val="00926F46"/>
    <w:rsid w:val="00927820"/>
    <w:rsid w:val="0095437C"/>
    <w:rsid w:val="00960B85"/>
    <w:rsid w:val="00962685"/>
    <w:rsid w:val="00964904"/>
    <w:rsid w:val="00966689"/>
    <w:rsid w:val="00970D6E"/>
    <w:rsid w:val="00971791"/>
    <w:rsid w:val="00972621"/>
    <w:rsid w:val="009757DD"/>
    <w:rsid w:val="009767E8"/>
    <w:rsid w:val="00977201"/>
    <w:rsid w:val="00977886"/>
    <w:rsid w:val="00996D43"/>
    <w:rsid w:val="0099716F"/>
    <w:rsid w:val="009A030D"/>
    <w:rsid w:val="009A146B"/>
    <w:rsid w:val="009A446C"/>
    <w:rsid w:val="009A4F10"/>
    <w:rsid w:val="009A4FFF"/>
    <w:rsid w:val="009A76CE"/>
    <w:rsid w:val="009B0FA0"/>
    <w:rsid w:val="009B17E7"/>
    <w:rsid w:val="009B47B9"/>
    <w:rsid w:val="009B5445"/>
    <w:rsid w:val="009B5CA7"/>
    <w:rsid w:val="009C01B8"/>
    <w:rsid w:val="009C68F1"/>
    <w:rsid w:val="009D36CB"/>
    <w:rsid w:val="009D48DA"/>
    <w:rsid w:val="009D5CA0"/>
    <w:rsid w:val="009E4D02"/>
    <w:rsid w:val="009F02C5"/>
    <w:rsid w:val="009F194F"/>
    <w:rsid w:val="00A04A07"/>
    <w:rsid w:val="00A06E6A"/>
    <w:rsid w:val="00A11284"/>
    <w:rsid w:val="00A20BAF"/>
    <w:rsid w:val="00A35B7B"/>
    <w:rsid w:val="00A36317"/>
    <w:rsid w:val="00A477D6"/>
    <w:rsid w:val="00A47AB2"/>
    <w:rsid w:val="00A47C5D"/>
    <w:rsid w:val="00A64F41"/>
    <w:rsid w:val="00A673E6"/>
    <w:rsid w:val="00A72C84"/>
    <w:rsid w:val="00A74B06"/>
    <w:rsid w:val="00A756E7"/>
    <w:rsid w:val="00A757DC"/>
    <w:rsid w:val="00A86C0E"/>
    <w:rsid w:val="00A91CC2"/>
    <w:rsid w:val="00A9636F"/>
    <w:rsid w:val="00A9639A"/>
    <w:rsid w:val="00AA4C3C"/>
    <w:rsid w:val="00AB124F"/>
    <w:rsid w:val="00AB350C"/>
    <w:rsid w:val="00AB7C19"/>
    <w:rsid w:val="00AC0627"/>
    <w:rsid w:val="00AD7070"/>
    <w:rsid w:val="00AE0974"/>
    <w:rsid w:val="00AE4A8F"/>
    <w:rsid w:val="00AE4FFA"/>
    <w:rsid w:val="00AE642B"/>
    <w:rsid w:val="00AF0347"/>
    <w:rsid w:val="00AF6D7C"/>
    <w:rsid w:val="00B0037C"/>
    <w:rsid w:val="00B14D75"/>
    <w:rsid w:val="00B20901"/>
    <w:rsid w:val="00B37546"/>
    <w:rsid w:val="00B41855"/>
    <w:rsid w:val="00B45FF9"/>
    <w:rsid w:val="00B61591"/>
    <w:rsid w:val="00B7320B"/>
    <w:rsid w:val="00B7575D"/>
    <w:rsid w:val="00B77AB5"/>
    <w:rsid w:val="00B8084E"/>
    <w:rsid w:val="00B8104F"/>
    <w:rsid w:val="00B853A6"/>
    <w:rsid w:val="00B92DD6"/>
    <w:rsid w:val="00B9342E"/>
    <w:rsid w:val="00BA5A8A"/>
    <w:rsid w:val="00BB120E"/>
    <w:rsid w:val="00BB16EA"/>
    <w:rsid w:val="00BB18EA"/>
    <w:rsid w:val="00BB2022"/>
    <w:rsid w:val="00BD73D9"/>
    <w:rsid w:val="00BE191A"/>
    <w:rsid w:val="00BE3EB8"/>
    <w:rsid w:val="00BE5647"/>
    <w:rsid w:val="00BF781D"/>
    <w:rsid w:val="00C01B12"/>
    <w:rsid w:val="00C03EE4"/>
    <w:rsid w:val="00C05679"/>
    <w:rsid w:val="00C10242"/>
    <w:rsid w:val="00C36C93"/>
    <w:rsid w:val="00C40E72"/>
    <w:rsid w:val="00C43A00"/>
    <w:rsid w:val="00C67C69"/>
    <w:rsid w:val="00C86E4C"/>
    <w:rsid w:val="00C870DA"/>
    <w:rsid w:val="00C9274C"/>
    <w:rsid w:val="00C94355"/>
    <w:rsid w:val="00C9789F"/>
    <w:rsid w:val="00CA0787"/>
    <w:rsid w:val="00CA6EE9"/>
    <w:rsid w:val="00CB110D"/>
    <w:rsid w:val="00CC344E"/>
    <w:rsid w:val="00CC4FD3"/>
    <w:rsid w:val="00CC51FE"/>
    <w:rsid w:val="00CD4D6D"/>
    <w:rsid w:val="00CD6AD2"/>
    <w:rsid w:val="00CE112B"/>
    <w:rsid w:val="00CE3CC5"/>
    <w:rsid w:val="00CF1EB0"/>
    <w:rsid w:val="00CF4425"/>
    <w:rsid w:val="00D0758B"/>
    <w:rsid w:val="00D10C6B"/>
    <w:rsid w:val="00D12888"/>
    <w:rsid w:val="00D13CC5"/>
    <w:rsid w:val="00D14571"/>
    <w:rsid w:val="00D15161"/>
    <w:rsid w:val="00D20E32"/>
    <w:rsid w:val="00D25D57"/>
    <w:rsid w:val="00D34B6E"/>
    <w:rsid w:val="00D45F38"/>
    <w:rsid w:val="00D54D31"/>
    <w:rsid w:val="00D63A87"/>
    <w:rsid w:val="00D63CBB"/>
    <w:rsid w:val="00D63D80"/>
    <w:rsid w:val="00D64340"/>
    <w:rsid w:val="00D658A2"/>
    <w:rsid w:val="00D677D1"/>
    <w:rsid w:val="00D74FD3"/>
    <w:rsid w:val="00D824C3"/>
    <w:rsid w:val="00D86BA7"/>
    <w:rsid w:val="00D92B69"/>
    <w:rsid w:val="00D93B6A"/>
    <w:rsid w:val="00D94A5D"/>
    <w:rsid w:val="00D96676"/>
    <w:rsid w:val="00DA0538"/>
    <w:rsid w:val="00DB0190"/>
    <w:rsid w:val="00DB6B7A"/>
    <w:rsid w:val="00DB6E26"/>
    <w:rsid w:val="00DC00FB"/>
    <w:rsid w:val="00DC1BBD"/>
    <w:rsid w:val="00DC3F42"/>
    <w:rsid w:val="00DD276E"/>
    <w:rsid w:val="00DD4C3E"/>
    <w:rsid w:val="00DD57E5"/>
    <w:rsid w:val="00DD5F14"/>
    <w:rsid w:val="00DE11DF"/>
    <w:rsid w:val="00DE496B"/>
    <w:rsid w:val="00DE4E02"/>
    <w:rsid w:val="00DE6296"/>
    <w:rsid w:val="00DE6DEE"/>
    <w:rsid w:val="00DF4E96"/>
    <w:rsid w:val="00DF5B66"/>
    <w:rsid w:val="00DF6F03"/>
    <w:rsid w:val="00DF7751"/>
    <w:rsid w:val="00E07D7B"/>
    <w:rsid w:val="00E25B43"/>
    <w:rsid w:val="00E26658"/>
    <w:rsid w:val="00E31FFF"/>
    <w:rsid w:val="00E36D8E"/>
    <w:rsid w:val="00E37AC7"/>
    <w:rsid w:val="00E4412B"/>
    <w:rsid w:val="00E649F6"/>
    <w:rsid w:val="00E65763"/>
    <w:rsid w:val="00E71132"/>
    <w:rsid w:val="00E72448"/>
    <w:rsid w:val="00E74099"/>
    <w:rsid w:val="00E76981"/>
    <w:rsid w:val="00E8323E"/>
    <w:rsid w:val="00E861B9"/>
    <w:rsid w:val="00E90EB5"/>
    <w:rsid w:val="00E93E37"/>
    <w:rsid w:val="00E9757D"/>
    <w:rsid w:val="00EA1232"/>
    <w:rsid w:val="00EA15BA"/>
    <w:rsid w:val="00EA1868"/>
    <w:rsid w:val="00EA2882"/>
    <w:rsid w:val="00EA364B"/>
    <w:rsid w:val="00EA4B3C"/>
    <w:rsid w:val="00EA65E2"/>
    <w:rsid w:val="00EA6699"/>
    <w:rsid w:val="00EB061B"/>
    <w:rsid w:val="00EB2F06"/>
    <w:rsid w:val="00EB30CE"/>
    <w:rsid w:val="00EC1FE8"/>
    <w:rsid w:val="00EC7B25"/>
    <w:rsid w:val="00EF48C5"/>
    <w:rsid w:val="00F03BB7"/>
    <w:rsid w:val="00F06569"/>
    <w:rsid w:val="00F13BE8"/>
    <w:rsid w:val="00F14F1B"/>
    <w:rsid w:val="00F159C3"/>
    <w:rsid w:val="00F17D57"/>
    <w:rsid w:val="00F24F7D"/>
    <w:rsid w:val="00F25050"/>
    <w:rsid w:val="00F307A9"/>
    <w:rsid w:val="00F3205F"/>
    <w:rsid w:val="00F36027"/>
    <w:rsid w:val="00F4177F"/>
    <w:rsid w:val="00F4362A"/>
    <w:rsid w:val="00F43E2E"/>
    <w:rsid w:val="00F44532"/>
    <w:rsid w:val="00F51D14"/>
    <w:rsid w:val="00F569C1"/>
    <w:rsid w:val="00F60B50"/>
    <w:rsid w:val="00F610B8"/>
    <w:rsid w:val="00F62555"/>
    <w:rsid w:val="00F644A3"/>
    <w:rsid w:val="00F648B0"/>
    <w:rsid w:val="00F70880"/>
    <w:rsid w:val="00F76CC5"/>
    <w:rsid w:val="00F82D03"/>
    <w:rsid w:val="00F85938"/>
    <w:rsid w:val="00FB10D0"/>
    <w:rsid w:val="00FB355D"/>
    <w:rsid w:val="00FB4F1A"/>
    <w:rsid w:val="00FB50D3"/>
    <w:rsid w:val="00FC0EFF"/>
    <w:rsid w:val="00FC1D1C"/>
    <w:rsid w:val="00FC24BD"/>
    <w:rsid w:val="00FD465D"/>
    <w:rsid w:val="00FD6B28"/>
    <w:rsid w:val="00FD7FAD"/>
    <w:rsid w:val="00FE697D"/>
    <w:rsid w:val="00FE70A0"/>
    <w:rsid w:val="00FF0F76"/>
    <w:rsid w:val="00FF65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4:docId w14:val="0EAF83FA"/>
  <w15:docId w15:val="{1106CF34-F9DA-44B0-958D-F5A83FA88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074"/>
    <w:pPr>
      <w:widowControl w:val="0"/>
    </w:pPr>
    <w:rPr>
      <w:rFonts w:ascii="Calibri" w:eastAsia="Calibri" w:hAnsi="Calibri" w:cs="Times New Roman"/>
    </w:rPr>
  </w:style>
  <w:style w:type="paragraph" w:styleId="Heading1">
    <w:name w:val="heading 1"/>
    <w:basedOn w:val="Normal"/>
    <w:next w:val="Normal"/>
    <w:link w:val="Heading1Char"/>
    <w:uiPriority w:val="9"/>
    <w:qFormat/>
    <w:rsid w:val="00751683"/>
    <w:pPr>
      <w:keepNext/>
      <w:keepLines/>
      <w:widowControl/>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51683"/>
    <w:pPr>
      <w:keepNext/>
      <w:keepLines/>
      <w:widowControl/>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53A6"/>
    <w:pPr>
      <w:spacing w:after="0" w:line="240" w:lineRule="auto"/>
    </w:pPr>
  </w:style>
  <w:style w:type="character" w:customStyle="1" w:styleId="Heading1Char">
    <w:name w:val="Heading 1 Char"/>
    <w:basedOn w:val="DefaultParagraphFont"/>
    <w:link w:val="Heading1"/>
    <w:uiPriority w:val="9"/>
    <w:rsid w:val="0075168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5168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55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0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074"/>
    <w:rPr>
      <w:rFonts w:ascii="Tahoma" w:eastAsia="Calibri" w:hAnsi="Tahoma" w:cs="Tahoma"/>
      <w:sz w:val="16"/>
      <w:szCs w:val="16"/>
    </w:rPr>
  </w:style>
  <w:style w:type="paragraph" w:styleId="Header">
    <w:name w:val="header"/>
    <w:basedOn w:val="Normal"/>
    <w:link w:val="HeaderChar"/>
    <w:uiPriority w:val="99"/>
    <w:unhideWhenUsed/>
    <w:rsid w:val="00F7088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0880"/>
    <w:rPr>
      <w:rFonts w:ascii="Calibri" w:eastAsia="Calibri" w:hAnsi="Calibri" w:cs="Times New Roman"/>
    </w:rPr>
  </w:style>
  <w:style w:type="paragraph" w:styleId="Footer">
    <w:name w:val="footer"/>
    <w:basedOn w:val="Normal"/>
    <w:link w:val="FooterChar"/>
    <w:uiPriority w:val="99"/>
    <w:unhideWhenUsed/>
    <w:rsid w:val="00F7088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70880"/>
    <w:rPr>
      <w:rFonts w:ascii="Calibri" w:eastAsia="Calibri" w:hAnsi="Calibri" w:cs="Times New Roman"/>
    </w:rPr>
  </w:style>
  <w:style w:type="paragraph" w:customStyle="1" w:styleId="pamattekststabul">
    <w:name w:val="pamattekststabul"/>
    <w:basedOn w:val="Normal"/>
    <w:rsid w:val="0025235E"/>
    <w:pPr>
      <w:widowControl/>
      <w:spacing w:before="100" w:beforeAutospacing="1" w:after="100" w:afterAutospacing="1" w:line="240" w:lineRule="auto"/>
    </w:pPr>
    <w:rPr>
      <w:rFonts w:ascii="Times New Roman" w:eastAsia="Times New Roman" w:hAnsi="Times New Roman"/>
      <w:sz w:val="24"/>
      <w:szCs w:val="24"/>
      <w:lang w:val="en-US"/>
    </w:rPr>
  </w:style>
  <w:style w:type="table" w:customStyle="1" w:styleId="TableGrid1">
    <w:name w:val="Table Grid1"/>
    <w:basedOn w:val="TableNormal"/>
    <w:next w:val="TableGrid"/>
    <w:uiPriority w:val="59"/>
    <w:rsid w:val="00DD5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62FB"/>
    <w:rPr>
      <w:color w:val="0000FF" w:themeColor="hyperlink"/>
      <w:u w:val="single"/>
    </w:rPr>
  </w:style>
  <w:style w:type="paragraph" w:styleId="ListParagraph">
    <w:name w:val="List Paragraph"/>
    <w:basedOn w:val="Normal"/>
    <w:uiPriority w:val="34"/>
    <w:qFormat/>
    <w:rsid w:val="004762FB"/>
    <w:pPr>
      <w:ind w:left="720"/>
      <w:contextualSpacing/>
    </w:pPr>
  </w:style>
  <w:style w:type="character" w:customStyle="1" w:styleId="UnresolvedMention1">
    <w:name w:val="Unresolved Mention1"/>
    <w:basedOn w:val="DefaultParagraphFont"/>
    <w:uiPriority w:val="99"/>
    <w:rsid w:val="00C102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is.kalnins@sm.go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FB856-34B8-4D90-8B04-A26333E06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4590</Words>
  <Characters>2617</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Veselības ministrija</Company>
  <LinksUpToDate>false</LinksUpToDate>
  <CharactersWithSpaces>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outsource</dc:creator>
  <cp:lastModifiedBy>Sanita Lazdiņa</cp:lastModifiedBy>
  <cp:revision>20</cp:revision>
  <cp:lastPrinted>2015-07-10T08:13:00Z</cp:lastPrinted>
  <dcterms:created xsi:type="dcterms:W3CDTF">2019-07-18T11:13:00Z</dcterms:created>
  <dcterms:modified xsi:type="dcterms:W3CDTF">2021-05-24T10:17:00Z</dcterms:modified>
</cp:coreProperties>
</file>