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23-TA-2034: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2012. gada 14. augusta noteikumos Nr. 557 "Noteikumi par apmācību pirmās palīdzības sniegšanā"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r w:rsidR="00000000" w:rsidRPr="00000000" w:rsidDel="00000000">
              <w:rPr>
                <w:vertAlign w:val="superscript"/>
                <w:rtl w:val="0"/>
              </w:rPr>
              <w:t xml:space="preserve">1</w:t>
            </w:r>
            <w:r w:rsidR="00000000" w:rsidRPr="00000000" w:rsidDel="00000000">
              <w:rPr>
                <w:rtl w:val="0"/>
              </w:rPr>
              <w:t xml:space="preserve"> Pirmās palīdzības sniegšanas apmācību pārvaldības informācijas  sistēma (turpmāk – informācijas sistēma) ir vienotās pirmās palīdzības sniegšanas apmācības sistēmas daļa, kas nodrošina vienotu elektronisku informācijas apriti par pirmās palīdzības sniegšanas apmācību elektronisko pakalpojumu pieejamību fiziskām personām un par pirmās palīdzības sniegšanas apmācību kursu (turpmāk – apmācību kurss) beigušajām personām, tostarp ar institūcijām, kurām normatīvajos aktos noteikto funkciju pildīšanai nepieciešama informācija par apmācību kursu beigušajām personām.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 (turpmāk - Inspekcija) uztur iepriekš paustos iebildumus, jo no precizētā noteikumu projekta un anotācijas neizriet, ka personas datu apstrādes Pirmās palīdzības sniegšanas apmācību pārvaldības informācijas sistēmā (turpmāk  - informācijas sistēma) regulējums ir noteikts likumā, kā arī Ārstniecības likuma 9. panta trešā daļa (deleģējuma norma) nenosaka Ministru kabinetam noteikumos noteikt informācijas sistēmas pārzini, tajā iekļaujamās informācijas apjomu, kārtību, kādā informāciju apstrādā tajā un nosacījumus piekļuves nodrošināšanai tajā iekļautajai informācijai.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ir apšaubāma noteikumu projektā ietvertā informācijas sistēmas regulējuma atbilstība Vispārīgās datu aizsardzības regulas prasībām, kā arī noteikumu projekta atbilstība deleģējuma normai.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Datu valsts inspekcija norāda, ka varētu atbalstīt noteikumu projekta tālāku virzību, ja noteikumu projektam pievienotais MK sēdes protokollēmuma projekts tiktu papildināts ar uzdevumu Veselības ministrijai izstrādāt grozījumus Ārstniecības likumā, kas nodrošinātu to, ka likuma līmenī informācijas sistēmai būtu noteikts personas datu apstrādes tiesiskais pamats un personas datu apstrādes nolūks,  apstrādājamo datu kategorijas,  vienības, kurām personas dati var tikt izpausti, un mērķi, kādiem tie var tikt izpausti, kā arī atbilstoši  precizēta deleģējuma norma.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Paegle (DVI)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23-TA-2034</w:t>
    </w:r>
    <w:r>
      <w:br/>
    </w:r>
    <w:r w:rsidR="00000000" w:rsidRPr="00000000" w:rsidDel="00000000">
      <w:rPr>
        <w:rtl w:val="0"/>
      </w:rPr>
      <w:t xml:space="preserve">Izdrukāts 21.11.2023. 16.36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23-TA-2034</w:t>
    </w:r>
    <w:r>
      <w:br/>
    </w:r>
    <w:r w:rsidR="00000000" w:rsidRPr="00000000" w:rsidDel="00000000">
      <w:rPr>
        <w:rtl w:val="0"/>
      </w:rPr>
      <w:t xml:space="preserve">Izdrukāts 21.11.2023. 16.36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Atzinumi_23-TA-2034.docx</dc:title>
</cp:coreProperties>
</file>

<file path=docProps/custom.xml><?xml version="1.0" encoding="utf-8"?>
<Properties xmlns="http://schemas.openxmlformats.org/officeDocument/2006/custom-properties" xmlns:vt="http://schemas.openxmlformats.org/officeDocument/2006/docPropsVTypes"/>
</file>