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D16" w:rsidRDefault="004B5D16" w:rsidP="004B5D16">
      <w:pPr>
        <w:outlineLvl w:val="0"/>
        <w:rPr>
          <w:color w:val="auto"/>
          <w:sz w:val="22"/>
          <w:szCs w:val="22"/>
        </w:rPr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LATVIJAS PAŠVALDĪBU SAVIENĪBA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Monday</w:t>
      </w:r>
      <w:proofErr w:type="spellEnd"/>
      <w:r>
        <w:t>, August 16, 2021 3:40 PM</w:t>
      </w:r>
      <w:r>
        <w:br/>
      </w:r>
      <w:r>
        <w:rPr>
          <w:b/>
          <w:bCs/>
        </w:rPr>
        <w:t>To:</w:t>
      </w:r>
      <w:r>
        <w:t xml:space="preserve"> TM KANCELEJA </w:t>
      </w:r>
      <w:r>
        <w:br/>
      </w:r>
      <w:r>
        <w:rPr>
          <w:b/>
          <w:bCs/>
        </w:rPr>
        <w:t>Subject:</w:t>
      </w:r>
      <w:r>
        <w:t xml:space="preserve"> LPS atzinums par precizēto TAP VSS-301 Par likumprojektu "Grozījumi Apgrūtināto teritoriju informācijas sistēmas likumā"</w:t>
      </w:r>
    </w:p>
    <w:p w:rsidR="004B5D16" w:rsidRDefault="004B5D16" w:rsidP="004B5D16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925"/>
      </w:tblGrid>
      <w:tr w:rsidR="004B5D16" w:rsidTr="004B5D16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:rsidR="004B5D16" w:rsidRDefault="004B5D16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:rsidR="004B5D16" w:rsidRDefault="004B5D16">
            <w:pPr>
              <w:spacing w:before="100" w:beforeAutospacing="1" w:after="100" w:afterAutospacing="1"/>
              <w:rPr>
                <w:rFonts w:ascii="Calibri" w:eastAsiaTheme="minorHAnsi" w:hAnsi="Calibri" w:cs="Calibri"/>
                <w:sz w:val="22"/>
                <w:szCs w:val="22"/>
              </w:rPr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:rsidR="004B5D16" w:rsidRDefault="004B5D16" w:rsidP="004B5D16">
      <w:pPr>
        <w:pStyle w:val="Paraststmeklis"/>
      </w:pPr>
    </w:p>
    <w:p w:rsidR="004B5D16" w:rsidRDefault="004B5D16" w:rsidP="004B5D16">
      <w:r>
        <w:t>Labdien!</w:t>
      </w:r>
      <w:r>
        <w:br/>
      </w:r>
      <w:r>
        <w:br/>
        <w:t>Latvijas Pašvaldību savienība nepiekrīt sniegtajiem skaidrojumiem par precizēto līdz 06.08.2021., likumprojektam "Grozījumi Apgrūtināto teritoriju informācijas sistēmas likumā" un turpina uzturēt savus iepriekš izteiktos iebildumus.</w:t>
      </w:r>
      <w:r>
        <w:br/>
      </w:r>
      <w:r>
        <w:br/>
        <w:t>Latvijas Pašvaldību savienība</w:t>
      </w:r>
      <w:r>
        <w:br/>
        <w:t xml:space="preserve">Guntars Krasovskis; </w:t>
      </w:r>
      <w:r>
        <w:br/>
        <w:t xml:space="preserve">Padomnieks </w:t>
      </w:r>
      <w:r>
        <w:br/>
        <w:t>67226536</w:t>
      </w:r>
      <w:r>
        <w:br/>
      </w:r>
      <w:hyperlink r:id="rId6" w:history="1">
        <w:r>
          <w:rPr>
            <w:rStyle w:val="Hipersaite"/>
          </w:rPr>
          <w:t>guntars.krasovskis@lps.lv</w:t>
        </w:r>
      </w:hyperlink>
      <w:r>
        <w:br/>
      </w:r>
      <w:hyperlink r:id="rId7" w:history="1">
        <w:r>
          <w:rPr>
            <w:rStyle w:val="Hipersaite"/>
          </w:rPr>
          <w:t>www.lps.lv</w:t>
        </w:r>
      </w:hyperlink>
      <w:r>
        <w:t xml:space="preserve"> </w:t>
      </w:r>
    </w:p>
    <w:p w:rsidR="004B5D16" w:rsidRDefault="004B5D16" w:rsidP="004B5D16">
      <w:pPr>
        <w:rPr>
          <w:rFonts w:eastAsia="Times New Roman"/>
        </w:rPr>
      </w:pPr>
    </w:p>
    <w:p w:rsidR="004A78A1" w:rsidRPr="007C022A" w:rsidRDefault="004B5D16" w:rsidP="007C022A">
      <w:r>
        <w:rPr>
          <w:rFonts w:ascii="Arial" w:eastAsia="Times New Roman" w:hAnsi="Arial" w:cs="Arial"/>
          <w:b/>
          <w:bCs/>
          <w:i/>
          <w:iCs/>
          <w:color w:val="002060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</w:t>
      </w:r>
      <w:bookmarkStart w:id="0" w:name="_GoBack"/>
      <w:bookmarkEnd w:id="0"/>
      <w:r>
        <w:rPr>
          <w:rFonts w:ascii="Arial" w:eastAsia="Times New Roman" w:hAnsi="Arial" w:cs="Arial"/>
          <w:b/>
          <w:bCs/>
          <w:i/>
          <w:iCs/>
          <w:color w:val="002060"/>
        </w:rPr>
        <w:t>ādā gadījumā nekavējoties neatgriezeniski izdzēsiet šo e-pastu.</w:t>
      </w:r>
    </w:p>
    <w:sectPr w:rsidR="004A78A1" w:rsidRPr="007C022A" w:rsidSect="007A3E2C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9B1" w:rsidRDefault="001C69B1" w:rsidP="001E44AE">
      <w:r>
        <w:separator/>
      </w:r>
    </w:p>
  </w:endnote>
  <w:endnote w:type="continuationSeparator" w:id="0">
    <w:p w:rsidR="001C69B1" w:rsidRDefault="001C69B1" w:rsidP="001E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8B9" w:rsidRPr="00601D68" w:rsidRDefault="00601D68" w:rsidP="00601D68">
    <w:pPr>
      <w:tabs>
        <w:tab w:val="center" w:pos="4153"/>
        <w:tab w:val="right" w:pos="8306"/>
      </w:tabs>
    </w:pPr>
    <w:r w:rsidRPr="00601D68">
      <w:rPr>
        <w:rFonts w:eastAsia="Times New Roman"/>
        <w:color w:val="auto"/>
        <w:sz w:val="20"/>
        <w:szCs w:val="20"/>
      </w:rPr>
      <w:fldChar w:fldCharType="begin"/>
    </w:r>
    <w:r w:rsidRPr="00601D68">
      <w:rPr>
        <w:rFonts w:eastAsia="Times New Roman"/>
        <w:color w:val="auto"/>
        <w:sz w:val="20"/>
        <w:szCs w:val="20"/>
      </w:rPr>
      <w:instrText xml:space="preserve"> FILENAME   \* MERGEFORMAT </w:instrText>
    </w:r>
    <w:r w:rsidRPr="00601D68">
      <w:rPr>
        <w:rFonts w:eastAsia="Times New Roman"/>
        <w:color w:val="auto"/>
        <w:sz w:val="20"/>
        <w:szCs w:val="20"/>
      </w:rPr>
      <w:fldChar w:fldCharType="separate"/>
    </w:r>
    <w:r w:rsidR="00F65577">
      <w:rPr>
        <w:rFonts w:eastAsia="Times New Roman"/>
        <w:noProof/>
        <w:color w:val="auto"/>
        <w:sz w:val="20"/>
        <w:szCs w:val="20"/>
      </w:rPr>
      <w:t>LPSatz_160821_ATIS</w:t>
    </w:r>
    <w:r w:rsidRPr="00601D68">
      <w:rPr>
        <w:rFonts w:eastAsia="Times New Roman"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9B1" w:rsidRDefault="001C69B1" w:rsidP="001E44AE">
      <w:r>
        <w:separator/>
      </w:r>
    </w:p>
  </w:footnote>
  <w:footnote w:type="continuationSeparator" w:id="0">
    <w:p w:rsidR="001C69B1" w:rsidRDefault="001C69B1" w:rsidP="001E4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4AE"/>
    <w:rsid w:val="000228B9"/>
    <w:rsid w:val="0006693E"/>
    <w:rsid w:val="000A0320"/>
    <w:rsid w:val="000D6900"/>
    <w:rsid w:val="000D6A17"/>
    <w:rsid w:val="000E00F2"/>
    <w:rsid w:val="001061E7"/>
    <w:rsid w:val="0016666C"/>
    <w:rsid w:val="00180C4D"/>
    <w:rsid w:val="001B314D"/>
    <w:rsid w:val="001C69B1"/>
    <w:rsid w:val="001E44AE"/>
    <w:rsid w:val="002F7A7D"/>
    <w:rsid w:val="00337A1C"/>
    <w:rsid w:val="00384BCB"/>
    <w:rsid w:val="003A22B5"/>
    <w:rsid w:val="004115DA"/>
    <w:rsid w:val="004955B6"/>
    <w:rsid w:val="004A78A1"/>
    <w:rsid w:val="004B5D16"/>
    <w:rsid w:val="00524A49"/>
    <w:rsid w:val="005B0AA1"/>
    <w:rsid w:val="00601D68"/>
    <w:rsid w:val="0061543E"/>
    <w:rsid w:val="00656DE1"/>
    <w:rsid w:val="00693611"/>
    <w:rsid w:val="006A4F03"/>
    <w:rsid w:val="007175C0"/>
    <w:rsid w:val="007316AC"/>
    <w:rsid w:val="00753200"/>
    <w:rsid w:val="0075501F"/>
    <w:rsid w:val="007A3E2C"/>
    <w:rsid w:val="007B298E"/>
    <w:rsid w:val="007C022A"/>
    <w:rsid w:val="008A09BE"/>
    <w:rsid w:val="008A2571"/>
    <w:rsid w:val="00960A0D"/>
    <w:rsid w:val="00A00923"/>
    <w:rsid w:val="00A10F03"/>
    <w:rsid w:val="00A876AB"/>
    <w:rsid w:val="00B261B0"/>
    <w:rsid w:val="00B4420E"/>
    <w:rsid w:val="00BE6C7F"/>
    <w:rsid w:val="00BF68B4"/>
    <w:rsid w:val="00BF7DBE"/>
    <w:rsid w:val="00C34409"/>
    <w:rsid w:val="00CA25F3"/>
    <w:rsid w:val="00CC07D4"/>
    <w:rsid w:val="00CC0F64"/>
    <w:rsid w:val="00CF49A6"/>
    <w:rsid w:val="00D46E54"/>
    <w:rsid w:val="00D94671"/>
    <w:rsid w:val="00DC0FD9"/>
    <w:rsid w:val="00E037F4"/>
    <w:rsid w:val="00E205F4"/>
    <w:rsid w:val="00EA2D4C"/>
    <w:rsid w:val="00EC3D75"/>
    <w:rsid w:val="00EC46C2"/>
    <w:rsid w:val="00ED1631"/>
    <w:rsid w:val="00F52628"/>
    <w:rsid w:val="00F65577"/>
    <w:rsid w:val="00F9105E"/>
    <w:rsid w:val="00FB2A8D"/>
    <w:rsid w:val="00FB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8D6D6B54-F73E-4932-8961-10D7CE9E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44AE"/>
    <w:rPr>
      <w:rFonts w:ascii="Times New Roman" w:hAnsi="Times New Roman"/>
      <w:color w:val="000000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semiHidden/>
    <w:unhideWhenUsed/>
    <w:rsid w:val="001E44AE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1E44AE"/>
    <w:pPr>
      <w:spacing w:before="100" w:beforeAutospacing="1" w:after="100" w:afterAutospacing="1"/>
    </w:pPr>
  </w:style>
  <w:style w:type="character" w:customStyle="1" w:styleId="VienkrstekstsRakstz">
    <w:name w:val="Vienkāršs teksts Rakstz."/>
    <w:link w:val="Vienkrsteksts"/>
    <w:uiPriority w:val="99"/>
    <w:semiHidden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character" w:styleId="Izteiksmgs">
    <w:name w:val="Strong"/>
    <w:uiPriority w:val="22"/>
    <w:qFormat/>
    <w:rsid w:val="001E44AE"/>
    <w:rPr>
      <w:b/>
      <w:bCs/>
    </w:rPr>
  </w:style>
  <w:style w:type="paragraph" w:styleId="Galvene">
    <w:name w:val="header"/>
    <w:basedOn w:val="Parasts"/>
    <w:link w:val="GalveneRakstz"/>
    <w:uiPriority w:val="99"/>
    <w:unhideWhenUsed/>
    <w:rsid w:val="001E44A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E44AE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1E44AE"/>
    <w:rPr>
      <w:rFonts w:ascii="Times New Roman" w:hAnsi="Times New Roman" w:cs="Times New Roman"/>
      <w:color w:val="000000"/>
      <w:sz w:val="24"/>
      <w:szCs w:val="24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E44AE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E44AE"/>
    <w:rPr>
      <w:rFonts w:ascii="Tahoma" w:hAnsi="Tahoma" w:cs="Tahoma"/>
      <w:color w:val="000000"/>
      <w:sz w:val="16"/>
      <w:szCs w:val="16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5B0AA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5B0AA1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B0AA1"/>
    <w:rPr>
      <w:rFonts w:ascii="Times New Roman" w:hAnsi="Times New Roman"/>
      <w:color w:val="00000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B0AA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B0AA1"/>
    <w:rPr>
      <w:rFonts w:ascii="Times New Roman" w:hAnsi="Times New Roman"/>
      <w:b/>
      <w:bCs/>
      <w:color w:val="000000"/>
    </w:rPr>
  </w:style>
  <w:style w:type="paragraph" w:styleId="Paraststmeklis">
    <w:name w:val="Normal (Web)"/>
    <w:basedOn w:val="Parasts"/>
    <w:uiPriority w:val="99"/>
    <w:semiHidden/>
    <w:unhideWhenUsed/>
    <w:rsid w:val="002F7A7D"/>
    <w:pPr>
      <w:spacing w:before="100" w:beforeAutospacing="1" w:after="100" w:afterAutospacing="1"/>
    </w:pPr>
    <w:rPr>
      <w:rFonts w:ascii="Calibri" w:eastAsiaTheme="minorHAns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lps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untars.krasovskis@lps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Ministru kabineta noteikumu projekts „Nekustamā īpašuma valsts kadastra informācijas pieprasīšanas un izsniegšanas kārtība”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Atzinums par projektu</dc:subject>
  <dc:creator>Kristaps Tralmaks</dc:creator>
  <cp:lastModifiedBy>Kristaps Tralmaks</cp:lastModifiedBy>
  <cp:revision>3</cp:revision>
  <dcterms:created xsi:type="dcterms:W3CDTF">2021-09-14T12:24:00Z</dcterms:created>
  <dcterms:modified xsi:type="dcterms:W3CDTF">2021-09-14T12:25:00Z</dcterms:modified>
</cp:coreProperties>
</file>