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“V100” Ropažu pagastā, Ropažu novadā, nodošanu Ropažu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(Grafiskais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(Par autoceļa nodošanu)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panta pirmo daļu un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atļaut Satiksmes ministrijai nodot bez atlīdzības Ropažu novada pašvaldības īpašumā valstij piekrītošo nekustamo īpašumu “V100” (nekustamā īpašuma kadastra Nr. 80840070038) - zemes vienību (zemes vienības kadastra apzīmējums 80840070103) 1,39 ha platībā un uz tās izbūvēto komplekso inženierbūvi ar kadastra apzīmējumu 80840070103001 (“Autoceļš V100 km 0,000-0,290”) – valsts vietējā autoceļa V100 “Silakrogs – Birzes” posmu no 0,000. km līdz 1,290. km, lai saskaņā ar </w:t>
            </w:r>
            <w:r w:rsidR="00000000" w:rsidRPr="00000000" w:rsidDel="00000000">
              <w:rPr>
                <w:rtl w:val="0"/>
              </w:rPr>
              <w:t xml:space="preserve">Pašvaldību likuma 4. panta pirmo daļu</w:t>
            </w:r>
            <w:r w:rsidR="00000000" w:rsidRPr="00000000" w:rsidDel="00000000">
              <w:rPr>
                <w:rtl w:val="0"/>
              </w:rPr>
              <w:t xml:space="preserve"> to izmantotu pašvaldības autonomo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ir norādīta uz zemes vienības izbūvēta kompleksā inženierbūve ar kadastra apzīmējumu 80840070103001 (“Autoceļš V100 km 0,000-0,290”). Ņemot vērā projektam pievienotās izdrukas par kadastra informāciju, lūdzam izmantot korekto būves nosaukumu “Autoceļš V100 km 0,000-1,290”.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visā anotācijā (visās anotācijas sadaļās) atsauci uz Pašvaldību likuma 4.panta pirmās daļas 2.punktu un tajā norādīto funkciju, jo Ropažu novada pašvaldības  dome ar 2024.gada 2.oktobra lēmumu Nr.3546 (prot. Nr.106/2024, 14§) “Par valsts vietējā autoceļa V 100, Silakrogs-Birzes, Ropažu pag., Ropažu nov., kadastra numurs 80840070038, pārņemšanu pašvaldības īpašumā bez atlīdzības” lēmusi rīkojuma projekta 1.punktā norādīto nekustamo īpašumu pārņemt pašvaldības īpašumā vienīgi Pašvaldības likuma 4.panta pirmās daļas 3.punktā minētajai pašvaldības autonomajai funkcijai - gādāt par pašvaldības īpašumā esošo ceļu būvniecību, uzturēšanu un pārvaldību. Tādējādi lūdzam atsaukties uz Pašvaldības likuma 4.panta pirmās daļas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24-TA-3347</w:t>
    </w:r>
    <w:r>
      <w:br/>
    </w:r>
    <w:r w:rsidR="00000000" w:rsidRPr="00000000" w:rsidDel="00000000">
      <w:rPr>
        <w:rtl w:val="0"/>
      </w:rPr>
      <w:t xml:space="preserve">Izdrukāts 21.01.2025.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24-TA-3347</w:t>
    </w:r>
    <w:r>
      <w:br/>
    </w:r>
    <w:r w:rsidR="00000000" w:rsidRPr="00000000" w:rsidDel="00000000">
      <w:rPr>
        <w:rtl w:val="0"/>
      </w:rPr>
      <w:t xml:space="preserve">Izdrukāts 21.01.2025.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Atzinumi_24-TA-3347.docx</dc:title>
</cp:coreProperties>
</file>

<file path=docProps/custom.xml><?xml version="1.0" encoding="utf-8"?>
<Properties xmlns="http://schemas.openxmlformats.org/officeDocument/2006/custom-properties" xmlns:vt="http://schemas.openxmlformats.org/officeDocument/2006/docPropsVTypes"/>
</file>