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par izglītojamā veselības stāvokli un citiem apstākļiem, kas var būtiski ietekmēt izglītības procesu un būt nozīmīgi tajā iesaistītajām personām, tai skaitā izglītojamā uzvedību ietekmējošus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noteikumu projekta 9. punktā ietverto Ministru kabineta 2023. gada 22. augusta noteikumu Nr. 474 "Kārtība, kādā nodrošināma izglītojamo profilaktiskā veselības aprūpe, pirmā palīdzība un drošība izglītības iestādēs un to organizētajos pasākumos" 35.2. apakšpunktu vārdus "tai skaitā izglītojamā uzvedību ietekmējošus apstākļus" aizstājot ar vārdiem "tostarp ietekmēt izglītojamā uzvedību".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19.02.2025.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19.02.2025.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