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13.01.2023.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13.01.2023.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Atzinumi_22-TA-3694.docx</dc:title>
</cp:coreProperties>
</file>

<file path=docProps/custom.xml><?xml version="1.0" encoding="utf-8"?>
<Properties xmlns="http://schemas.openxmlformats.org/officeDocument/2006/custom-properties" xmlns:vt="http://schemas.openxmlformats.org/officeDocument/2006/docPropsVTypes"/>
</file>