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Plāna īstenošanā iesaistītajām institūcijām plānā paredzēto pasākumu īstenošanu 2024. gadā nodrošināt tām piešķirto valsts budžeta līdzekļu ietvaros. Jautājumu par papildu valsts budžeta līdzekļu piešķiršanu plānā paredzēto pasākumu īstenošanai 2025. gadā un turpmākajos gados skatīt Ministru kabinetā likumprojekta "Par valsts budžetu 2025. gadam un budžeta ietvaru 2025., 2026. un 2027. gadam" sagatavošanas procesā kopā ar visu ministriju un citu centrālo valsts iestāžu prioritārajiem pasākumiem, ievērojot valsts budžeta finansiālās iespējas. Ja valsts budžeta likumprojekta sagatavošanas procesā papildu valsts budžeta līdzekļi plānā paredzēto pasākumu īstenošanai netiek piešķirti vai tiek piešķirti daļēji, tad attiecīgajām par plāna pasākumu ieviešanu atbildīgajām institūcijām nodrošināt, ka tiek īstenoti tie plānā paredzētie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ir jānorāda, ka finansējums aptaujai par vardarbības pret sievietēm un ģimenēm izplatību Latvijā ir jāmeklē Labklājības ministrijai nevis Centrālajai statistikas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lapas pusē tabulā Punktā 10.1 pie CSP nepieciešamā finansējums ierakstīts 2027. gadā 120000, bet 2028. gadā  180000, šeit jābūt otrādi 2027. gadā 180000, bet 2028. gadā 120000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17.09.2024.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17.09.2024.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