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Pakalpojumu saņēmējs, saņemot Pakalpojumus, nodrošina, ka tā rīcībā ir atbilstoša materiāltehniskā bāze, kas nepieciešama šo noteikumu 16. un 32. punktā minēto procesu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vēl nav vienošanās par slodžu un finansējuma pārdales apjomu, nevaram apliecināt un nodrošināt vai iestādes (ministrijas) rīcībā paliks atbilstoša materiāltehniskā bāze, lai nodrošinātu šo noteikumu 16. un 32. punktā minēto procesu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Zvirgzdiņš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Valsts kase saskaņā ar Pakalpojumu saņēmēja grāmatvedības uzskaites datiem Grāmatvedības uzskaites procesā noteiktajā kārtībā sagatavo vai iesniedz kompetentajām institūcijām šo noteikumu 7. punktā noteiktajā kārtībā noformētajā aprakstā norādītos finanšu pārskatus par Pakalpojuma saņēmēja finanšu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vairākus punktus par Pakalpojumu sniedzēju atbildību (13., 18., 28., 32., 41), tajā pašā laikā Valsts kases atbildība šajos noteikumos nav definēta, bet noteikta, piemēram, kā darbības atbilstība procesiem “25. Valsts kase saskaņā ar Pakalpojumu saņēmēja grāmatvedības uzskaites datiem Grāmatvedības uzskaites procesā noteiktajā kārtībā sagatavo vai iesniedz kompetentajām institūcijām šo noteikumu 7. punktā noteiktajā kārtībā noformētajā aprakstā norādītos finanšu pārskatus par Pakalpojuma saņēmēja finanšu darbību.” Ņemot vērā, ka Pakalpojumu saņēmējs – iestādes vadītājs, kas atbilstoši Grāmatvedības likumam (31.pants) atbild, tai skaitā par pārskatu sagatavošanu, kā arī ņemot vērā, ka iestāžu vadītājiem turpmāk nav iespēju ietekmēt nedz pārskatu sagatavošanas savlaicīgumu, nedz kvalitāti, aicinām MK noteikumu projektu papildināt ar Valsts kases atbildību par savlaicīgu un kvalitatīvu pārskata sagatavošanu un nepieciešamo skaidrojumu sniegšanu iestādes vadītājiem.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Zvirgzdiņš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Gada pārskatu vai konsolidēto gada pārskatu un citus normatīvajos aktos noteiktos finanšu pārskatus par pēdējo periodu pirms Pakalpojumu saņemšanas Valsts kasē sagatavo Pakalpojumu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punktu nepieciešams precizēt, jo vēl nav skaidrs par slodžu sadalījumu, un, ja gadījumā ar 2025. gada 1. janvāri pārcels galvenos grāmatvežus uz VPC, tad iestādei (ministrijai) nebūs iespējams sagatavot 2024. gada pārskatu.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Zvirgzdiņš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Valsts kase nodrošina konsultatīvo atbalstu Sistēmas un Pašapkalpošanās portāla lietotājiem un sniedz informāciju par  Sistēmas un Pašapkalpošanās portāla uzlabojumiem.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43. punktā paredzētais konsultatīvais atbalsts ietvar arī darbinieku pirmreizējo apmācību, kas būtu īpaši nozīmīgi uzsākot darbu jaunajās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Zvirgzdiņš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26.06.2024.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26.06.2024.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Atzinumi_24-TA-622.docx</dc:title>
</cp:coreProperties>
</file>

<file path=docProps/custom.xml><?xml version="1.0" encoding="utf-8"?>
<Properties xmlns="http://schemas.openxmlformats.org/officeDocument/2006/custom-properties" xmlns:vt="http://schemas.openxmlformats.org/officeDocument/2006/docPropsVTypes"/>
</file>