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Aizsardzības ministrijas pārstāvi projektu iesniegumu inovācijas aspekta un zinātniskā aspekta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18.2.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nav vadošā kompetentā iestāde zinātniskā aspekta vērtēšanā, sagaidām iesaisti no atbildīgās un sadarbības iestādes, ieskaitot konsultācijas un cita veida atbalstu no iestādēm, kurām šobrīd jau ir piešķirts attiecīgs finansējums un pielīgts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nav vadošā kompetentā iestāde zinātniskā aspekta vērtēšanā, sagaidām iesaisti no atbildīgās un sadarbības iestādes, ieskaitot konsultācijas un cita veida atbalstu no iestādēm, kurām šobrīd jau ir piešķirts attiecīgs finansējums un pielīgts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Projektu īstenošanas uzraudzībai Aizsardzības ministrija kopīgi ar sadarbības iestādi nodrošina projektu gala rezultātu zinātniskās kvalitātes izvērtējumu,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projekta 53.2.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turpmāk tiek piešķirta ilgtermiņa  loma, kapacitāte un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Aizsardzības ministrija atzinumu par finansējuma saņēmēja sagatavoto noslēguma rezultātu atskaiti sniedz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 iebildumu par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 53., 55.punktos AM ir iedalītas jaunas administratīvas funkcijas ES fondu apguves jomā, kuras līdz šim AM nav bijušas piekritīgas, tai skaitā zinātniskā aspekta vērtēšanā AM nav vadoša kompetence nacionālā līmenī. Ņemot vērā, ka šo jaunu funkciju īstenošanai AM būs jānodrošina papildus resursi un administratīvā kapacitāte,  AM var iesaistīties šo noteikumu izpildē ar nosacījumu, ka šo jaunu funkciju izpildei AM tiek piešķirta ilgtermiņa  loma, kapacitāte un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AM var primāri sniegt vērtējumu savas kompetences ietvaros par aizsardzības nozares vajadzībām un tehnoloģiju pielietojamību nozarē. Atbildīgajai vai sadarbības iestādei zinātniskā aspekta un kvalitātes vērtēšanai, kā arī finansējuma izlietojuma atbilstības vērtēšanai būtu nepieciešams piesaistīt arī citas iestādes/ ekspertus atbilstoši to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Atsaucam iepriekšējos iebildumus par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Indriksons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03.09.2024.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03.09.2024.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