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Bauskas novada pašvaldībai piekrītošā nekustamā īpašuma "Autoceļš V1004" Iecavas pagastā, Bauskas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un apgrūtināt to ar lietu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otro daļu, nostiprinot valsts īpašuma tiesības uz nekustamo īpašumu, </w:t>
            </w:r>
            <w:r w:rsidR="00000000" w:rsidRPr="00000000" w:rsidDel="00000000">
              <w:rPr>
                <w:u w:val="single"/>
                <w:rtl w:val="0"/>
              </w:rPr>
              <w:t xml:space="preserve">zemesgrāmatā izdarāma atzīme par</w:t>
            </w:r>
            <w:r w:rsidR="00000000" w:rsidRPr="00000000" w:rsidDel="00000000">
              <w:rPr>
                <w:rtl w:val="0"/>
              </w:rPr>
              <w:t xml:space="preserve"> atvasinātas publiskas personas lēmumā noteiktajiem tiesību </w:t>
            </w:r>
            <w:r w:rsidR="00000000" w:rsidRPr="00000000" w:rsidDel="00000000">
              <w:rPr>
                <w:u w:val="single"/>
                <w:rtl w:val="0"/>
              </w:rPr>
              <w:t xml:space="preserve">aprobežojumiem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pievienotais Bauskas novada domes  2022. gada 28. aprīļa lēmums Nr.245 (prot. Nr.8, 33.p.) “Par Bauskas novada pašvaldībai piekrītošā nekustamā īpašuma “Autoceļš V1004”, Iecavas pagastā nodošanu bez atlīdzības valsts īpašumā” </w:t>
            </w:r>
            <w:r w:rsidR="00000000" w:rsidRPr="00000000" w:rsidDel="00000000">
              <w:rPr>
                <w:u w:val="single"/>
                <w:rtl w:val="0"/>
              </w:rPr>
              <w:t xml:space="preserve">neparedz </w:t>
            </w:r>
            <w:r w:rsidR="00000000" w:rsidRPr="00000000" w:rsidDel="00000000">
              <w:rPr>
                <w:rtl w:val="0"/>
              </w:rPr>
              <w:t xml:space="preserve">šādu valsts īpašuma tiesību aprobežojumu. Ņemot vērā minēto, lūdzam izvērtēt Ministru kabineta rīkojuma 4.3.apakšpunta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23-TA-2834</w:t>
    </w:r>
    <w:r>
      <w:br/>
    </w:r>
    <w:r w:rsidR="00000000" w:rsidRPr="00000000" w:rsidDel="00000000">
      <w:rPr>
        <w:rtl w:val="0"/>
      </w:rPr>
      <w:t xml:space="preserve">Izdrukāts 04.01.2024.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23-TA-2834</w:t>
    </w:r>
    <w:r>
      <w:br/>
    </w:r>
    <w:r w:rsidR="00000000" w:rsidRPr="00000000" w:rsidDel="00000000">
      <w:rPr>
        <w:rtl w:val="0"/>
      </w:rPr>
      <w:t xml:space="preserve">Izdrukāts 04.01.2024.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Atzinumi_23-TA-2834.docx</dc:title>
</cp:coreProperties>
</file>

<file path=docProps/custom.xml><?xml version="1.0" encoding="utf-8"?>
<Properties xmlns="http://schemas.openxmlformats.org/officeDocument/2006/custom-properties" xmlns:vt="http://schemas.openxmlformats.org/officeDocument/2006/docPropsVTypes"/>
</file>