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24-TA-1479: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Izglītības un zinātnes ministrijai finansējumu 815 751 </w:t>
            </w:r>
            <w:r w:rsidR="00000000" w:rsidRPr="00000000" w:rsidDel="00000000">
              <w:rPr>
                <w:i w:val="1"/>
                <w:rtl w:val="0"/>
              </w:rPr>
              <w:t xml:space="preserve">euro</w:t>
            </w:r>
            <w:r w:rsidR="00000000" w:rsidRPr="00000000" w:rsidDel="00000000">
              <w:rPr>
                <w:rtl w:val="0"/>
              </w:rPr>
              <w:t xml:space="preserve"> apmērā,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19.februāra Koalīcijas partiju sadarbības sanāksmē tika panākta vienošanās, ka vairāk sporta pasākumiem 2024.gadā finansējums no valsts budžeta programmas "Līdzekļi neparedzētiem gadījumiem" netiks pieprasīts. Līdz ar to nav atbalstāma MK rīkojuma projektā norādītā finanšu līdzekļu piešķiršana no valsts budžeta programmas "Līdzekļi neparedzētiem gadījumiem" minētajiem sporta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abiem MK rīkojuma projektā minētajiem sporta pasākumiem 2024.gadā jau vienreiz tika piešķirts finansējums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2 069 330 </w:t>
            </w:r>
            <w:r w:rsidR="00000000" w:rsidRPr="00000000" w:rsidDel="00000000">
              <w:rPr>
                <w:b w:val="1"/>
                <w:i w:val="1"/>
                <w:rtl w:val="0"/>
              </w:rPr>
              <w:t xml:space="preserve">euro</w:t>
            </w:r>
            <w:r w:rsidR="00000000" w:rsidRPr="00000000" w:rsidDel="00000000">
              <w:rPr>
                <w:rtl w:val="0"/>
              </w:rPr>
              <w:t xml:space="preserve">, lai segtu izdevumus, kas saistīti ar 2024. gada Parīzes olimpisko spēļu kvalifikācijas grupu turnīra organizēšanu Latvijā (MK 2024.gada 23.februāra rīkojums Nr.143);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250 000 </w:t>
            </w:r>
            <w:r w:rsidR="00000000" w:rsidRPr="00000000" w:rsidDel="00000000">
              <w:rPr>
                <w:b w:val="1"/>
                <w:i w:val="1"/>
                <w:rtl w:val="0"/>
              </w:rPr>
              <w:t xml:space="preserve">euro</w:t>
            </w:r>
            <w:r w:rsidR="00000000" w:rsidRPr="00000000" w:rsidDel="00000000">
              <w:rPr>
                <w:rtl w:val="0"/>
              </w:rPr>
              <w:t xml:space="preserve"> 2026. gada Ziemas olimpisko spēļu atlases turnīra hokejā vīriešiem</w:t>
            </w:r>
            <w:r w:rsidR="00000000" w:rsidRPr="00000000" w:rsidDel="00000000">
              <w:rPr>
                <w:b w:val="1"/>
                <w:rtl w:val="0"/>
              </w:rPr>
              <w:t xml:space="preserve"> </w:t>
            </w:r>
            <w:r w:rsidR="00000000" w:rsidRPr="00000000" w:rsidDel="00000000">
              <w:rPr>
                <w:rtl w:val="0"/>
              </w:rPr>
              <w:t xml:space="preserve">organizēšanai 2024. gadā Latvijā (MK 2024.gada 12.marta rīkojums Nr.176).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24-TA-1479</w:t>
    </w:r>
    <w:r>
      <w:br/>
    </w:r>
    <w:r w:rsidR="00000000" w:rsidRPr="00000000" w:rsidDel="00000000">
      <w:rPr>
        <w:rtl w:val="0"/>
      </w:rPr>
      <w:t xml:space="preserve">Izdrukāts 21.06.2024.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24-TA-1479</w:t>
    </w:r>
    <w:r>
      <w:br/>
    </w:r>
    <w:r w:rsidR="00000000" w:rsidRPr="00000000" w:rsidDel="00000000">
      <w:rPr>
        <w:rtl w:val="0"/>
      </w:rPr>
      <w:t xml:space="preserve">Izdrukāts 21.06.2024.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Atzinumi_24-TA-1479.docx</dc:title>
</cp:coreProperties>
</file>

<file path=docProps/custom.xml><?xml version="1.0" encoding="utf-8"?>
<Properties xmlns="http://schemas.openxmlformats.org/officeDocument/2006/custom-properties" xmlns:vt="http://schemas.openxmlformats.org/officeDocument/2006/docPropsVTypes"/>
</file>