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aktuāli dati ir pieejami visu laiku, uz konkrēto pieprasījumu ir tā brīža aktuālie dati, līdz ar to, rekomendējam pārfrāzēt minēto punktu, ka no Sabiedrības integrācijas fonda datubāzes, dati tiek paņemti līdz sestajam datumā. Datu aktualizēšana ir dzīvs process, kas norit visu laiku un datubāzē tiek atjaunoti bez laika aiztures.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Liepiņš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18.06.2026.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18.06.2026.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