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4. aprīļa noteikumos Nr. 265 "Medicīnisko dokumentu lietvedības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61., 77, 89., 90. un 91.pielikumos minēto medicīnisko dokumentu veidlapas, kas iegādātas līdz 2023.gada 1.jūnijam, drīkst lietot līdz 2023. 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nodots saskaņošanai vienotajā tiesību aktu projektu izstrādes un saskaņošanas portālā š.g. 22. maijā un atbilstoši Ministru kabineta 2021. gada 7. septembra noteikumu Nr. 606 "Ministru kabineta kārtības rullis" 55.1. apakšpunktam atzinumi sniedzami līdz š.g. 5. jūnijam. Projekts neparedz spēkā stāšanās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3. punkts paredz noteikt, ka Ministru kabineta 2006. gada 4. aprīļa noteikumu Nr. 265 "Medicīnisko dokumentu lietvedības kārtība" (turpmāk – Noteikumi Nr. 265) 61., 77., 89., 90. un 91. pielikumā minētās medicīnisko dokumentu veidlapas (turpmāk – veidlapas), kas iegādātas līdz 2023. gada 1. jūnijam, drīkst lietot līdz 2023. gada 30. septembrim. No minētā secināms, ka projekta pieņemšanas brīdī projekts paredzēs atpakaļvērstu regulējumu. Informējam, ka atbilstoši Oficiālo publikāciju un tiesiskās informācijas likuma 9. panta ceturtajai daļai </w:t>
            </w:r>
            <w:r w:rsidR="00000000" w:rsidRPr="00000000" w:rsidDel="00000000">
              <w:rPr>
                <w:u w:val="single"/>
                <w:rtl w:val="0"/>
              </w:rPr>
              <w:t xml:space="preserve">normatīvajam aktam vai tā daļai nav atpakaļejoša spēka, izņemot likumā īpaši paredzētus gadījumus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projekta anotāciju ar norādi uz likumu, no kura izriet nepieciešamība noteikt, ka projektā ietvertais pārejas regulējums attiecināms uz veidlapām, kas iegādātas līdz 2023. gada 1. jūnijam, vai precizēt projekta 3. punktā piedāvātajā Noteikumu Nr. 265 47. punktā noteikto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23-TA-502</w:t>
    </w:r>
    <w:r>
      <w:br/>
    </w:r>
    <w:r w:rsidR="00000000" w:rsidRPr="00000000" w:rsidDel="00000000">
      <w:rPr>
        <w:rtl w:val="0"/>
      </w:rPr>
      <w:t xml:space="preserve">Izdrukāts 30.05.2023. 20.04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23-TA-502</w:t>
    </w:r>
    <w:r>
      <w:br/>
    </w:r>
    <w:r w:rsidR="00000000" w:rsidRPr="00000000" w:rsidDel="00000000">
      <w:rPr>
        <w:rtl w:val="0"/>
      </w:rPr>
      <w:t xml:space="preserve">Izdrukāts 30.05.2023. 20.04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Atzinumi_23-TA-502.docx</dc:title>
</cp:coreProperties>
</file>

<file path=docProps/custom.xml><?xml version="1.0" encoding="utf-8"?>
<Properties xmlns="http://schemas.openxmlformats.org/officeDocument/2006/custom-properties" xmlns:vt="http://schemas.openxmlformats.org/officeDocument/2006/docPropsVTypes"/>
</file>