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kase nodrošina maksājumu pakalpojumu sniegšanu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04.11.2024.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04.11.2024.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