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ED59" w14:textId="77777777" w:rsidR="0060325C" w:rsidRPr="0060325C" w:rsidRDefault="0060325C" w:rsidP="0060325C">
      <w:pPr>
        <w:wordWrap w:val="0"/>
        <w:spacing w:after="0" w:line="240" w:lineRule="auto"/>
        <w:textAlignment w:val="baseline"/>
        <w:rPr>
          <w:rFonts w:ascii="inherit" w:eastAsia="Times New Roman" w:hAnsi="inherit" w:cs="Segoe UI"/>
          <w:b/>
          <w:bCs/>
          <w:color w:val="323130"/>
          <w:sz w:val="21"/>
          <w:szCs w:val="21"/>
          <w:bdr w:val="none" w:sz="0" w:space="0" w:color="auto" w:frame="1"/>
          <w:lang w:eastAsia="lv-LV"/>
        </w:rPr>
      </w:pPr>
      <w:r w:rsidRPr="0060325C">
        <w:rPr>
          <w:rFonts w:ascii="inherit" w:eastAsia="Times New Roman" w:hAnsi="inherit" w:cs="Segoe UI"/>
          <w:b/>
          <w:bCs/>
          <w:color w:val="323130"/>
          <w:sz w:val="21"/>
          <w:szCs w:val="21"/>
          <w:bdr w:val="none" w:sz="0" w:space="0" w:color="auto" w:frame="1"/>
          <w:lang w:eastAsia="lv-LV"/>
        </w:rPr>
        <w:t>KM pasts &lt;pasts@km.gov.lv&gt;</w:t>
      </w:r>
    </w:p>
    <w:p w14:paraId="7B6E530F" w14:textId="77777777" w:rsidR="0060325C" w:rsidRPr="0060325C" w:rsidRDefault="0060325C" w:rsidP="0060325C">
      <w:pPr>
        <w:spacing w:after="0" w:line="240" w:lineRule="auto"/>
        <w:textAlignment w:val="baseline"/>
        <w:rPr>
          <w:rFonts w:ascii="inherit" w:eastAsia="Times New Roman" w:hAnsi="inherit" w:cs="Segoe UI"/>
          <w:color w:val="323130"/>
          <w:sz w:val="18"/>
          <w:szCs w:val="18"/>
          <w:lang w:eastAsia="lv-LV"/>
        </w:rPr>
      </w:pPr>
      <w:r w:rsidRPr="0060325C">
        <w:rPr>
          <w:rFonts w:ascii="inherit" w:eastAsia="Times New Roman" w:hAnsi="inherit" w:cs="Segoe UI"/>
          <w:color w:val="323130"/>
          <w:sz w:val="18"/>
          <w:szCs w:val="18"/>
          <w:lang w:eastAsia="lv-LV"/>
        </w:rPr>
        <w:t>Thu 5/20/2021 3:31 PM</w:t>
      </w:r>
    </w:p>
    <w:p w14:paraId="5E517BF9" w14:textId="33DB0A52" w:rsidR="0060325C" w:rsidRPr="0060325C" w:rsidRDefault="0060325C" w:rsidP="0060325C">
      <w:pPr>
        <w:spacing w:after="0" w:line="240" w:lineRule="auto"/>
        <w:textAlignment w:val="baseline"/>
        <w:rPr>
          <w:rFonts w:ascii="inherit" w:eastAsia="Times New Roman" w:hAnsi="inherit" w:cs="Segoe UI"/>
          <w:color w:val="323130"/>
          <w:sz w:val="18"/>
          <w:szCs w:val="18"/>
          <w:lang w:eastAsia="lv-LV"/>
        </w:rPr>
      </w:pPr>
      <w:r w:rsidRPr="0060325C">
        <w:rPr>
          <w:rFonts w:ascii="inherit" w:eastAsia="Times New Roman" w:hAnsi="inherit" w:cs="Segoe UI"/>
          <w:color w:val="323130"/>
          <w:sz w:val="18"/>
          <w:szCs w:val="18"/>
          <w:lang w:eastAsia="lv-LV"/>
        </w:rPr>
        <w:t>To: vm</w:t>
      </w:r>
    </w:p>
    <w:p w14:paraId="6B3054F1" w14:textId="1613F28F" w:rsidR="0060325C" w:rsidRPr="0060325C" w:rsidRDefault="0060325C" w:rsidP="0060325C">
      <w:pPr>
        <w:spacing w:after="0" w:line="240" w:lineRule="auto"/>
        <w:textAlignment w:val="baseline"/>
        <w:rPr>
          <w:rFonts w:ascii="inherit" w:eastAsia="Times New Roman" w:hAnsi="inherit" w:cs="Segoe UI"/>
          <w:color w:val="323130"/>
          <w:sz w:val="18"/>
          <w:szCs w:val="18"/>
          <w:lang w:eastAsia="lv-LV"/>
        </w:rPr>
      </w:pPr>
      <w:r w:rsidRPr="0060325C">
        <w:rPr>
          <w:rFonts w:ascii="inherit" w:eastAsia="Times New Roman" w:hAnsi="inherit" w:cs="Segoe UI"/>
          <w:color w:val="323130"/>
          <w:sz w:val="18"/>
          <w:szCs w:val="18"/>
          <w:lang w:eastAsia="lv-LV"/>
        </w:rPr>
        <w:t>Cc:</w:t>
      </w:r>
      <w:r>
        <w:rPr>
          <w:rFonts w:ascii="inherit" w:eastAsia="Times New Roman" w:hAnsi="inherit" w:cs="Segoe UI"/>
          <w:color w:val="323130"/>
          <w:sz w:val="18"/>
          <w:szCs w:val="18"/>
          <w:lang w:eastAsia="lv-LV"/>
        </w:rPr>
        <w:t xml:space="preserve"> </w:t>
      </w:r>
      <w:r w:rsidRPr="0060325C">
        <w:rPr>
          <w:rFonts w:ascii="inherit" w:eastAsia="Times New Roman" w:hAnsi="inherit" w:cs="Segoe UI"/>
          <w:color w:val="323130"/>
          <w:sz w:val="18"/>
          <w:szCs w:val="18"/>
          <w:lang w:eastAsia="lv-LV"/>
        </w:rPr>
        <w:t>Elīna Briņķe</w:t>
      </w:r>
    </w:p>
    <w:p w14:paraId="38378595"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Calibri" w:eastAsia="Times New Roman" w:hAnsi="Calibri" w:cs="Calibri"/>
          <w:lang w:eastAsia="lv-LV"/>
        </w:rPr>
        <w:t>Labdien!</w:t>
      </w:r>
    </w:p>
    <w:p w14:paraId="450C6B7D"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Calibri" w:eastAsia="Times New Roman" w:hAnsi="Calibri" w:cs="Calibri"/>
          <w:lang w:eastAsia="lv-LV"/>
        </w:rPr>
        <w:t> </w:t>
      </w:r>
    </w:p>
    <w:p w14:paraId="08846365"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Calibri" w:eastAsia="Times New Roman" w:hAnsi="Calibri" w:cs="Calibri"/>
          <w:color w:val="000000"/>
          <w:bdr w:val="none" w:sz="0" w:space="0" w:color="auto" w:frame="1"/>
          <w:lang w:eastAsia="lv-LV"/>
        </w:rPr>
        <w:t>Atsaucoties uz 14.05.2021. Veselības ministrijas vēstuli </w:t>
      </w:r>
      <w:r w:rsidRPr="0060325C">
        <w:rPr>
          <w:rFonts w:ascii="Calibri" w:eastAsia="Times New Roman" w:hAnsi="Calibri" w:cs="Calibri"/>
          <w:i/>
          <w:iCs/>
          <w:color w:val="000000"/>
          <w:bdr w:val="none" w:sz="0" w:space="0" w:color="auto" w:frame="1"/>
          <w:lang w:eastAsia="lv-LV"/>
        </w:rPr>
        <w:t>Par starpinstitūciju saskaņošanas sanāksmi (VSS-134)</w:t>
      </w:r>
      <w:r w:rsidRPr="0060325C">
        <w:rPr>
          <w:rFonts w:ascii="Calibri" w:eastAsia="Times New Roman" w:hAnsi="Calibri" w:cs="Calibri"/>
          <w:color w:val="000000"/>
          <w:bdr w:val="none" w:sz="0" w:space="0" w:color="auto" w:frame="1"/>
          <w:lang w:eastAsia="lv-LV"/>
        </w:rPr>
        <w:t>, vēlamies informēt, ka, izvērtējot Veselības ministrijas precizēto Pamatnostādņu projektu “Sabiedrības veselības pamatnostādnes 2021.-2027.gadam”, </w:t>
      </w:r>
      <w:r w:rsidRPr="0060325C">
        <w:rPr>
          <w:rFonts w:ascii="Calibri" w:eastAsia="Times New Roman" w:hAnsi="Calibri" w:cs="Calibri"/>
          <w:b/>
          <w:bCs/>
          <w:color w:val="000000"/>
          <w:bdr w:val="none" w:sz="0" w:space="0" w:color="auto" w:frame="1"/>
          <w:lang w:eastAsia="lv-LV"/>
        </w:rPr>
        <w:t>Kultūras ministrija atbalsta projektu bez iebildumiem un priekšlikumiem</w:t>
      </w:r>
      <w:r w:rsidRPr="0060325C">
        <w:rPr>
          <w:rFonts w:ascii="Calibri" w:eastAsia="Times New Roman" w:hAnsi="Calibri" w:cs="Calibri"/>
          <w:color w:val="000000"/>
          <w:bdr w:val="none" w:sz="0" w:space="0" w:color="auto" w:frame="1"/>
          <w:lang w:eastAsia="lv-LV"/>
        </w:rPr>
        <w:t>.</w:t>
      </w:r>
    </w:p>
    <w:p w14:paraId="59E5CA05"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Calibri" w:eastAsia="Times New Roman" w:hAnsi="Calibri" w:cs="Calibri"/>
          <w:color w:val="000000"/>
          <w:bdr w:val="none" w:sz="0" w:space="0" w:color="auto" w:frame="1"/>
          <w:lang w:eastAsia="lv-LV"/>
        </w:rPr>
        <w:t> </w:t>
      </w:r>
    </w:p>
    <w:p w14:paraId="5F8401B9"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20"/>
          <w:szCs w:val="20"/>
          <w:bdr w:val="none" w:sz="0" w:space="0" w:color="auto" w:frame="1"/>
          <w:lang w:eastAsia="lv-LV"/>
        </w:rPr>
        <w:t>Ar cieņu</w:t>
      </w:r>
    </w:p>
    <w:p w14:paraId="6643033A"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b/>
          <w:bCs/>
          <w:color w:val="666666"/>
          <w:sz w:val="20"/>
          <w:szCs w:val="20"/>
          <w:bdr w:val="none" w:sz="0" w:space="0" w:color="auto" w:frame="1"/>
          <w:lang w:eastAsia="lv-LV"/>
        </w:rPr>
        <w:t>Elīza Spurdziņa</w:t>
      </w:r>
    </w:p>
    <w:p w14:paraId="33DFACED"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Kultūrpolitikas departaments</w:t>
      </w:r>
    </w:p>
    <w:p w14:paraId="26F9C64F"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Eksperte</w:t>
      </w:r>
    </w:p>
    <w:p w14:paraId="57397FBE"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E-pasts: </w:t>
      </w:r>
      <w:hyperlink r:id="rId5" w:tgtFrame="_blank" w:history="1">
        <w:r w:rsidRPr="0060325C">
          <w:rPr>
            <w:rFonts w:ascii="Tahoma" w:eastAsia="Times New Roman" w:hAnsi="Tahoma" w:cs="Tahoma"/>
            <w:color w:val="0000FF"/>
            <w:sz w:val="16"/>
            <w:szCs w:val="16"/>
            <w:u w:val="single"/>
            <w:bdr w:val="none" w:sz="0" w:space="0" w:color="auto" w:frame="1"/>
            <w:lang w:eastAsia="lv-LV"/>
          </w:rPr>
          <w:t>Eliza.Spurdzina@km.gov.lv</w:t>
        </w:r>
      </w:hyperlink>
    </w:p>
    <w:p w14:paraId="53E67AF5"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20"/>
          <w:szCs w:val="20"/>
          <w:bdr w:val="none" w:sz="0" w:space="0" w:color="auto" w:frame="1"/>
          <w:lang w:eastAsia="lv-LV"/>
        </w:rPr>
        <w:t>Tālr. (+371) 67330239</w:t>
      </w:r>
    </w:p>
    <w:p w14:paraId="4C07E82A"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20"/>
          <w:szCs w:val="20"/>
          <w:bdr w:val="none" w:sz="0" w:space="0" w:color="auto" w:frame="1"/>
          <w:lang w:eastAsia="lv-LV"/>
        </w:rPr>
        <w:t> </w:t>
      </w:r>
    </w:p>
    <w:p w14:paraId="666260F5"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b/>
          <w:bCs/>
          <w:color w:val="666666"/>
          <w:sz w:val="16"/>
          <w:szCs w:val="16"/>
          <w:bdr w:val="none" w:sz="0" w:space="0" w:color="auto" w:frame="1"/>
          <w:lang w:eastAsia="lv-LV"/>
        </w:rPr>
        <w:t>Latvijas Republikas Kultūras ministrija</w:t>
      </w:r>
    </w:p>
    <w:p w14:paraId="672E7EB4"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Kr. Valdemāra 11a, Rīga, LV-1364, Latvija</w:t>
      </w:r>
    </w:p>
    <w:p w14:paraId="7DBFA836"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Mājaslapa: </w:t>
      </w:r>
      <w:hyperlink r:id="rId6" w:tgtFrame="_blank" w:history="1">
        <w:r w:rsidRPr="0060325C">
          <w:rPr>
            <w:rFonts w:ascii="inherit" w:eastAsia="Times New Roman" w:hAnsi="inherit" w:cs="Tahoma"/>
            <w:color w:val="0000FF"/>
            <w:sz w:val="16"/>
            <w:szCs w:val="16"/>
            <w:u w:val="single"/>
            <w:bdr w:val="none" w:sz="0" w:space="0" w:color="auto" w:frame="1"/>
            <w:lang w:eastAsia="lv-LV"/>
          </w:rPr>
          <w:t>www.km.gov.lv</w:t>
        </w:r>
      </w:hyperlink>
    </w:p>
    <w:p w14:paraId="3CA5243E"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 E-pasts: </w:t>
      </w:r>
      <w:hyperlink r:id="rId7" w:tgtFrame="_blank" w:history="1">
        <w:r w:rsidRPr="0060325C">
          <w:rPr>
            <w:rFonts w:ascii="inherit" w:eastAsia="Times New Roman" w:hAnsi="inherit" w:cs="Tahoma"/>
            <w:color w:val="0000FF"/>
            <w:sz w:val="16"/>
            <w:szCs w:val="16"/>
            <w:u w:val="single"/>
            <w:bdr w:val="none" w:sz="0" w:space="0" w:color="auto" w:frame="1"/>
            <w:lang w:eastAsia="lv-LV"/>
          </w:rPr>
          <w:t>pasts@km.gov.lv</w:t>
        </w:r>
      </w:hyperlink>
    </w:p>
    <w:p w14:paraId="266C257B" w14:textId="77777777" w:rsidR="0060325C" w:rsidRPr="0060325C" w:rsidRDefault="0060325C" w:rsidP="0060325C">
      <w:pPr>
        <w:spacing w:after="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20"/>
          <w:szCs w:val="20"/>
          <w:bdr w:val="none" w:sz="0" w:space="0" w:color="auto" w:frame="1"/>
          <w:lang w:eastAsia="lv-LV"/>
        </w:rPr>
        <w:t> </w:t>
      </w:r>
    </w:p>
    <w:p w14:paraId="1DE6BA0D" w14:textId="77777777" w:rsidR="0060325C" w:rsidRPr="0060325C" w:rsidRDefault="0060325C" w:rsidP="0060325C">
      <w:pPr>
        <w:spacing w:after="150" w:line="240" w:lineRule="auto"/>
        <w:textAlignment w:val="baseline"/>
        <w:rPr>
          <w:rFonts w:ascii="Calibri" w:eastAsia="Times New Roman" w:hAnsi="Calibri" w:cs="Calibri"/>
          <w:lang w:eastAsia="lv-LV"/>
        </w:rPr>
      </w:pPr>
      <w:r w:rsidRPr="0060325C">
        <w:rPr>
          <w:rFonts w:ascii="Tahoma" w:eastAsia="Times New Roman" w:hAnsi="Tahoma" w:cs="Tahoma"/>
          <w:color w:val="666666"/>
          <w:sz w:val="16"/>
          <w:szCs w:val="16"/>
          <w:bdr w:val="none" w:sz="0" w:space="0" w:color="auto" w:frame="1"/>
          <w:lang w:eastAsia="lv-LV"/>
        </w:rPr>
        <w:t>Informējam, ka e-pasts satur vai var saturēt personas datus. Vienlaikus norādām, ka Jūsu sniegtā personas datus saturošā informācija tiks apstrādāta saskaņā ar iestādes tiesiskajām interesēm un personas datu apstrādes nolūkiem atbilstoši Vispārīgās datu aizsardzības regulas prasībām. Ar informāciju par personas datu apstrādi, nolūkiem un līdzekļiem Kultūras ministrijā var iepazīties Privātuma politikā - </w:t>
      </w:r>
      <w:hyperlink r:id="rId8" w:tgtFrame="_blank" w:history="1">
        <w:r w:rsidRPr="0060325C">
          <w:rPr>
            <w:rFonts w:ascii="inherit" w:eastAsia="Times New Roman" w:hAnsi="inherit" w:cs="Tahoma"/>
            <w:color w:val="666666"/>
            <w:sz w:val="16"/>
            <w:szCs w:val="16"/>
            <w:u w:val="single"/>
            <w:bdr w:val="none" w:sz="0" w:space="0" w:color="auto" w:frame="1"/>
            <w:lang w:eastAsia="lv-LV"/>
          </w:rPr>
          <w:t>https://www.km.gov.lv/lv/kontakti/personas-datu-apstrade.</w:t>
        </w:r>
      </w:hyperlink>
    </w:p>
    <w:p w14:paraId="06540187" w14:textId="77777777" w:rsidR="00D24BC4" w:rsidRDefault="00D24BC4"/>
    <w:sectPr w:rsidR="00D24B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956"/>
    <w:multiLevelType w:val="multilevel"/>
    <w:tmpl w:val="A23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A5403"/>
    <w:multiLevelType w:val="multilevel"/>
    <w:tmpl w:val="947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F7"/>
    <w:rsid w:val="0060325C"/>
    <w:rsid w:val="00CA13F7"/>
    <w:rsid w:val="00D24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A72"/>
  <w15:chartTrackingRefBased/>
  <w15:docId w15:val="{424D60B4-5493-4700-83A9-4177CAFE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60325C"/>
  </w:style>
  <w:style w:type="paragraph" w:customStyle="1" w:styleId="3zedxoi1pg9tqfd8az2z3">
    <w:name w:val="_3zedxoi_1pg9tqfd8az2z3"/>
    <w:basedOn w:val="Normal"/>
    <w:rsid w:val="006032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6032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03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4981">
      <w:bodyDiv w:val="1"/>
      <w:marLeft w:val="0"/>
      <w:marRight w:val="0"/>
      <w:marTop w:val="0"/>
      <w:marBottom w:val="0"/>
      <w:divBdr>
        <w:top w:val="none" w:sz="0" w:space="0" w:color="auto"/>
        <w:left w:val="none" w:sz="0" w:space="0" w:color="auto"/>
        <w:bottom w:val="none" w:sz="0" w:space="0" w:color="auto"/>
        <w:right w:val="none" w:sz="0" w:space="0" w:color="auto"/>
      </w:divBdr>
      <w:divsChild>
        <w:div w:id="946959193">
          <w:marLeft w:val="0"/>
          <w:marRight w:val="0"/>
          <w:marTop w:val="0"/>
          <w:marBottom w:val="0"/>
          <w:divBdr>
            <w:top w:val="none" w:sz="0" w:space="0" w:color="auto"/>
            <w:left w:val="none" w:sz="0" w:space="0" w:color="auto"/>
            <w:bottom w:val="none" w:sz="0" w:space="0" w:color="auto"/>
            <w:right w:val="none" w:sz="0" w:space="0" w:color="auto"/>
          </w:divBdr>
          <w:divsChild>
            <w:div w:id="38827251">
              <w:marLeft w:val="780"/>
              <w:marRight w:val="0"/>
              <w:marTop w:val="0"/>
              <w:marBottom w:val="0"/>
              <w:divBdr>
                <w:top w:val="none" w:sz="0" w:space="0" w:color="auto"/>
                <w:left w:val="none" w:sz="0" w:space="0" w:color="auto"/>
                <w:bottom w:val="none" w:sz="0" w:space="0" w:color="auto"/>
                <w:right w:val="none" w:sz="0" w:space="0" w:color="auto"/>
              </w:divBdr>
              <w:divsChild>
                <w:div w:id="2095734750">
                  <w:marLeft w:val="0"/>
                  <w:marRight w:val="0"/>
                  <w:marTop w:val="0"/>
                  <w:marBottom w:val="0"/>
                  <w:divBdr>
                    <w:top w:val="none" w:sz="0" w:space="0" w:color="auto"/>
                    <w:left w:val="none" w:sz="0" w:space="0" w:color="auto"/>
                    <w:bottom w:val="none" w:sz="0" w:space="0" w:color="auto"/>
                    <w:right w:val="none" w:sz="0" w:space="0" w:color="auto"/>
                  </w:divBdr>
                  <w:divsChild>
                    <w:div w:id="1540775708">
                      <w:marLeft w:val="0"/>
                      <w:marRight w:val="0"/>
                      <w:marTop w:val="0"/>
                      <w:marBottom w:val="0"/>
                      <w:divBdr>
                        <w:top w:val="none" w:sz="0" w:space="0" w:color="auto"/>
                        <w:left w:val="none" w:sz="0" w:space="0" w:color="auto"/>
                        <w:bottom w:val="none" w:sz="0" w:space="0" w:color="auto"/>
                        <w:right w:val="none" w:sz="0" w:space="0" w:color="auto"/>
                      </w:divBdr>
                      <w:divsChild>
                        <w:div w:id="1641879853">
                          <w:marLeft w:val="0"/>
                          <w:marRight w:val="0"/>
                          <w:marTop w:val="0"/>
                          <w:marBottom w:val="0"/>
                          <w:divBdr>
                            <w:top w:val="none" w:sz="0" w:space="0" w:color="auto"/>
                            <w:left w:val="none" w:sz="0" w:space="0" w:color="auto"/>
                            <w:bottom w:val="none" w:sz="0" w:space="0" w:color="auto"/>
                            <w:right w:val="none" w:sz="0" w:space="0" w:color="auto"/>
                          </w:divBdr>
                        </w:div>
                      </w:divsChild>
                    </w:div>
                    <w:div w:id="1798715889">
                      <w:marLeft w:val="0"/>
                      <w:marRight w:val="0"/>
                      <w:marTop w:val="30"/>
                      <w:marBottom w:val="0"/>
                      <w:divBdr>
                        <w:top w:val="none" w:sz="0" w:space="0" w:color="auto"/>
                        <w:left w:val="none" w:sz="0" w:space="0" w:color="auto"/>
                        <w:bottom w:val="none" w:sz="0" w:space="0" w:color="auto"/>
                        <w:right w:val="none" w:sz="0" w:space="0" w:color="auto"/>
                      </w:divBdr>
                    </w:div>
                  </w:divsChild>
                </w:div>
                <w:div w:id="608128793">
                  <w:marLeft w:val="0"/>
                  <w:marRight w:val="0"/>
                  <w:marTop w:val="0"/>
                  <w:marBottom w:val="0"/>
                  <w:divBdr>
                    <w:top w:val="none" w:sz="0" w:space="0" w:color="auto"/>
                    <w:left w:val="none" w:sz="0" w:space="0" w:color="auto"/>
                    <w:bottom w:val="none" w:sz="0" w:space="0" w:color="auto"/>
                    <w:right w:val="none" w:sz="0" w:space="0" w:color="auto"/>
                  </w:divBdr>
                  <w:divsChild>
                    <w:div w:id="1363750299">
                      <w:marLeft w:val="0"/>
                      <w:marRight w:val="0"/>
                      <w:marTop w:val="0"/>
                      <w:marBottom w:val="0"/>
                      <w:divBdr>
                        <w:top w:val="none" w:sz="0" w:space="0" w:color="auto"/>
                        <w:left w:val="none" w:sz="0" w:space="0" w:color="auto"/>
                        <w:bottom w:val="none" w:sz="0" w:space="0" w:color="auto"/>
                        <w:right w:val="none" w:sz="0" w:space="0" w:color="auto"/>
                      </w:divBdr>
                      <w:divsChild>
                        <w:div w:id="2146659364">
                          <w:marLeft w:val="0"/>
                          <w:marRight w:val="0"/>
                          <w:marTop w:val="0"/>
                          <w:marBottom w:val="0"/>
                          <w:divBdr>
                            <w:top w:val="none" w:sz="0" w:space="0" w:color="auto"/>
                            <w:left w:val="none" w:sz="0" w:space="0" w:color="auto"/>
                            <w:bottom w:val="none" w:sz="0" w:space="0" w:color="auto"/>
                            <w:right w:val="none" w:sz="0" w:space="0" w:color="auto"/>
                          </w:divBdr>
                          <w:divsChild>
                            <w:div w:id="996956803">
                              <w:marLeft w:val="0"/>
                              <w:marRight w:val="0"/>
                              <w:marTop w:val="0"/>
                              <w:marBottom w:val="0"/>
                              <w:divBdr>
                                <w:top w:val="none" w:sz="0" w:space="0" w:color="auto"/>
                                <w:left w:val="none" w:sz="0" w:space="0" w:color="auto"/>
                                <w:bottom w:val="none" w:sz="0" w:space="0" w:color="auto"/>
                                <w:right w:val="none" w:sz="0" w:space="0" w:color="auto"/>
                              </w:divBdr>
                              <w:divsChild>
                                <w:div w:id="992298240">
                                  <w:marLeft w:val="0"/>
                                  <w:marRight w:val="0"/>
                                  <w:marTop w:val="0"/>
                                  <w:marBottom w:val="0"/>
                                  <w:divBdr>
                                    <w:top w:val="none" w:sz="0" w:space="0" w:color="auto"/>
                                    <w:left w:val="none" w:sz="0" w:space="0" w:color="auto"/>
                                    <w:bottom w:val="none" w:sz="0" w:space="0" w:color="auto"/>
                                    <w:right w:val="none" w:sz="0" w:space="0" w:color="auto"/>
                                  </w:divBdr>
                                  <w:divsChild>
                                    <w:div w:id="1595700567">
                                      <w:marLeft w:val="0"/>
                                      <w:marRight w:val="0"/>
                                      <w:marTop w:val="0"/>
                                      <w:marBottom w:val="0"/>
                                      <w:divBdr>
                                        <w:top w:val="none" w:sz="0" w:space="0" w:color="auto"/>
                                        <w:left w:val="none" w:sz="0" w:space="0" w:color="auto"/>
                                        <w:bottom w:val="none" w:sz="0" w:space="0" w:color="auto"/>
                                        <w:right w:val="none" w:sz="0" w:space="0" w:color="auto"/>
                                      </w:divBdr>
                                      <w:divsChild>
                                        <w:div w:id="739600886">
                                          <w:marLeft w:val="0"/>
                                          <w:marRight w:val="0"/>
                                          <w:marTop w:val="0"/>
                                          <w:marBottom w:val="0"/>
                                          <w:divBdr>
                                            <w:top w:val="none" w:sz="0" w:space="0" w:color="auto"/>
                                            <w:left w:val="none" w:sz="0" w:space="0" w:color="auto"/>
                                            <w:bottom w:val="none" w:sz="0" w:space="0" w:color="auto"/>
                                            <w:right w:val="none" w:sz="0" w:space="0" w:color="auto"/>
                                          </w:divBdr>
                                          <w:divsChild>
                                            <w:div w:id="1604528215">
                                              <w:marLeft w:val="0"/>
                                              <w:marRight w:val="0"/>
                                              <w:marTop w:val="0"/>
                                              <w:marBottom w:val="0"/>
                                              <w:divBdr>
                                                <w:top w:val="none" w:sz="0" w:space="0" w:color="auto"/>
                                                <w:left w:val="none" w:sz="0" w:space="0" w:color="auto"/>
                                                <w:bottom w:val="none" w:sz="0" w:space="0" w:color="auto"/>
                                                <w:right w:val="none" w:sz="0" w:space="0" w:color="auto"/>
                                              </w:divBdr>
                                            </w:div>
                                          </w:divsChild>
                                        </w:div>
                                        <w:div w:id="2113546551">
                                          <w:marLeft w:val="0"/>
                                          <w:marRight w:val="0"/>
                                          <w:marTop w:val="0"/>
                                          <w:marBottom w:val="0"/>
                                          <w:divBdr>
                                            <w:top w:val="none" w:sz="0" w:space="0" w:color="auto"/>
                                            <w:left w:val="none" w:sz="0" w:space="0" w:color="auto"/>
                                            <w:bottom w:val="none" w:sz="0" w:space="0" w:color="auto"/>
                                            <w:right w:val="none" w:sz="0" w:space="0" w:color="auto"/>
                                          </w:divBdr>
                                          <w:divsChild>
                                            <w:div w:id="663778869">
                                              <w:marLeft w:val="0"/>
                                              <w:marRight w:val="0"/>
                                              <w:marTop w:val="0"/>
                                              <w:marBottom w:val="0"/>
                                              <w:divBdr>
                                                <w:top w:val="none" w:sz="0" w:space="0" w:color="auto"/>
                                                <w:left w:val="none" w:sz="0" w:space="0" w:color="auto"/>
                                                <w:bottom w:val="none" w:sz="0" w:space="0" w:color="auto"/>
                                                <w:right w:val="none" w:sz="0" w:space="0" w:color="auto"/>
                                              </w:divBdr>
                                              <w:divsChild>
                                                <w:div w:id="8454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899">
                                          <w:marLeft w:val="0"/>
                                          <w:marRight w:val="0"/>
                                          <w:marTop w:val="0"/>
                                          <w:marBottom w:val="0"/>
                                          <w:divBdr>
                                            <w:top w:val="none" w:sz="0" w:space="0" w:color="auto"/>
                                            <w:left w:val="none" w:sz="0" w:space="0" w:color="auto"/>
                                            <w:bottom w:val="none" w:sz="0" w:space="0" w:color="auto"/>
                                            <w:right w:val="none" w:sz="0" w:space="0" w:color="auto"/>
                                          </w:divBdr>
                                          <w:divsChild>
                                            <w:div w:id="1522940360">
                                              <w:marLeft w:val="0"/>
                                              <w:marRight w:val="0"/>
                                              <w:marTop w:val="0"/>
                                              <w:marBottom w:val="0"/>
                                              <w:divBdr>
                                                <w:top w:val="none" w:sz="0" w:space="0" w:color="auto"/>
                                                <w:left w:val="none" w:sz="0" w:space="0" w:color="auto"/>
                                                <w:bottom w:val="none" w:sz="0" w:space="0" w:color="auto"/>
                                                <w:right w:val="none" w:sz="0" w:space="0" w:color="auto"/>
                                              </w:divBdr>
                                              <w:divsChild>
                                                <w:div w:id="9864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8010">
                                          <w:marLeft w:val="0"/>
                                          <w:marRight w:val="0"/>
                                          <w:marTop w:val="0"/>
                                          <w:marBottom w:val="0"/>
                                          <w:divBdr>
                                            <w:top w:val="none" w:sz="0" w:space="0" w:color="auto"/>
                                            <w:left w:val="none" w:sz="0" w:space="0" w:color="auto"/>
                                            <w:bottom w:val="none" w:sz="0" w:space="0" w:color="auto"/>
                                            <w:right w:val="none" w:sz="0" w:space="0" w:color="auto"/>
                                          </w:divBdr>
                                          <w:divsChild>
                                            <w:div w:id="215165048">
                                              <w:marLeft w:val="0"/>
                                              <w:marRight w:val="0"/>
                                              <w:marTop w:val="0"/>
                                              <w:marBottom w:val="0"/>
                                              <w:divBdr>
                                                <w:top w:val="none" w:sz="0" w:space="0" w:color="auto"/>
                                                <w:left w:val="none" w:sz="0" w:space="0" w:color="auto"/>
                                                <w:bottom w:val="none" w:sz="0" w:space="0" w:color="auto"/>
                                                <w:right w:val="none" w:sz="0" w:space="0" w:color="auto"/>
                                              </w:divBdr>
                                              <w:divsChild>
                                                <w:div w:id="13422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850">
                                          <w:marLeft w:val="0"/>
                                          <w:marRight w:val="0"/>
                                          <w:marTop w:val="0"/>
                                          <w:marBottom w:val="0"/>
                                          <w:divBdr>
                                            <w:top w:val="none" w:sz="0" w:space="0" w:color="auto"/>
                                            <w:left w:val="none" w:sz="0" w:space="0" w:color="auto"/>
                                            <w:bottom w:val="none" w:sz="0" w:space="0" w:color="auto"/>
                                            <w:right w:val="none" w:sz="0" w:space="0" w:color="auto"/>
                                          </w:divBdr>
                                          <w:divsChild>
                                            <w:div w:id="1112091244">
                                              <w:marLeft w:val="0"/>
                                              <w:marRight w:val="0"/>
                                              <w:marTop w:val="0"/>
                                              <w:marBottom w:val="0"/>
                                              <w:divBdr>
                                                <w:top w:val="none" w:sz="0" w:space="0" w:color="auto"/>
                                                <w:left w:val="none" w:sz="0" w:space="0" w:color="auto"/>
                                                <w:bottom w:val="none" w:sz="0" w:space="0" w:color="auto"/>
                                                <w:right w:val="none" w:sz="0" w:space="0" w:color="auto"/>
                                              </w:divBdr>
                                              <w:divsChild>
                                                <w:div w:id="21114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314750">
              <w:marLeft w:val="0"/>
              <w:marRight w:val="0"/>
              <w:marTop w:val="0"/>
              <w:marBottom w:val="0"/>
              <w:divBdr>
                <w:top w:val="none" w:sz="0" w:space="0" w:color="auto"/>
                <w:left w:val="none" w:sz="0" w:space="0" w:color="auto"/>
                <w:bottom w:val="none" w:sz="0" w:space="0" w:color="auto"/>
                <w:right w:val="none" w:sz="0" w:space="0" w:color="auto"/>
              </w:divBdr>
              <w:divsChild>
                <w:div w:id="405227054">
                  <w:marLeft w:val="0"/>
                  <w:marRight w:val="0"/>
                  <w:marTop w:val="0"/>
                  <w:marBottom w:val="0"/>
                  <w:divBdr>
                    <w:top w:val="none" w:sz="0" w:space="0" w:color="auto"/>
                    <w:left w:val="none" w:sz="0" w:space="0" w:color="auto"/>
                    <w:bottom w:val="none" w:sz="0" w:space="0" w:color="auto"/>
                    <w:right w:val="none" w:sz="0" w:space="0" w:color="auto"/>
                  </w:divBdr>
                  <w:divsChild>
                    <w:div w:id="920912099">
                      <w:marLeft w:val="0"/>
                      <w:marRight w:val="0"/>
                      <w:marTop w:val="0"/>
                      <w:marBottom w:val="0"/>
                      <w:divBdr>
                        <w:top w:val="none" w:sz="0" w:space="0" w:color="auto"/>
                        <w:left w:val="none" w:sz="0" w:space="0" w:color="auto"/>
                        <w:bottom w:val="none" w:sz="0" w:space="0" w:color="auto"/>
                        <w:right w:val="none" w:sz="0" w:space="0" w:color="auto"/>
                      </w:divBdr>
                      <w:divsChild>
                        <w:div w:id="15925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1424">
                  <w:marLeft w:val="0"/>
                  <w:marRight w:val="0"/>
                  <w:marTop w:val="0"/>
                  <w:marBottom w:val="0"/>
                  <w:divBdr>
                    <w:top w:val="none" w:sz="0" w:space="0" w:color="auto"/>
                    <w:left w:val="none" w:sz="0" w:space="0" w:color="auto"/>
                    <w:bottom w:val="none" w:sz="0" w:space="0" w:color="auto"/>
                    <w:right w:val="none" w:sz="0" w:space="0" w:color="auto"/>
                  </w:divBdr>
                  <w:divsChild>
                    <w:div w:id="1777292879">
                      <w:marLeft w:val="0"/>
                      <w:marRight w:val="0"/>
                      <w:marTop w:val="0"/>
                      <w:marBottom w:val="0"/>
                      <w:divBdr>
                        <w:top w:val="none" w:sz="0" w:space="0" w:color="auto"/>
                        <w:left w:val="none" w:sz="0" w:space="0" w:color="auto"/>
                        <w:bottom w:val="none" w:sz="0" w:space="0" w:color="auto"/>
                        <w:right w:val="none" w:sz="0" w:space="0" w:color="auto"/>
                      </w:divBdr>
                      <w:divsChild>
                        <w:div w:id="19218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60946">
          <w:marLeft w:val="780"/>
          <w:marRight w:val="240"/>
          <w:marTop w:val="180"/>
          <w:marBottom w:val="150"/>
          <w:divBdr>
            <w:top w:val="none" w:sz="0" w:space="0" w:color="auto"/>
            <w:left w:val="none" w:sz="0" w:space="0" w:color="auto"/>
            <w:bottom w:val="none" w:sz="0" w:space="0" w:color="auto"/>
            <w:right w:val="none" w:sz="0" w:space="0" w:color="auto"/>
          </w:divBdr>
          <w:divsChild>
            <w:div w:id="1034693737">
              <w:marLeft w:val="0"/>
              <w:marRight w:val="0"/>
              <w:marTop w:val="0"/>
              <w:marBottom w:val="0"/>
              <w:divBdr>
                <w:top w:val="none" w:sz="0" w:space="0" w:color="auto"/>
                <w:left w:val="none" w:sz="0" w:space="0" w:color="auto"/>
                <w:bottom w:val="none" w:sz="0" w:space="0" w:color="auto"/>
                <w:right w:val="none" w:sz="0" w:space="0" w:color="auto"/>
              </w:divBdr>
              <w:divsChild>
                <w:div w:id="265818321">
                  <w:marLeft w:val="0"/>
                  <w:marRight w:val="0"/>
                  <w:marTop w:val="0"/>
                  <w:marBottom w:val="0"/>
                  <w:divBdr>
                    <w:top w:val="none" w:sz="0" w:space="0" w:color="auto"/>
                    <w:left w:val="none" w:sz="0" w:space="0" w:color="auto"/>
                    <w:bottom w:val="none" w:sz="0" w:space="0" w:color="auto"/>
                    <w:right w:val="none" w:sz="0" w:space="0" w:color="auto"/>
                  </w:divBdr>
                  <w:divsChild>
                    <w:div w:id="1214461396">
                      <w:marLeft w:val="0"/>
                      <w:marRight w:val="0"/>
                      <w:marTop w:val="0"/>
                      <w:marBottom w:val="0"/>
                      <w:divBdr>
                        <w:top w:val="none" w:sz="0" w:space="0" w:color="auto"/>
                        <w:left w:val="none" w:sz="0" w:space="0" w:color="auto"/>
                        <w:bottom w:val="none" w:sz="0" w:space="0" w:color="auto"/>
                        <w:right w:val="none" w:sz="0" w:space="0" w:color="auto"/>
                      </w:divBdr>
                      <w:divsChild>
                        <w:div w:id="11175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ontakti/personas-datu-apstrade." TargetMode="Externa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gov.lv/" TargetMode="External"/><Relationship Id="rId5" Type="http://schemas.openxmlformats.org/officeDocument/2006/relationships/hyperlink" Target="mailto:Eliza.Spurdzina@km.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504</Characters>
  <Application>Microsoft Office Word</Application>
  <DocSecurity>0</DocSecurity>
  <Lines>4</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Briņķe</dc:creator>
  <cp:keywords/>
  <dc:description/>
  <cp:lastModifiedBy>Elīna Briņķe</cp:lastModifiedBy>
  <cp:revision>2</cp:revision>
  <dcterms:created xsi:type="dcterms:W3CDTF">2021-05-20T13:46:00Z</dcterms:created>
  <dcterms:modified xsi:type="dcterms:W3CDTF">2021-05-20T13:46:00Z</dcterms:modified>
</cp:coreProperties>
</file>