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aizsargātais lietotājs vērsies pašvaldībā, lai iegūtu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minēto izziņu, pašvaldībai ir pienākums apsekot pieslēdzamo objektu un gūt pārliecību par tā atbilstību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 pašvaldība uz apsekojuma akta pamata, sniedzot apliecinājumu par to vai persona dzīvo vai nedzīvo konkrētā īpašumā, nereti  balstīsies uz subjektīviem secinājumiem, kuri var tikt apstrīdēti. Pašvaldība var konstatēt vai konkrētas personas rīcībā ir dokumenti (īres vai nomas līgums, objekta nodošana ekspluatācijā, dokuments par īpašuma tiesībām utt), kas apliecina tiesisko pamatu apdzīvotās telpas aizņemšanai.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kādai pašvaldības institūcijai, ir jāveic objekta apsekošana un pēc kādiem kritērijiem jāpārliecinās, ka objekts ir personas faktiskā dzīvesvieta. Tāpat jāņem vērā apstāklis, ka elektroenerģijas pieslēguma neesamības dēļ attiecīgais objekts konkrētā brīdī var nebūt apdzīvojams un tādēļ personai ir nepieciešams atbalsts pieslēguma ierīkošanai. Ierosinām pašvaldības izziņu aizstāt ar personas pašapliecinājumu par faktisko dzīvesvietu un gadījumā, ja persona nav sniegusi patiesas ziņas, piemērot atbalsta atmaksas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25.03.2024.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25.03.2024.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