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Reģionālās attīstības likuma 25. panta otrās daļas un 26. panta izpildes organizēšanu 2022.–2023.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norādīts, ka ziņojuma mērķis ir informācijas sniegšana par Reģionālās attīstības likuma 25. panta otrās daļas un 26. panta izpildes gaitas organizēšanu 2022.–2023. gadā, nav saprotams, kādēļ ziņojumā tiek norādīta informācija par 2020.gadu un 2021.gadu, kas jau tika sniegta informatīvajā ziņojumā “Par Reģionālās attīstības likuma 25. panta otrās daļas un 26. panta izpildes organizēšanu 2020.–2021. gadā” (22-TA-441), kas tika izskatīts Ministru kabineta 17.05.2022. sēdē (prot. Nr. 27 35. §). Ņemot vērā minēto, lūdzam informatīvajā ziņojumā un tā pielikumos norādīt informāciju attiecībā uz 2022. un 2023. gadā paveikto un svītrot informāciju, kas Ministru kabinetam jau sniegta 2022.gadā.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1.sadaļā (5.lp.) norādīta informācija par 2023. gadam pieejamo valsts budžeta finansējumu VARAM budžeta programmā 31.00.00 “Atbalsts plānošanas reģioniem”, tomēr norādītā summa neatbilst ne 2023.gadā plānotajam finansējumam (saskaņā ar likumu  “Par valsts budžetu 2023. gadam un budžeta ietvaru 2023., 2024. un 2025. gadam” 2023.gadam plānotais finansējums VARAM budžeta programmā 31.00.00 “Atbalsts plānošanas reģioniem” bija 2 564 022 euro apmērā), ne arī faktiski veiktajiem izdevumiem (saskaņā ar Valsts kases pārskatu par ministrijas pamatbudžeta ieņēmumu un izdevumu izpildi 2023. gada 12 mēnešos VARAM budžeta programmā 31.00.00 “Atbalsts plānošanas reģioniem” izdevumu izpilde bija 2 150 230 euro apmērā). Ņemot vērā minēto, kā arī to, ka 2023.gads ir noslēdzies, lūdzam precizēt informatīvajā ziņojumā sniegto informāciju par finansējuma apmēru VARAM budžeta programmā 31.00.00 “Atbalsts plānošanas reģioniem”, norādot tās 2023.gada plānu un faktisko izpildi, tai skaitā pa apakšpasākumiem, kas minēti ziņojumā. Vienlaikus lūdzam izvērtēt, vai informatīvos nolūkos informatīvajā ziņojumā nebūtu norādāma arī informācija par minētās budžeta programmas 2024.gada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sadaļas “Secinājumi” 3. un 4.punktā norādīto, kā arī Ministru kabineta 17.05.2022. sēdes protokollēmuma Nr. 27 35. § 3.punktā doto uzdevumu, lūdzam informatīvajā ziņojumā sniegt informāciju par grozījumu Reģionālās attīstības likumā virzības gaitu.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6.lpp. norādīto informāciju par Finanšu ministrijas pārziņā esošajām kapitālsabiedrībām. Saskaņā ar Ministru kabineta 2023. gada 14. februāra noteikumiem Nr. 63 "Grozījums Ministru kabineta 2022. gada 20. decembra noteikumos Nr. 817 "Klimata un enerģētikas ministrijas nolikums"", no 2023.gada februāra Klimata un enerģētikas ministrija ir akciju sabiedrības "Augstsprieguma tīkls" kapitāla daļu turētāja.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26.02.2024.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26.02.2024.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Atzinumi_24-TA-271.docx</dc:title>
</cp:coreProperties>
</file>

<file path=docProps/custom.xml><?xml version="1.0" encoding="utf-8"?>
<Properties xmlns="http://schemas.openxmlformats.org/officeDocument/2006/custom-properties" xmlns:vt="http://schemas.openxmlformats.org/officeDocument/2006/docPropsVTypes"/>
</file>