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Konvenciju par piekļuvi oficiāliem dokume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2.01.2024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22.01.2024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