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18 gadus — A2, B, BE, C1 un C1E kategorijas vadītāja apliecības iegūšanai, kā arī Autopārvadājumu likuma 6.1 panta 2.1 daļā un 30.1 panta 2.2 daļā minētajos gadījumos — attiecīgi arī C un CE kategorijas, un D1 un D1E kategorijas vadītāja apliecības iegūšanai;”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kritisko situāciju transporta nozarē kopumā, LDDK ierosina neierobežot regulējumu ar iespēju personām no 18 gadu vecuma strādāt tikai pilsētas pārvadājumos un maršrutos garumā līdz 50 kilometriem. Uzskatām, ka, iegūstot atbilstošas kategorijas apliecību un Kods 95, persona no 18 gadiem var veikt pasažieru pārvadājumus Latvijas teritorijā bez kilometru apjoma ierobežojuma.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punkta redakciju.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22.04.2024.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22.04.2024.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