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0BB" w:rsidP="004670BB" w:rsidRDefault="004670BB" w14:paraId="76DF3E5A" w14:textId="77777777">
      <w:pPr>
        <w:divId w:val="720255464"/>
        <w:rPr>
          <w:lang w:eastAsia="lv-LV"/>
        </w:rPr>
      </w:pPr>
      <w:r>
        <w:rPr>
          <w:b/>
          <w:bCs/>
        </w:rPr>
        <w:t>No:</w:t>
      </w:r>
      <w:r>
        <w:t xml:space="preserve"> </w:t>
      </w:r>
      <w:hyperlink w:history="1" r:id="rId6">
        <w:r>
          <w:rPr>
            <w:rStyle w:val="Hipersaite"/>
          </w:rPr>
          <w:t>dauks@mk.gov.lv</w:t>
        </w:r>
      </w:hyperlink>
      <w:r>
        <w:t xml:space="preserve"> &lt;</w:t>
      </w:r>
      <w:hyperlink w:history="1" r:id="rId7">
        <w:r>
          <w:rPr>
            <w:rStyle w:val="Hipersaite"/>
          </w:rPr>
          <w:t>dauks@mk.gov.lv</w:t>
        </w:r>
      </w:hyperlink>
      <w:r>
        <w:t xml:space="preserve">&gt; </w:t>
      </w:r>
      <w:r>
        <w:br/>
      </w:r>
      <w:r>
        <w:rPr>
          <w:b/>
          <w:bCs/>
        </w:rPr>
        <w:t>Nosūtīts:</w:t>
      </w:r>
      <w:r>
        <w:t xml:space="preserve"> sestdiena, 2021. gada 19. jūnijs 11:37</w:t>
      </w:r>
      <w:r>
        <w:br/>
      </w:r>
      <w:r>
        <w:rPr>
          <w:b/>
          <w:bCs/>
        </w:rPr>
        <w:t>Kam:</w:t>
      </w:r>
      <w:r>
        <w:t xml:space="preserve"> TM KANCELEJA &lt;</w:t>
      </w:r>
      <w:hyperlink w:history="1" r:id="rId8">
        <w:r>
          <w:rPr>
            <w:rStyle w:val="Hipersaite"/>
          </w:rPr>
          <w:t>pasts@tm.gov.lv</w:t>
        </w:r>
      </w:hyperlink>
      <w:r>
        <w:t>&gt;</w:t>
      </w:r>
      <w:r>
        <w:br/>
      </w:r>
      <w:r>
        <w:rPr>
          <w:b/>
          <w:bCs/>
        </w:rPr>
        <w:t>Tēma:</w:t>
      </w:r>
      <w:r>
        <w:t xml:space="preserve"> Finanšu ministrija informē, ka iebildumu par projektu VSS-575 nav</w:t>
      </w:r>
    </w:p>
    <w:p w:rsidR="004670BB" w:rsidP="004670BB" w:rsidRDefault="004670BB" w14:paraId="6D680AC3" w14:textId="77777777">
      <w:pPr>
        <w:divId w:val="720255464"/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4670BB" w:rsidTr="004670BB" w14:paraId="415ABF41" w14:textId="77777777">
        <w:trPr>
          <w:divId w:val="720255464"/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:rsidR="004670BB" w:rsidRDefault="004670BB" w14:paraId="4B71D5A6" w14:textId="77777777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:rsidR="004670BB" w:rsidRDefault="004670BB" w14:paraId="691E100D" w14:textId="77777777">
            <w:pPr>
              <w:spacing w:before="100" w:beforeAutospacing="1" w:after="100" w:afterAutospacing="1"/>
              <w:rPr>
                <w:rFonts w:cs="Calibri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:rsidR="004670BB" w:rsidP="004670BB" w:rsidRDefault="004670BB" w14:paraId="5167F61B" w14:textId="77777777">
      <w:pPr>
        <w:pStyle w:val="Paraststmeklis"/>
        <w:divId w:val="720255464"/>
      </w:pPr>
      <w:r>
        <w:t> </w:t>
      </w:r>
    </w:p>
    <w:p w:rsidR="004670BB" w:rsidP="004670BB" w:rsidRDefault="004670BB" w14:paraId="1C594D51" w14:textId="77777777">
      <w:pPr>
        <w:divId w:val="720255464"/>
      </w:pPr>
      <w:r>
        <w:t>Saskaņojums izsludinātajam projektam VSS-575</w:t>
      </w:r>
    </w:p>
    <w:p w:rsidR="004670BB" w:rsidP="004670BB" w:rsidRDefault="004670BB" w14:paraId="28F7D84C" w14:textId="77777777">
      <w:pPr>
        <w:divId w:val="720255464"/>
        <w:rPr>
          <w:rFonts w:eastAsia="Times New Roman"/>
        </w:rPr>
      </w:pPr>
    </w:p>
    <w:p w:rsidR="004670BB" w:rsidP="004670BB" w:rsidRDefault="004670BB" w14:paraId="4731941B" w14:textId="77777777">
      <w:pPr>
        <w:divId w:val="720255464"/>
        <w:rPr>
          <w:rFonts w:ascii="Arial" w:hAnsi="Arial" w:eastAsia="Times New Roman" w:cs="Arial"/>
          <w:b/>
          <w:bCs/>
          <w:i/>
          <w:iCs/>
          <w:color w:val="002060"/>
        </w:rPr>
      </w:pPr>
      <w:r>
        <w:rPr>
          <w:rFonts w:ascii="Arial" w:hAnsi="Arial" w:eastAsia="Times New Roman" w:cs="Arial"/>
          <w:b/>
          <w:bCs/>
          <w:i/>
          <w:iCs/>
          <w:color w:val="002060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Pr="004670BB" w:rsidR="00895505" w:rsidP="004670BB" w:rsidRDefault="00895505" w14:paraId="0A44B2E2" w14:textId="0A338E1A">
      <w:pPr>
        <w:divId w:val="720255464"/>
      </w:pPr>
      <w:bookmarkStart w:name="_GoBack" w:id="0"/>
      <w:bookmarkEnd w:id="0"/>
    </w:p>
    <w:sectPr w:rsidRPr="004670BB" w:rsidR="00895505">
      <w:footerReference w:type="default" r:id="rId9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9A27B" w14:textId="77777777" w:rsidR="00AB47FC" w:rsidRDefault="00AB47FC" w:rsidP="00EC4053">
      <w:r>
        <w:separator/>
      </w:r>
    </w:p>
  </w:endnote>
  <w:endnote w:type="continuationSeparator" w:id="0">
    <w:p w14:paraId="579C447D" w14:textId="77777777" w:rsidR="00AB47FC" w:rsidRDefault="00AB47FC" w:rsidP="00EC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4B2E7" w14:textId="7415E824" w:rsidR="00EC4053" w:rsidRPr="00EC4053" w:rsidRDefault="00EC4053">
    <w:pPr>
      <w:pStyle w:val="Kjene"/>
      <w:rPr>
        <w:rFonts w:ascii="Times New Roman" w:hAnsi="Times New Roman"/>
        <w:sz w:val="20"/>
        <w:szCs w:val="20"/>
      </w:rPr>
    </w:pPr>
    <w:r w:rsidRPr="00EC4053">
      <w:rPr>
        <w:rFonts w:ascii="Times New Roman" w:hAnsi="Times New Roman"/>
        <w:sz w:val="20"/>
        <w:szCs w:val="20"/>
      </w:rPr>
      <w:t>FM</w:t>
    </w:r>
    <w:r>
      <w:rPr>
        <w:rFonts w:ascii="Times New Roman" w:hAnsi="Times New Roman"/>
        <w:sz w:val="20"/>
        <w:szCs w:val="20"/>
      </w:rPr>
      <w:t>A</w:t>
    </w:r>
    <w:r w:rsidRPr="00EC4053">
      <w:rPr>
        <w:rFonts w:ascii="Times New Roman" w:hAnsi="Times New Roman"/>
        <w:sz w:val="20"/>
        <w:szCs w:val="20"/>
      </w:rPr>
      <w:t>tz_</w:t>
    </w:r>
    <w:r w:rsidR="004670BB">
      <w:rPr>
        <w:rFonts w:ascii="Times New Roman" w:hAnsi="Times New Roman"/>
        <w:sz w:val="20"/>
        <w:szCs w:val="20"/>
      </w:rPr>
      <w:t>190621</w:t>
    </w:r>
    <w:r w:rsidRPr="00EC4053">
      <w:rPr>
        <w:rFonts w:ascii="Times New Roman" w:hAnsi="Times New Roman"/>
        <w:sz w:val="20"/>
        <w:szCs w:val="20"/>
      </w:rPr>
      <w:t>_VSS-</w:t>
    </w:r>
    <w:r w:rsidR="004670BB">
      <w:rPr>
        <w:rFonts w:ascii="Times New Roman" w:hAnsi="Times New Roman"/>
        <w:sz w:val="20"/>
        <w:szCs w:val="20"/>
      </w:rPr>
      <w:t>575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CCF0B" w14:textId="77777777" w:rsidR="00AB47FC" w:rsidRDefault="00AB47FC" w:rsidP="00EC4053">
      <w:r>
        <w:separator/>
      </w:r>
    </w:p>
  </w:footnote>
  <w:footnote w:type="continuationSeparator" w:id="0">
    <w:p w14:paraId="53351212" w14:textId="77777777" w:rsidR="00AB47FC" w:rsidRDefault="00AB47FC" w:rsidP="00EC40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BC6"/>
    <w:rsid w:val="001E1474"/>
    <w:rsid w:val="002C7A1C"/>
    <w:rsid w:val="004670BB"/>
    <w:rsid w:val="004A16D2"/>
    <w:rsid w:val="004A2BC6"/>
    <w:rsid w:val="00895505"/>
    <w:rsid w:val="009E33A7"/>
    <w:rsid w:val="009F5B4B"/>
    <w:rsid w:val="00A571C7"/>
    <w:rsid w:val="00AB47FC"/>
    <w:rsid w:val="00BC0B4C"/>
    <w:rsid w:val="00EC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44B2DE"/>
  <w15:chartTrackingRefBased/>
  <w15:docId w15:val="{9D44F2A3-75EF-486E-99B7-5FC31366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Pr>
      <w:rFonts w:ascii="Calibri" w:eastAsiaTheme="minorHAnsi" w:hAnsi="Calibri"/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Parasts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lv-LV"/>
    </w:rPr>
  </w:style>
  <w:style w:type="character" w:customStyle="1" w:styleId="epastastils18">
    <w:name w:val="epastastils18"/>
    <w:basedOn w:val="Noklusjumarindkopasfonts"/>
    <w:semiHidden/>
    <w:rPr>
      <w:rFonts w:ascii="Calibri" w:hAnsi="Calibri" w:hint="default"/>
      <w:color w:val="auto"/>
    </w:rPr>
  </w:style>
  <w:style w:type="paragraph" w:styleId="Galvene">
    <w:name w:val="header"/>
    <w:basedOn w:val="Parasts"/>
    <w:link w:val="GalveneRakstz"/>
    <w:uiPriority w:val="99"/>
    <w:unhideWhenUsed/>
    <w:rsid w:val="00EC4053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C4053"/>
    <w:rPr>
      <w:rFonts w:ascii="Calibri" w:eastAsiaTheme="minorHAnsi" w:hAnsi="Calibri"/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C4053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C4053"/>
    <w:rPr>
      <w:rFonts w:ascii="Calibri" w:eastAsiaTheme="minorHAnsi" w:hAnsi="Calibri"/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C4053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C4053"/>
    <w:rPr>
      <w:rFonts w:ascii="Segoe UI" w:eastAsiaTheme="minorHAnsi" w:hAnsi="Segoe UI" w:cs="Segoe UI"/>
      <w:sz w:val="18"/>
      <w:szCs w:val="18"/>
      <w:lang w:eastAsia="en-US"/>
    </w:rPr>
  </w:style>
  <w:style w:type="paragraph" w:styleId="Paraststmeklis">
    <w:name w:val="Normal (Web)"/>
    <w:basedOn w:val="Parasts"/>
    <w:uiPriority w:val="99"/>
    <w:semiHidden/>
    <w:unhideWhenUsed/>
    <w:rsid w:val="004670BB"/>
    <w:pPr>
      <w:spacing w:before="100" w:beforeAutospacing="1" w:after="100" w:afterAutospacing="1"/>
    </w:pPr>
    <w:rPr>
      <w:rFonts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25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t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711</Words>
  <Characters>406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Finanšu ministrijas paziņojums sistēmā Dauks par Ministru kabineta noteikumu projektu "Grozījumi Ministru kabineta 2018. gada 19. jūnija noteikumos Nr. 347 "Izlīguma procesa noteikumi""</vt:lpstr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Finanšu ministrijas paziņojums sistēmā Dauks par Ministru kabineta noteikumu projektu "Grozījumi Ministru kabineta 2018. gada 19. jūnija noteikumos Nr. 347 "Izlīguma procesa noteikumi""</dc:title>
  <dc:subject>Paziņojums</dc:subject>
  <dc:creator>Jānis Ielītis</dc:creator>
  <cp:keywords/>
  <dc:description/>
  <cp:lastModifiedBy>Jānis Ielītis</cp:lastModifiedBy>
  <cp:revision>3</cp:revision>
  <dcterms:created xsi:type="dcterms:W3CDTF">2021-07-29T11:16:00Z</dcterms:created>
  <dcterms:modified xsi:type="dcterms:W3CDTF">2021-07-29T11:19:00Z</dcterms:modified>
</cp:coreProperties>
</file>