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26-TA-1574: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nekustamo īpašumu pārņemšanu valsts īpašumā Finanšu ministrijas valdījumā un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materiāli_pašv.)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materiāli_Mežvidu 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materiāli_Mežvidu 14)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nekustamo īpašumu (nekustamā īpašuma kadastra Nr. 8025 006 0209) – zemes  vienību (zemes vienības kadastra apzīmējums 8025 006 0507) 2,4410 ha platībā un 8 būves (būvju kadastra apzīmējumi 025 006 0209 001, 8025 006 0209 002, 8025 006 0209 003, 8025 006 0209 004, 8025 006 0209 005, 8025 006 0209 006, 8025 006 0209 009 un 8025 006 0209 010) – Mežvidu ielā 17, Baldonē, Ķekavas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precizēt rīkojuma projekta 3.1. apakšpunktā norādīto būves kadastra apzīmējumu, aizstājot apzīmējumu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“025 006 0209 001” ar apzīmējumu “</w:t>
            </w:r>
            <w:r w:rsidR="00000000" w:rsidRPr="00000000" w:rsidDel="00000000">
              <w:rPr>
                <w:b w:val="1"/>
                <w:rtl w:val="0"/>
              </w:rPr>
              <w:t xml:space="preserve">8</w:t>
            </w:r>
            <w:r w:rsidR="00000000" w:rsidRPr="00000000" w:rsidDel="00000000">
              <w:rPr>
                <w:rtl w:val="0"/>
              </w:rPr>
              <w:t xml:space="preserve">025 006 0209 001”.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(nekustamā īpašuma kadastra Nr. 8025 006 0209) – zemes  vienību (zemes vienības kadastra apzīmējums 8025 006 0507) 2,4410 ha platībā un 8 būves (būvju kadastra apzīmējumi </w:t>
            </w:r>
            <w:r w:rsidR="00000000" w:rsidRPr="00000000" w:rsidDel="00000000">
              <w:rPr>
                <w:b w:val="1"/>
                <w:rtl w:val="0"/>
              </w:rPr>
              <w:t xml:space="preserve">8</w:t>
            </w:r>
            <w:r w:rsidR="00000000" w:rsidRPr="00000000" w:rsidDel="00000000">
              <w:rPr>
                <w:rtl w:val="0"/>
              </w:rPr>
              <w:t xml:space="preserve">025 006 0209 001 , 8025 006 0209 002, 8025 006 0209 003, 8025 006 0209 004, 8025 006 0209 005, 8025 006 0209 006, 8025 006 0209 009 un 8025 006 0209 010) – Mežvidu ielā 17, Baldonē, Ķekavas novadā;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anotācijas 1.3. apakšpunkta sadaļā "Pašreizējā situācija" precizēt būves kadastra apzīmējumu atbilstoši NĪVKIS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vienības sadales izveidotā nekustamā īpašuma sastāva aprakstā aizstāt būves kadastra apzīmējumu “8025 06 0209 003” ar “8025 0</w:t>
            </w:r>
            <w:r w:rsidR="00000000" w:rsidRPr="00000000" w:rsidDel="00000000">
              <w:rPr>
                <w:b w:val="1"/>
                <w:rtl w:val="0"/>
              </w:rPr>
              <w:t xml:space="preserve">0</w:t>
            </w:r>
            <w:r w:rsidR="00000000" w:rsidRPr="00000000" w:rsidDel="00000000">
              <w:rPr>
                <w:rtl w:val="0"/>
              </w:rPr>
              <w:t xml:space="preserve">6 0209 003”.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…astoņām būvēm (būvju kadastra apzīmējumi 8025 006 0209 001, 8025 006 0209 002, 8025 0</w:t>
            </w:r>
            <w:r w:rsidR="00000000" w:rsidRPr="00000000" w:rsidDel="00000000">
              <w:rPr>
                <w:b w:val="1"/>
                <w:rtl w:val="0"/>
              </w:rPr>
              <w:t xml:space="preserve">0</w:t>
            </w:r>
            <w:r w:rsidR="00000000" w:rsidRPr="00000000" w:rsidDel="00000000">
              <w:rPr>
                <w:rtl w:val="0"/>
              </w:rPr>
              <w:t xml:space="preserve">6 0209 003, 8025 006 0209 004, 8025 006 0209 005, 8025 006 0209 006, 8025 006 0209 009, 8025 006 0209 010)…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anotācijas 1.3. apakšpunkta sadaļā "Pašreizējā situācija" precizēt būvju kadastra apzīmējumu atbilstoši NĪVKIS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“Pansionāts” raksturojumā aizstāt būves kadastra apzīmējumu “025 006 0209 001” ar “8025 006 0209 001.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Pansionāts (būves kadastra apzīmējums </w:t>
            </w:r>
            <w:r w:rsidR="00000000" w:rsidRPr="00000000" w:rsidDel="00000000">
              <w:rPr>
                <w:b w:val="1"/>
                <w:rtl w:val="0"/>
              </w:rPr>
              <w:t xml:space="preserve">8</w:t>
            </w:r>
            <w:r w:rsidR="00000000" w:rsidRPr="00000000" w:rsidDel="00000000">
              <w:rPr>
                <w:rtl w:val="0"/>
              </w:rPr>
              <w:t xml:space="preserve">025 006 0209 001) ar kopējo platību 6090,8 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26-TA-1574</w:t>
    </w:r>
    <w:r>
      <w:br/>
    </w:r>
    <w:r w:rsidR="00000000" w:rsidRPr="00000000" w:rsidDel="00000000">
      <w:rPr>
        <w:rtl w:val="0"/>
      </w:rPr>
      <w:t xml:space="preserve">Izdrukāts 14.07.2026. 11.54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26-TA-1574</w:t>
    </w:r>
    <w:r>
      <w:br/>
    </w:r>
    <w:r w:rsidR="00000000" w:rsidRPr="00000000" w:rsidDel="00000000">
      <w:rPr>
        <w:rtl w:val="0"/>
      </w:rPr>
      <w:t xml:space="preserve">Izdrukāts 14.07.2026. 11.54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Atzinumi_26-TA-1574.docx</dc:title>
</cp:coreProperties>
</file>

<file path=docProps/custom.xml><?xml version="1.0" encoding="utf-8"?>
<Properties xmlns="http://schemas.openxmlformats.org/officeDocument/2006/custom-properties" xmlns:vt="http://schemas.openxmlformats.org/officeDocument/2006/docPropsVTypes"/>
</file>