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10. aprīļa noteikumos Nr. 263 "Kadastra objekta reģistrācijas un kadastra datu aktualizācijas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(infografika - aktuāli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ar projektu paredzēts Ministru kabineta noteikumu Nr.263  5. pielikumu aktualizēt atbilstoši normatīvos aktos noteiktajiem aktuālajiem Kadastra informācijas sistēmā uzkrātajiem datu laukiem un Valsts zemes dienestā ieviestajai modernizētās Kadastra informācijas sistēmas datu struktūrai.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Lūdzam skaidrot, kā tieši paredzētie grozījumi Ministru kabineta noteikumos Nr.263 ietekmēs datus, kas šobrīd redzami datu bāzē "kadastrs.lv.”.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ir tikai atsauces uz Ministru kabineta noteikumu Nr.263  5. pielikuma "Kadastra informācijas sistēmas kadastra datu saturs" sakārtošanu, lai reģistrētu apgrūtinājumus un jaunos lietošanas mērķus, tai pat laikā 5.pielikums tiek būtiski grozīts, svītrojot nozīmīgus laukus. Piemēram, nav skaidrs, vai  ierakstot datu bāzē "Kadastrs.lv" zemes vienības vai būves kadastra apzīmējumu, kadastra skatu laukā būs redzama norāde arī uz nekustamā īpašuma kadastra numuru, saistība ar citiem kadastra objektiem, būves, kas atrodas uz zemes vienības utml. Nav skaidrs, arī, piemēram, ko ietvers 5.pielikumā lauks 'Būves piederības statuss", jo tiek dzēsts iekavās norādītais skaidrojums (zemes īpašniekam, jaukta būves piederība, ietilpst ēku (būvju) īpašuma sastāvā, nenoskaidrota būves piederība, zemes īpašnieka tiesiskā valdījumā, būvju īpašuma īpašnieka tiesiskā valdījumā un būve uz apbūves tiesības pamata),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Pirmreizēji nekustamā īpašuma objekta apgrūtinājumus, izmantojot Apgrūtināto teritoriju informācijas sistēmas datus, Kadastra informācijas sistēmā reģistrē 2025. gada 1. februārī, vienlaicīgi dzēšot no Kadastra informācijas sistēmas visus iepriekš reģistrētos nekustamā īpašuma apgrūtinājumus, izņemot ēku, ūdens lietošanas un ceļa servitūtus.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projektu un anotācijā sniegto informāciju Apgrūtinājumu pirmreizējā reģistrācija, izmantojot ATIS datus, Nekustamā īpašuma valsts kadastra informācijas sistēmā tiks veikta, dzēšot iepriekš reģistrētos apgrūtinājumus (izņemot ēku, ūdens lietošanas un ceļa servitūtus) un aizvietojot tos ar apgrūtinājumiem, kas iegūti, izmantojot ATIS datus, ja apgrūtinājuma aizņemtā platība zemes vienībā vai zemes vienības daļā nebūs mazāka par vienu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Lūdzam skaidrot, vai kadastra kartē būs pieejami un arī redzami detalizēti apgrūtinājumi, līdzīgi kā šobrīd ir pieejami atsevišķi kartes slāņi, piemēram topogrāfijai, ortofoto u.c. </w:t>
            </w:r>
            <w:r w:rsidR="00000000" w:rsidRPr="00000000" w:rsidDel="00000000">
              <w:rPr>
                <w:rtl w:val="0"/>
              </w:rPr>
              <w:t xml:space="preserve">Vēršam uzmanību, ka pretējā gadījumā būs apgrūtinoši meklēt abās datu bāzēs -  VZD un ATIS, tostarp, ATIS datu bāzē informācijai par zemesgabalu ir piekļuve tikai zemes īpašniekam - konkrēti savam īpašumam. </w:t>
            </w:r>
            <w:r w:rsidR="00000000" w:rsidRPr="00000000" w:rsidDel="00000000">
              <w:rPr>
                <w:u w:val="single"/>
                <w:rtl w:val="0"/>
              </w:rPr>
              <w:t xml:space="preserve">Tostarp, vēršam arī uzmanību, ka nekustamā īpašuma novērtēšanai, kā arī būvniecības procesā, var būt nepieciešamība redzēt arī to apgrūtinājumu, kas ir mazāks par 1 kv.m.(kā tas noteikts noteikumu 109.punktā)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71.4. dokumentu par ēku, ūdens lietošanas vai ceļa servitūta izbeigšanu;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3.2.nodaļu, kura nosaka zemes vienību datu aktualizēšanas nepieciešamību, tai skaitā, ja mainījušies zemes vienības raksturojošie dati, lūdzam izvērtēt, vai 71.4.apakšpunkts būtu papildināms norādot arī servitūta </w:t>
            </w:r>
            <w:r w:rsidR="00000000" w:rsidRPr="00000000" w:rsidDel="00000000">
              <w:rPr>
                <w:u w:val="single"/>
                <w:rtl w:val="0"/>
              </w:rPr>
              <w:t xml:space="preserve">nodibināšanu</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71.4. dokumentu par ēku, ūdens lietošanas vai ceļa servitūta </w:t>
            </w:r>
            <w:r w:rsidR="00000000" w:rsidRPr="00000000" w:rsidDel="00000000">
              <w:rPr>
                <w:u w:val="single"/>
                <w:rtl w:val="0"/>
              </w:rPr>
              <w:t xml:space="preserve">nodibināšanu </w:t>
            </w:r>
            <w:r w:rsidR="00000000" w:rsidRPr="00000000" w:rsidDel="00000000">
              <w:rPr>
                <w:rtl w:val="0"/>
              </w:rPr>
              <w:t xml:space="preserve">vai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24-TA-1330</w:t>
    </w:r>
    <w:r>
      <w:br/>
    </w:r>
    <w:r w:rsidR="00000000" w:rsidRPr="00000000" w:rsidDel="00000000">
      <w:rPr>
        <w:rtl w:val="0"/>
      </w:rPr>
      <w:t xml:space="preserve">Izdrukāts 17.09.2024. 15.31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24-TA-1330</w:t>
    </w:r>
    <w:r>
      <w:br/>
    </w:r>
    <w:r w:rsidR="00000000" w:rsidRPr="00000000" w:rsidDel="00000000">
      <w:rPr>
        <w:rtl w:val="0"/>
      </w:rPr>
      <w:t xml:space="preserve">Izdrukāts 17.09.2024. 15.31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Atzinumi_24-TA-1330.docx</dc:title>
</cp:coreProperties>
</file>

<file path=docProps/custom.xml><?xml version="1.0" encoding="utf-8"?>
<Properties xmlns="http://schemas.openxmlformats.org/officeDocument/2006/custom-properties" xmlns:vt="http://schemas.openxmlformats.org/officeDocument/2006/docPropsVTypes"/>
</file>