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finansējumu Rīgas konferences 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23-TA-2252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23-TA-2252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