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639" w:type="dxa"/>
        <w:tblInd w:w="108" w:type="dxa"/>
        <w:tblBorders>
          <w:top w:val="thinThickLargeGap" w:sz="24" w:space="0" w:color="auto"/>
          <w:left w:val="thinThickLargeGap" w:sz="24" w:space="0" w:color="auto"/>
          <w:bottom w:val="thinThickLargeGap" w:sz="24" w:space="0" w:color="auto"/>
          <w:right w:val="thinThickLargeGap" w:sz="24" w:space="0" w:color="auto"/>
          <w:insideH w:val="thinThickLargeGap" w:sz="24" w:space="0" w:color="auto"/>
          <w:insideV w:val="thinThickLargeGap" w:sz="24" w:space="0" w:color="auto"/>
        </w:tblBorders>
        <w:tblLook w:val="0000" w:firstRow="0" w:lastRow="0" w:firstColumn="0" w:lastColumn="0" w:noHBand="0" w:noVBand="0"/>
      </w:tblPr>
      <w:tblGrid>
        <w:gridCol w:w="8639"/>
      </w:tblGrid>
      <w:tr w:rsidR="00132B96" w:rsidRPr="00132B96" w14:paraId="180CE807" w14:textId="77777777" w:rsidTr="004468E4">
        <w:trPr>
          <w:trHeight w:val="13551"/>
        </w:trPr>
        <w:tc>
          <w:tcPr>
            <w:tcW w:w="8639" w:type="dxa"/>
            <w:tcBorders>
              <w:bottom w:val="thinThickLargeGap" w:sz="24" w:space="0" w:color="auto"/>
            </w:tcBorders>
          </w:tcPr>
          <w:p w14:paraId="47D54AA1" w14:textId="77777777" w:rsidR="00132B96" w:rsidRPr="00132B96" w:rsidRDefault="00132B96" w:rsidP="004468E4">
            <w:pPr>
              <w:tabs>
                <w:tab w:val="left" w:pos="2205"/>
              </w:tabs>
              <w:spacing w:line="360" w:lineRule="auto"/>
              <w:jc w:val="center"/>
              <w:rPr>
                <w:rFonts w:cs="Times New Roman"/>
                <w:sz w:val="28"/>
                <w:szCs w:val="28"/>
              </w:rPr>
            </w:pPr>
            <w:bookmarkStart w:id="0" w:name="_GoBack"/>
            <w:bookmarkEnd w:id="0"/>
          </w:p>
          <w:p w14:paraId="5C9CD3EF" w14:textId="77777777" w:rsidR="00132B96" w:rsidRPr="00132B96" w:rsidRDefault="00132B96" w:rsidP="004468E4">
            <w:pPr>
              <w:tabs>
                <w:tab w:val="left" w:pos="2205"/>
              </w:tabs>
              <w:spacing w:line="360" w:lineRule="auto"/>
              <w:jc w:val="center"/>
              <w:rPr>
                <w:rFonts w:cs="Times New Roman"/>
                <w:b/>
                <w:sz w:val="28"/>
                <w:szCs w:val="28"/>
              </w:rPr>
            </w:pPr>
          </w:p>
          <w:p w14:paraId="077B62AD" w14:textId="77777777" w:rsidR="00132B96" w:rsidRPr="00132B96" w:rsidRDefault="00132B96" w:rsidP="00D66AEA">
            <w:pPr>
              <w:tabs>
                <w:tab w:val="left" w:pos="2205"/>
              </w:tabs>
              <w:spacing w:line="360" w:lineRule="auto"/>
              <w:jc w:val="center"/>
              <w:rPr>
                <w:rFonts w:cs="Times New Roman"/>
                <w:b/>
                <w:sz w:val="28"/>
                <w:szCs w:val="28"/>
              </w:rPr>
            </w:pPr>
          </w:p>
          <w:p w14:paraId="23853B13" w14:textId="77777777" w:rsidR="00132B96" w:rsidRPr="00132B96" w:rsidRDefault="00132B96" w:rsidP="00D66AEA">
            <w:pPr>
              <w:tabs>
                <w:tab w:val="left" w:pos="2205"/>
              </w:tabs>
              <w:spacing w:line="360" w:lineRule="auto"/>
              <w:jc w:val="center"/>
              <w:rPr>
                <w:rFonts w:cs="Times New Roman"/>
                <w:b/>
                <w:sz w:val="28"/>
                <w:szCs w:val="28"/>
              </w:rPr>
            </w:pPr>
          </w:p>
          <w:p w14:paraId="49381288" w14:textId="77777777" w:rsidR="00132B96" w:rsidRPr="00132B96" w:rsidRDefault="00132B96" w:rsidP="00D66AEA">
            <w:pPr>
              <w:tabs>
                <w:tab w:val="left" w:pos="2205"/>
              </w:tabs>
              <w:spacing w:line="360" w:lineRule="auto"/>
              <w:jc w:val="center"/>
              <w:rPr>
                <w:rFonts w:cs="Times New Roman"/>
                <w:b/>
                <w:sz w:val="28"/>
                <w:szCs w:val="28"/>
              </w:rPr>
            </w:pPr>
            <w:r w:rsidRPr="00132B96">
              <w:rPr>
                <w:rFonts w:cs="Times New Roman"/>
                <w:b/>
                <w:sz w:val="28"/>
                <w:szCs w:val="28"/>
              </w:rPr>
              <w:t>Īpaši aizsargājamo dendroloģisko stādījumu</w:t>
            </w:r>
          </w:p>
          <w:p w14:paraId="1A80B496" w14:textId="46BABE9D" w:rsidR="006F7167" w:rsidRDefault="00132B96" w:rsidP="00D66AEA">
            <w:pPr>
              <w:tabs>
                <w:tab w:val="left" w:pos="2205"/>
              </w:tabs>
              <w:spacing w:line="360" w:lineRule="auto"/>
              <w:jc w:val="center"/>
              <w:rPr>
                <w:rFonts w:cs="Times New Roman"/>
                <w:b/>
                <w:sz w:val="52"/>
                <w:szCs w:val="52"/>
              </w:rPr>
            </w:pPr>
            <w:bookmarkStart w:id="1" w:name="_Hlk107414973"/>
            <w:r w:rsidRPr="00132B96">
              <w:rPr>
                <w:rFonts w:cs="Times New Roman"/>
                <w:b/>
                <w:sz w:val="52"/>
                <w:szCs w:val="52"/>
              </w:rPr>
              <w:t>Operas teātra mākslinieku dendroloģiskie stādījum</w:t>
            </w:r>
            <w:r w:rsidR="006224BF">
              <w:rPr>
                <w:rFonts w:cs="Times New Roman"/>
                <w:b/>
                <w:sz w:val="52"/>
                <w:szCs w:val="52"/>
              </w:rPr>
              <w:t>i</w:t>
            </w:r>
          </w:p>
          <w:p w14:paraId="072BC1F4" w14:textId="5F354ABA" w:rsidR="00132B96" w:rsidRPr="00132B96" w:rsidRDefault="00132B96" w:rsidP="00D66AEA">
            <w:pPr>
              <w:tabs>
                <w:tab w:val="left" w:pos="2205"/>
              </w:tabs>
              <w:spacing w:line="360" w:lineRule="auto"/>
              <w:jc w:val="center"/>
              <w:rPr>
                <w:rFonts w:cs="Times New Roman"/>
                <w:b/>
                <w:sz w:val="52"/>
                <w:szCs w:val="52"/>
              </w:rPr>
            </w:pPr>
            <w:r w:rsidRPr="00132B96">
              <w:rPr>
                <w:rFonts w:cs="Times New Roman"/>
                <w:b/>
                <w:sz w:val="52"/>
                <w:szCs w:val="52"/>
              </w:rPr>
              <w:t>Inčukalna “Līgotnēs”</w:t>
            </w:r>
          </w:p>
          <w:bookmarkEnd w:id="1"/>
          <w:p w14:paraId="34BC5940" w14:textId="77777777" w:rsidR="00132B96" w:rsidRPr="00132B96" w:rsidRDefault="00132B96" w:rsidP="00D66AEA">
            <w:pPr>
              <w:tabs>
                <w:tab w:val="left" w:pos="2205"/>
              </w:tabs>
              <w:spacing w:line="360" w:lineRule="auto"/>
              <w:jc w:val="center"/>
              <w:rPr>
                <w:rFonts w:cs="Times New Roman"/>
                <w:b/>
                <w:sz w:val="32"/>
                <w:szCs w:val="32"/>
              </w:rPr>
            </w:pPr>
            <w:r w:rsidRPr="00132B96">
              <w:rPr>
                <w:rFonts w:cs="Times New Roman"/>
                <w:b/>
                <w:sz w:val="32"/>
                <w:szCs w:val="32"/>
              </w:rPr>
              <w:t>novērtējums</w:t>
            </w:r>
          </w:p>
          <w:p w14:paraId="38B8BB26" w14:textId="77777777" w:rsidR="00132B96" w:rsidRPr="00132B96" w:rsidRDefault="00132B96" w:rsidP="00D66AEA">
            <w:pPr>
              <w:jc w:val="center"/>
              <w:rPr>
                <w:rFonts w:cs="Times New Roman"/>
                <w:sz w:val="28"/>
                <w:szCs w:val="28"/>
              </w:rPr>
            </w:pPr>
          </w:p>
          <w:p w14:paraId="21F084E9" w14:textId="36351516" w:rsidR="00132B96" w:rsidRDefault="00132B96" w:rsidP="00D66AEA">
            <w:pPr>
              <w:spacing w:line="360" w:lineRule="auto"/>
              <w:jc w:val="center"/>
              <w:rPr>
                <w:rFonts w:cs="Times New Roman"/>
                <w:sz w:val="28"/>
                <w:szCs w:val="28"/>
              </w:rPr>
            </w:pPr>
          </w:p>
          <w:p w14:paraId="2D76C5B5" w14:textId="77777777" w:rsidR="001F216B" w:rsidRPr="00132B96" w:rsidRDefault="001F216B" w:rsidP="00D66AEA">
            <w:pPr>
              <w:spacing w:line="360" w:lineRule="auto"/>
              <w:jc w:val="center"/>
              <w:rPr>
                <w:rFonts w:cs="Times New Roman"/>
                <w:sz w:val="28"/>
                <w:szCs w:val="28"/>
              </w:rPr>
            </w:pPr>
          </w:p>
          <w:p w14:paraId="3A69433F" w14:textId="77777777" w:rsidR="00132B96" w:rsidRPr="00132B96" w:rsidRDefault="00132B96" w:rsidP="00D66AEA">
            <w:pPr>
              <w:spacing w:line="360" w:lineRule="auto"/>
              <w:jc w:val="center"/>
              <w:rPr>
                <w:rFonts w:cs="Times New Roman"/>
                <w:b/>
              </w:rPr>
            </w:pPr>
          </w:p>
          <w:p w14:paraId="4ED36B57" w14:textId="408B8CFE" w:rsidR="00132B96" w:rsidRPr="00132B96" w:rsidRDefault="00132B96" w:rsidP="00D66AEA">
            <w:pPr>
              <w:spacing w:line="360" w:lineRule="auto"/>
              <w:jc w:val="center"/>
              <w:rPr>
                <w:rFonts w:cs="Times New Roman"/>
                <w:sz w:val="28"/>
                <w:szCs w:val="28"/>
              </w:rPr>
            </w:pPr>
            <w:r w:rsidRPr="00132B96">
              <w:rPr>
                <w:rFonts w:cs="Times New Roman"/>
                <w:noProof/>
                <w:sz w:val="28"/>
                <w:szCs w:val="28"/>
              </w:rPr>
              <w:drawing>
                <wp:inline distT="0" distB="0" distL="0" distR="0" wp14:anchorId="422E1EDF" wp14:editId="7E63320A">
                  <wp:extent cx="825500" cy="8393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4773" cy="848804"/>
                          </a:xfrm>
                          <a:prstGeom prst="rect">
                            <a:avLst/>
                          </a:prstGeom>
                          <a:noFill/>
                          <a:ln>
                            <a:noFill/>
                          </a:ln>
                        </pic:spPr>
                      </pic:pic>
                    </a:graphicData>
                  </a:graphic>
                </wp:inline>
              </w:drawing>
            </w:r>
          </w:p>
          <w:p w14:paraId="1FC9C897" w14:textId="77777777" w:rsidR="00132B96" w:rsidRPr="00132B96" w:rsidRDefault="00132B96" w:rsidP="00D66AEA">
            <w:pPr>
              <w:jc w:val="center"/>
              <w:rPr>
                <w:rFonts w:cs="Times New Roman"/>
                <w:sz w:val="28"/>
                <w:szCs w:val="28"/>
              </w:rPr>
            </w:pPr>
            <w:r w:rsidRPr="00132B96">
              <w:rPr>
                <w:rFonts w:cs="Times New Roman"/>
                <w:noProof/>
                <w:color w:val="FF0000"/>
                <w:sz w:val="28"/>
                <w:szCs w:val="28"/>
              </w:rPr>
              <w:drawing>
                <wp:inline distT="0" distB="0" distL="0" distR="0" wp14:anchorId="3E83B274" wp14:editId="5D61D9B1">
                  <wp:extent cx="688975" cy="688975"/>
                  <wp:effectExtent l="0" t="0" r="0" b="0"/>
                  <wp:docPr id="32" name="Attēls 34">
                    <a:extLst xmlns:a="http://schemas.openxmlformats.org/drawingml/2006/main">
                      <a:ext uri="{FF2B5EF4-FFF2-40B4-BE49-F238E27FC236}">
                        <a16:creationId xmlns:a16="http://schemas.microsoft.com/office/drawing/2014/main" id="{B8C71975-EA81-4845-9E8F-28F61D09AC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ttēls 34">
                            <a:extLst>
                              <a:ext uri="{FF2B5EF4-FFF2-40B4-BE49-F238E27FC236}">
                                <a16:creationId xmlns:a16="http://schemas.microsoft.com/office/drawing/2014/main" id="{B8C71975-EA81-4845-9E8F-28F61D09AC5C}"/>
                              </a:ext>
                            </a:extLst>
                          </pic:cNvPr>
                          <pic:cNvPicPr>
                            <a:picLocks noChangeAspect="1"/>
                          </pic:cNvPicPr>
                        </pic:nvPicPr>
                        <pic:blipFill>
                          <a:blip r:embed="rId12"/>
                          <a:stretch>
                            <a:fillRect/>
                          </a:stretch>
                        </pic:blipFill>
                        <pic:spPr>
                          <a:xfrm>
                            <a:off x="0" y="0"/>
                            <a:ext cx="689203" cy="689203"/>
                          </a:xfrm>
                          <a:prstGeom prst="rect">
                            <a:avLst/>
                          </a:prstGeom>
                        </pic:spPr>
                      </pic:pic>
                    </a:graphicData>
                  </a:graphic>
                </wp:inline>
              </w:drawing>
            </w:r>
          </w:p>
          <w:p w14:paraId="5F684D6A" w14:textId="77777777" w:rsidR="00132B96" w:rsidRPr="00132B96" w:rsidRDefault="00132B96" w:rsidP="00D66AEA">
            <w:pPr>
              <w:jc w:val="center"/>
              <w:rPr>
                <w:rFonts w:cs="Times New Roman"/>
                <w:sz w:val="28"/>
                <w:szCs w:val="28"/>
              </w:rPr>
            </w:pPr>
          </w:p>
          <w:p w14:paraId="3F6EC874" w14:textId="77777777" w:rsidR="00132B96" w:rsidRPr="00132B96" w:rsidRDefault="00132B96" w:rsidP="00D66AEA">
            <w:pPr>
              <w:spacing w:line="360" w:lineRule="auto"/>
              <w:jc w:val="center"/>
              <w:rPr>
                <w:rFonts w:cs="Times New Roman"/>
                <w:b/>
              </w:rPr>
            </w:pPr>
            <w:r w:rsidRPr="00132B96">
              <w:rPr>
                <w:rFonts w:cs="Times New Roman"/>
                <w:b/>
              </w:rPr>
              <w:t>Salaspils 2022</w:t>
            </w:r>
          </w:p>
        </w:tc>
      </w:tr>
    </w:tbl>
    <w:p w14:paraId="555D5938" w14:textId="4901482D" w:rsidR="00D66AEA" w:rsidRPr="00D66AEA" w:rsidRDefault="00D66AEA" w:rsidP="00D66AEA">
      <w:pPr>
        <w:tabs>
          <w:tab w:val="left" w:pos="3585"/>
        </w:tabs>
        <w:spacing w:after="0" w:line="360" w:lineRule="auto"/>
        <w:jc w:val="both"/>
        <w:rPr>
          <w:rFonts w:eastAsia="Times New Roman" w:cs="Times New Roman"/>
          <w:szCs w:val="24"/>
          <w:lang w:eastAsia="lv-LV"/>
        </w:rPr>
      </w:pPr>
      <w:r w:rsidRPr="00D66AEA">
        <w:rPr>
          <w:rFonts w:eastAsia="Times New Roman" w:cs="Times New Roman"/>
          <w:b/>
          <w:szCs w:val="24"/>
          <w:lang w:eastAsia="lv-LV"/>
        </w:rPr>
        <w:lastRenderedPageBreak/>
        <w:t>Dendroloģisko stādījumu izpēte</w:t>
      </w:r>
      <w:r w:rsidRPr="00D66AEA">
        <w:rPr>
          <w:rFonts w:eastAsia="Times New Roman" w:cs="Times New Roman"/>
          <w:szCs w:val="24"/>
          <w:lang w:eastAsia="lv-LV"/>
        </w:rPr>
        <w:t xml:space="preserve"> veikta </w:t>
      </w:r>
      <w:r w:rsidR="002C64EE">
        <w:rPr>
          <w:rFonts w:eastAsia="Times New Roman" w:cs="Times New Roman"/>
          <w:szCs w:val="24"/>
          <w:lang w:eastAsia="lv-LV"/>
        </w:rPr>
        <w:t>VRAA</w:t>
      </w:r>
      <w:r w:rsidRPr="00D66AEA">
        <w:rPr>
          <w:rFonts w:eastAsia="Times New Roman" w:cs="Times New Roman"/>
          <w:szCs w:val="24"/>
          <w:lang w:eastAsia="lv-LV"/>
        </w:rPr>
        <w:t xml:space="preserve"> finansēta sadarbības projekta starp Dabas aizsardzības pārvaldi un Nacionālo botānisko dārzu “Rekomendāciju un kritēriju izstrāde ĪA dabas teritoriju “Dabas pieminekļi - dendroloģiskie stādījumi” dendroloģisko vērtību noteikšanai un unikalitātes novērtēšanai” (Proj. nr. 1-08/180/2020) ietvaros. Šī projekta mērķis ir veikt viena potenciāli ĪA dendroloģiskā stādījuma (Ēdoles parks) un 6 esošu ĪA dendroloģisko stādījumu (Operas teātra mākslinieku dendroloģiskie stādījumi Inčukalna “Līgotnēs”, Ulmales, Tārgales, Lagzdenes un Hoftenbergas parki, Naujenes svešzemju stādījumi) dendroloģisko un citu dabas vērtību izpēti aizsardzības statusa un robežu izvērtēšanai.</w:t>
      </w:r>
    </w:p>
    <w:p w14:paraId="7934950E" w14:textId="77777777" w:rsidR="00D66AEA" w:rsidRPr="00D66AEA" w:rsidRDefault="00D66AEA" w:rsidP="00D66AEA">
      <w:pPr>
        <w:tabs>
          <w:tab w:val="left" w:pos="3585"/>
        </w:tabs>
        <w:spacing w:after="0" w:line="360" w:lineRule="auto"/>
        <w:jc w:val="both"/>
        <w:rPr>
          <w:rFonts w:eastAsia="Times New Roman" w:cs="Times New Roman"/>
          <w:color w:val="414142"/>
          <w:szCs w:val="24"/>
          <w:shd w:val="clear" w:color="auto" w:fill="FFFFFF"/>
          <w:lang w:eastAsia="lv-LV"/>
        </w:rPr>
      </w:pPr>
    </w:p>
    <w:p w14:paraId="71472083" w14:textId="77777777" w:rsidR="00D66AEA" w:rsidRPr="00D66AEA" w:rsidRDefault="00D66AEA" w:rsidP="00D66AEA">
      <w:pPr>
        <w:tabs>
          <w:tab w:val="left" w:pos="3585"/>
        </w:tabs>
        <w:spacing w:after="0" w:line="360" w:lineRule="auto"/>
        <w:jc w:val="both"/>
        <w:rPr>
          <w:rFonts w:eastAsia="Times New Roman" w:cs="Times New Roman"/>
          <w:b/>
          <w:color w:val="414142"/>
          <w:szCs w:val="24"/>
          <w:shd w:val="clear" w:color="auto" w:fill="FFFFFF"/>
          <w:lang w:eastAsia="lv-LV"/>
        </w:rPr>
      </w:pPr>
    </w:p>
    <w:p w14:paraId="50B7271E" w14:textId="77777777" w:rsidR="00D66AEA" w:rsidRPr="00D66AEA" w:rsidRDefault="00D66AEA" w:rsidP="00D66AEA">
      <w:pPr>
        <w:tabs>
          <w:tab w:val="left" w:pos="3585"/>
        </w:tabs>
        <w:spacing w:after="0" w:line="360" w:lineRule="auto"/>
        <w:jc w:val="both"/>
        <w:rPr>
          <w:rFonts w:eastAsia="Times New Roman" w:cs="Times New Roman"/>
          <w:b/>
          <w:szCs w:val="24"/>
          <w:shd w:val="clear" w:color="auto" w:fill="FFFFFF"/>
          <w:lang w:eastAsia="lv-LV"/>
        </w:rPr>
      </w:pPr>
      <w:r w:rsidRPr="00D66AEA">
        <w:rPr>
          <w:rFonts w:eastAsia="Times New Roman" w:cs="Times New Roman"/>
          <w:b/>
          <w:szCs w:val="24"/>
          <w:shd w:val="clear" w:color="auto" w:fill="FFFFFF"/>
          <w:lang w:eastAsia="lv-LV"/>
        </w:rPr>
        <w:t>Izpildītāji:</w:t>
      </w:r>
    </w:p>
    <w:p w14:paraId="0057895A" w14:textId="77777777" w:rsidR="00D66AEA" w:rsidRDefault="00D66AEA" w:rsidP="00D66AEA">
      <w:pPr>
        <w:tabs>
          <w:tab w:val="left" w:pos="3585"/>
        </w:tabs>
        <w:spacing w:after="0" w:line="360" w:lineRule="auto"/>
        <w:jc w:val="both"/>
        <w:rPr>
          <w:rFonts w:eastAsia="Times New Roman" w:cs="Times New Roman"/>
          <w:szCs w:val="24"/>
          <w:lang w:eastAsia="lv-LV"/>
        </w:rPr>
      </w:pPr>
    </w:p>
    <w:p w14:paraId="73F7FABF" w14:textId="200F2112" w:rsidR="00D66AEA" w:rsidRPr="009821A4" w:rsidRDefault="00687EF7" w:rsidP="00D66AEA">
      <w:pPr>
        <w:tabs>
          <w:tab w:val="left" w:pos="3585"/>
        </w:tabs>
        <w:spacing w:after="0" w:line="360" w:lineRule="auto"/>
        <w:jc w:val="both"/>
        <w:rPr>
          <w:rFonts w:eastAsia="Times New Roman" w:cs="Times New Roman"/>
          <w:b/>
          <w:szCs w:val="24"/>
          <w:lang w:eastAsia="lv-LV"/>
        </w:rPr>
      </w:pPr>
      <w:r w:rsidRPr="00D66AEA">
        <w:rPr>
          <w:rFonts w:eastAsia="Times New Roman" w:cs="Times New Roman"/>
          <w:szCs w:val="24"/>
          <w:lang w:eastAsia="lv-LV"/>
        </w:rPr>
        <w:t xml:space="preserve">M.sc. biol. </w:t>
      </w:r>
      <w:r>
        <w:rPr>
          <w:rFonts w:eastAsia="Times New Roman" w:cs="Times New Roman"/>
          <w:b/>
          <w:szCs w:val="24"/>
          <w:lang w:eastAsia="lv-LV"/>
        </w:rPr>
        <w:t>Linda Strode</w:t>
      </w:r>
      <w:r w:rsidRPr="00D66AEA">
        <w:rPr>
          <w:rFonts w:eastAsia="Times New Roman" w:cs="Times New Roman"/>
          <w:b/>
          <w:szCs w:val="24"/>
          <w:lang w:eastAsia="lv-LV"/>
        </w:rPr>
        <w:t xml:space="preserve"> </w:t>
      </w:r>
      <w:r w:rsidRPr="00D66AEA">
        <w:rPr>
          <w:rFonts w:eastAsia="Times New Roman" w:cs="Times New Roman"/>
          <w:szCs w:val="24"/>
          <w:lang w:eastAsia="lv-LV"/>
        </w:rPr>
        <w:t>– dendroloģijas ekspert</w:t>
      </w:r>
      <w:r>
        <w:rPr>
          <w:rFonts w:eastAsia="Times New Roman" w:cs="Times New Roman"/>
          <w:szCs w:val="24"/>
          <w:lang w:eastAsia="lv-LV"/>
        </w:rPr>
        <w:t>e</w:t>
      </w:r>
      <w:r w:rsidRPr="00D66AEA">
        <w:rPr>
          <w:rFonts w:eastAsia="Times New Roman" w:cs="Times New Roman"/>
          <w:szCs w:val="24"/>
          <w:lang w:eastAsia="lv-LV"/>
        </w:rPr>
        <w:t xml:space="preserve"> (LDB sertifikāta Nr. </w:t>
      </w:r>
      <w:r w:rsidR="008B0FE8">
        <w:rPr>
          <w:rFonts w:eastAsia="Times New Roman" w:cs="Times New Roman"/>
          <w:szCs w:val="24"/>
          <w:lang w:eastAsia="lv-LV"/>
        </w:rPr>
        <w:t>10</w:t>
      </w:r>
      <w:r w:rsidRPr="00D66AEA">
        <w:rPr>
          <w:rFonts w:eastAsia="Times New Roman" w:cs="Times New Roman"/>
          <w:szCs w:val="24"/>
          <w:lang w:eastAsia="lv-LV"/>
        </w:rPr>
        <w:t>), Nacionāl</w:t>
      </w:r>
      <w:r w:rsidR="009557A1">
        <w:rPr>
          <w:rFonts w:eastAsia="Times New Roman" w:cs="Times New Roman"/>
          <w:szCs w:val="24"/>
          <w:lang w:eastAsia="lv-LV"/>
        </w:rPr>
        <w:t>ais</w:t>
      </w:r>
      <w:r w:rsidRPr="00D66AEA">
        <w:rPr>
          <w:rFonts w:eastAsia="Times New Roman" w:cs="Times New Roman"/>
          <w:szCs w:val="24"/>
          <w:lang w:eastAsia="lv-LV"/>
        </w:rPr>
        <w:t xml:space="preserve"> botānisk</w:t>
      </w:r>
      <w:r w:rsidR="009557A1">
        <w:rPr>
          <w:rFonts w:eastAsia="Times New Roman" w:cs="Times New Roman"/>
          <w:szCs w:val="24"/>
          <w:lang w:eastAsia="lv-LV"/>
        </w:rPr>
        <w:t>ais</w:t>
      </w:r>
      <w:r w:rsidRPr="00D66AEA">
        <w:rPr>
          <w:rFonts w:eastAsia="Times New Roman" w:cs="Times New Roman"/>
          <w:szCs w:val="24"/>
          <w:lang w:eastAsia="lv-LV"/>
        </w:rPr>
        <w:t xml:space="preserve"> dārz</w:t>
      </w:r>
      <w:r w:rsidR="009557A1">
        <w:rPr>
          <w:rFonts w:eastAsia="Times New Roman" w:cs="Times New Roman"/>
          <w:szCs w:val="24"/>
          <w:lang w:eastAsia="lv-LV"/>
        </w:rPr>
        <w:t>s,</w:t>
      </w:r>
      <w:r w:rsidR="008B0FE8">
        <w:rPr>
          <w:rFonts w:eastAsia="Times New Roman" w:cs="Times New Roman"/>
          <w:szCs w:val="24"/>
          <w:lang w:eastAsia="lv-LV"/>
        </w:rPr>
        <w:t xml:space="preserve"> vadošā speciāliste</w:t>
      </w:r>
      <w:r w:rsidRPr="00D66AEA">
        <w:rPr>
          <w:rFonts w:eastAsia="Times New Roman" w:cs="Times New Roman"/>
          <w:szCs w:val="24"/>
          <w:lang w:eastAsia="lv-LV"/>
        </w:rPr>
        <w:t>.</w:t>
      </w:r>
    </w:p>
    <w:p w14:paraId="0CC9D0D2" w14:textId="76D8A29A" w:rsidR="00C44FF8" w:rsidRDefault="00D66AEA" w:rsidP="00D66AEA">
      <w:pPr>
        <w:tabs>
          <w:tab w:val="left" w:pos="3585"/>
        </w:tabs>
        <w:spacing w:after="0" w:line="360" w:lineRule="auto"/>
        <w:jc w:val="both"/>
        <w:rPr>
          <w:rFonts w:eastAsia="Times New Roman" w:cs="Times New Roman"/>
          <w:szCs w:val="24"/>
          <w:lang w:eastAsia="lv-LV"/>
        </w:rPr>
      </w:pPr>
      <w:r w:rsidRPr="00D66AEA">
        <w:rPr>
          <w:rFonts w:eastAsia="Times New Roman" w:cs="Times New Roman"/>
          <w:szCs w:val="24"/>
          <w:lang w:eastAsia="lv-LV"/>
        </w:rPr>
        <w:t xml:space="preserve">Dr. biol. </w:t>
      </w:r>
      <w:r w:rsidR="00C44FF8">
        <w:rPr>
          <w:rFonts w:eastAsia="Times New Roman" w:cs="Times New Roman"/>
          <w:b/>
          <w:szCs w:val="24"/>
          <w:lang w:eastAsia="lv-LV"/>
        </w:rPr>
        <w:t>Daina Roze</w:t>
      </w:r>
      <w:r w:rsidRPr="00D66AEA">
        <w:rPr>
          <w:rFonts w:eastAsia="Times New Roman" w:cs="Times New Roman"/>
          <w:szCs w:val="24"/>
          <w:lang w:eastAsia="lv-LV"/>
        </w:rPr>
        <w:t xml:space="preserve"> – </w:t>
      </w:r>
      <w:r w:rsidR="009557A1" w:rsidRPr="00D66AEA">
        <w:rPr>
          <w:rFonts w:eastAsia="Times New Roman" w:cs="Times New Roman"/>
          <w:szCs w:val="24"/>
          <w:lang w:eastAsia="lv-LV"/>
        </w:rPr>
        <w:t>Nacionāl</w:t>
      </w:r>
      <w:r w:rsidR="009557A1">
        <w:rPr>
          <w:rFonts w:eastAsia="Times New Roman" w:cs="Times New Roman"/>
          <w:szCs w:val="24"/>
          <w:lang w:eastAsia="lv-LV"/>
        </w:rPr>
        <w:t>ais</w:t>
      </w:r>
      <w:r w:rsidR="009557A1" w:rsidRPr="00D66AEA">
        <w:rPr>
          <w:rFonts w:eastAsia="Times New Roman" w:cs="Times New Roman"/>
          <w:szCs w:val="24"/>
          <w:lang w:eastAsia="lv-LV"/>
        </w:rPr>
        <w:t xml:space="preserve"> botānisk</w:t>
      </w:r>
      <w:r w:rsidR="009557A1">
        <w:rPr>
          <w:rFonts w:eastAsia="Times New Roman" w:cs="Times New Roman"/>
          <w:szCs w:val="24"/>
          <w:lang w:eastAsia="lv-LV"/>
        </w:rPr>
        <w:t>ais</w:t>
      </w:r>
      <w:r w:rsidR="009557A1" w:rsidRPr="00D66AEA">
        <w:rPr>
          <w:rFonts w:eastAsia="Times New Roman" w:cs="Times New Roman"/>
          <w:szCs w:val="24"/>
          <w:lang w:eastAsia="lv-LV"/>
        </w:rPr>
        <w:t xml:space="preserve"> dārz</w:t>
      </w:r>
      <w:r w:rsidR="009557A1">
        <w:rPr>
          <w:rFonts w:eastAsia="Times New Roman" w:cs="Times New Roman"/>
          <w:szCs w:val="24"/>
          <w:lang w:eastAsia="lv-LV"/>
        </w:rPr>
        <w:t xml:space="preserve">s, </w:t>
      </w:r>
      <w:r w:rsidR="00C44FF8">
        <w:rPr>
          <w:rFonts w:eastAsia="Times New Roman" w:cs="Times New Roman"/>
          <w:szCs w:val="24"/>
          <w:lang w:eastAsia="lv-LV"/>
        </w:rPr>
        <w:t>vadošā speciāliste.</w:t>
      </w:r>
    </w:p>
    <w:p w14:paraId="3BEB9804" w14:textId="6C524511" w:rsidR="00D94A7D" w:rsidRDefault="00D94A7D" w:rsidP="00D66AEA">
      <w:pPr>
        <w:tabs>
          <w:tab w:val="left" w:pos="3585"/>
        </w:tabs>
        <w:spacing w:after="0" w:line="360" w:lineRule="auto"/>
        <w:jc w:val="both"/>
        <w:rPr>
          <w:rFonts w:eastAsia="Times New Roman" w:cs="Times New Roman"/>
          <w:szCs w:val="24"/>
          <w:lang w:eastAsia="lv-LV"/>
        </w:rPr>
      </w:pPr>
      <w:r w:rsidRPr="00D94A7D">
        <w:rPr>
          <w:rFonts w:eastAsia="Times New Roman" w:cs="Times New Roman"/>
          <w:b/>
          <w:bCs/>
          <w:szCs w:val="24"/>
          <w:lang w:eastAsia="lv-LV"/>
        </w:rPr>
        <w:t>Inese Graudiņa</w:t>
      </w:r>
      <w:r>
        <w:rPr>
          <w:rFonts w:eastAsia="Times New Roman" w:cs="Times New Roman"/>
          <w:szCs w:val="24"/>
          <w:lang w:eastAsia="lv-LV"/>
        </w:rPr>
        <w:t xml:space="preserve"> – Nacionālais botāniskais dārzs, speciāliste.</w:t>
      </w:r>
    </w:p>
    <w:p w14:paraId="2B9FFE46" w14:textId="77489B94" w:rsidR="00D66AEA" w:rsidRDefault="00D66AEA" w:rsidP="00D66AEA">
      <w:pPr>
        <w:tabs>
          <w:tab w:val="left" w:pos="3585"/>
        </w:tabs>
        <w:spacing w:after="0" w:line="360" w:lineRule="auto"/>
        <w:jc w:val="both"/>
        <w:rPr>
          <w:rFonts w:eastAsia="Times New Roman" w:cs="Times New Roman"/>
          <w:color w:val="000000"/>
          <w:szCs w:val="24"/>
          <w:shd w:val="clear" w:color="auto" w:fill="FFFFFF"/>
          <w:lang w:eastAsia="lv-LV"/>
        </w:rPr>
      </w:pPr>
      <w:r w:rsidRPr="00D66AEA">
        <w:rPr>
          <w:rFonts w:eastAsia="Times New Roman" w:cs="Times New Roman"/>
          <w:szCs w:val="24"/>
          <w:lang w:eastAsia="lv-LV"/>
        </w:rPr>
        <w:t>M.sc. env.</w:t>
      </w:r>
      <w:r w:rsidRPr="00D66AEA">
        <w:rPr>
          <w:rFonts w:eastAsia="Times New Roman" w:cs="Times New Roman"/>
          <w:b/>
          <w:szCs w:val="24"/>
          <w:lang w:eastAsia="lv-LV"/>
        </w:rPr>
        <w:t xml:space="preserve"> Māris Nitcis </w:t>
      </w:r>
      <w:r w:rsidRPr="00D66AEA">
        <w:rPr>
          <w:rFonts w:eastAsia="Times New Roman" w:cs="Times New Roman"/>
          <w:szCs w:val="24"/>
          <w:lang w:eastAsia="lv-LV"/>
        </w:rPr>
        <w:t xml:space="preserve">– Daugavpils Universitāte, Dzīvības zinātņu un tehnoloģiju institūts, </w:t>
      </w:r>
      <w:r w:rsidRPr="00D66AEA">
        <w:rPr>
          <w:rFonts w:eastAsia="Times New Roman" w:cs="Times New Roman"/>
          <w:color w:val="000000"/>
          <w:szCs w:val="24"/>
          <w:shd w:val="clear" w:color="auto" w:fill="FFFFFF"/>
          <w:lang w:eastAsia="lv-LV"/>
        </w:rPr>
        <w:t>Ģeogrāfisk</w:t>
      </w:r>
      <w:r w:rsidR="009821A4">
        <w:rPr>
          <w:rFonts w:eastAsia="Times New Roman" w:cs="Times New Roman"/>
          <w:color w:val="000000"/>
          <w:szCs w:val="24"/>
          <w:shd w:val="clear" w:color="auto" w:fill="FFFFFF"/>
          <w:lang w:eastAsia="lv-LV"/>
        </w:rPr>
        <w:t>o</w:t>
      </w:r>
      <w:r w:rsidRPr="00D66AEA">
        <w:rPr>
          <w:rFonts w:eastAsia="Times New Roman" w:cs="Times New Roman"/>
          <w:color w:val="000000"/>
          <w:szCs w:val="24"/>
          <w:shd w:val="clear" w:color="auto" w:fill="FFFFFF"/>
          <w:lang w:eastAsia="lv-LV"/>
        </w:rPr>
        <w:t xml:space="preserve"> informācijas sistēm</w:t>
      </w:r>
      <w:r w:rsidR="009821A4">
        <w:rPr>
          <w:rFonts w:eastAsia="Times New Roman" w:cs="Times New Roman"/>
          <w:color w:val="000000"/>
          <w:szCs w:val="24"/>
          <w:shd w:val="clear" w:color="auto" w:fill="FFFFFF"/>
          <w:lang w:eastAsia="lv-LV"/>
        </w:rPr>
        <w:t>u</w:t>
      </w:r>
      <w:r w:rsidRPr="00D66AEA">
        <w:rPr>
          <w:rFonts w:eastAsia="Times New Roman" w:cs="Times New Roman"/>
          <w:color w:val="000000"/>
          <w:szCs w:val="24"/>
          <w:shd w:val="clear" w:color="auto" w:fill="FFFFFF"/>
          <w:lang w:eastAsia="lv-LV"/>
        </w:rPr>
        <w:t xml:space="preserve"> speciālists.</w:t>
      </w:r>
    </w:p>
    <w:p w14:paraId="37857314" w14:textId="159C98EA" w:rsidR="00C8740F" w:rsidRDefault="00C8740F" w:rsidP="00D66AEA">
      <w:pPr>
        <w:tabs>
          <w:tab w:val="left" w:pos="3585"/>
        </w:tabs>
        <w:spacing w:after="0" w:line="360" w:lineRule="auto"/>
        <w:jc w:val="both"/>
        <w:rPr>
          <w:rFonts w:eastAsia="Times New Roman" w:cs="Times New Roman"/>
          <w:b/>
          <w:szCs w:val="24"/>
          <w:lang w:eastAsia="lv-LV"/>
        </w:rPr>
      </w:pPr>
    </w:p>
    <w:p w14:paraId="33A309E6" w14:textId="10BF7B93" w:rsidR="00C8740F" w:rsidRDefault="00C8740F" w:rsidP="00D66AEA">
      <w:pPr>
        <w:tabs>
          <w:tab w:val="left" w:pos="3585"/>
        </w:tabs>
        <w:spacing w:after="0" w:line="360" w:lineRule="auto"/>
        <w:jc w:val="both"/>
        <w:rPr>
          <w:rFonts w:eastAsia="Times New Roman" w:cs="Times New Roman"/>
          <w:b/>
          <w:szCs w:val="24"/>
          <w:lang w:eastAsia="lv-LV"/>
        </w:rPr>
      </w:pPr>
    </w:p>
    <w:p w14:paraId="4BD3FF17" w14:textId="77777777" w:rsidR="00C8740F" w:rsidRPr="00C8740F" w:rsidRDefault="00C8740F" w:rsidP="00C8740F">
      <w:pPr>
        <w:tabs>
          <w:tab w:val="left" w:pos="3585"/>
        </w:tabs>
        <w:spacing w:after="0" w:line="360" w:lineRule="auto"/>
        <w:jc w:val="both"/>
        <w:rPr>
          <w:rFonts w:eastAsia="Times New Roman" w:cs="Times New Roman"/>
          <w:b/>
          <w:szCs w:val="24"/>
          <w:lang w:eastAsia="lv-LV"/>
        </w:rPr>
      </w:pPr>
      <w:r w:rsidRPr="00C8740F">
        <w:rPr>
          <w:rFonts w:eastAsia="Times New Roman" w:cs="Times New Roman"/>
          <w:b/>
          <w:szCs w:val="24"/>
          <w:lang w:eastAsia="lv-LV"/>
        </w:rPr>
        <w:t>Izpētē iesaistītie eksperti:</w:t>
      </w:r>
    </w:p>
    <w:p w14:paraId="1EEE02AE" w14:textId="77777777" w:rsidR="00C8740F" w:rsidRPr="00C8740F" w:rsidRDefault="00C8740F" w:rsidP="00C8740F">
      <w:pPr>
        <w:tabs>
          <w:tab w:val="left" w:pos="3585"/>
        </w:tabs>
        <w:spacing w:after="0" w:line="360" w:lineRule="auto"/>
        <w:jc w:val="both"/>
        <w:rPr>
          <w:rFonts w:eastAsia="Times New Roman" w:cs="Times New Roman"/>
          <w:szCs w:val="24"/>
          <w:lang w:eastAsia="lv-LV"/>
        </w:rPr>
      </w:pPr>
    </w:p>
    <w:p w14:paraId="2BE98136" w14:textId="77777777" w:rsidR="00C8740F" w:rsidRPr="00C8740F" w:rsidRDefault="00C8740F" w:rsidP="00C8740F">
      <w:pPr>
        <w:tabs>
          <w:tab w:val="left" w:pos="3585"/>
        </w:tabs>
        <w:spacing w:after="0" w:line="360" w:lineRule="auto"/>
        <w:jc w:val="both"/>
        <w:rPr>
          <w:rFonts w:eastAsia="Times New Roman" w:cs="Times New Roman"/>
          <w:szCs w:val="24"/>
          <w:lang w:eastAsia="lv-LV"/>
        </w:rPr>
      </w:pPr>
      <w:r w:rsidRPr="00C8740F">
        <w:rPr>
          <w:rFonts w:eastAsia="Times New Roman" w:cs="Times New Roman"/>
          <w:szCs w:val="24"/>
          <w:lang w:eastAsia="lv-LV"/>
        </w:rPr>
        <w:t xml:space="preserve">Dr. biol. </w:t>
      </w:r>
      <w:r w:rsidRPr="00C8740F">
        <w:rPr>
          <w:rFonts w:eastAsia="Times New Roman" w:cs="Times New Roman"/>
          <w:b/>
          <w:szCs w:val="24"/>
          <w:lang w:eastAsia="lv-LV"/>
        </w:rPr>
        <w:t>Anna Mežaka</w:t>
      </w:r>
      <w:r w:rsidRPr="00C8740F">
        <w:rPr>
          <w:rFonts w:eastAsia="Times New Roman" w:cs="Times New Roman"/>
          <w:szCs w:val="24"/>
          <w:lang w:eastAsia="lv-LV"/>
        </w:rPr>
        <w:t xml:space="preserve"> – sugu un biotopu eksperte (sertifikāta nr. 60) – sūnas,</w:t>
      </w:r>
    </w:p>
    <w:p w14:paraId="380ED0B4" w14:textId="77777777" w:rsidR="00C8740F" w:rsidRPr="00C8740F" w:rsidRDefault="00C8740F" w:rsidP="00C8740F">
      <w:pPr>
        <w:tabs>
          <w:tab w:val="left" w:pos="3585"/>
        </w:tabs>
        <w:spacing w:after="0" w:line="360" w:lineRule="auto"/>
        <w:jc w:val="both"/>
        <w:rPr>
          <w:rFonts w:eastAsia="Times New Roman" w:cs="Times New Roman"/>
          <w:szCs w:val="24"/>
          <w:lang w:eastAsia="lv-LV"/>
        </w:rPr>
      </w:pPr>
      <w:r w:rsidRPr="00C8740F">
        <w:rPr>
          <w:rFonts w:eastAsia="Times New Roman" w:cs="Times New Roman"/>
          <w:szCs w:val="24"/>
          <w:lang w:eastAsia="lv-LV"/>
        </w:rPr>
        <w:t xml:space="preserve">M. sc. biol. </w:t>
      </w:r>
      <w:r w:rsidRPr="00C8740F">
        <w:rPr>
          <w:rFonts w:eastAsia="Times New Roman" w:cs="Times New Roman"/>
          <w:b/>
          <w:szCs w:val="24"/>
          <w:lang w:eastAsia="lv-LV"/>
        </w:rPr>
        <w:t>Rolands Moisejevs</w:t>
      </w:r>
      <w:r w:rsidRPr="00C8740F">
        <w:rPr>
          <w:rFonts w:eastAsia="Times New Roman" w:cs="Times New Roman"/>
          <w:szCs w:val="24"/>
          <w:lang w:eastAsia="lv-LV"/>
        </w:rPr>
        <w:t xml:space="preserve"> - sugu un biotopu eksperts (sertifikāta nr. 110) – ķērpji,</w:t>
      </w:r>
    </w:p>
    <w:p w14:paraId="2B696C4C" w14:textId="77777777" w:rsidR="00C8740F" w:rsidRPr="00C8740F" w:rsidRDefault="00C8740F" w:rsidP="00C8740F">
      <w:pPr>
        <w:tabs>
          <w:tab w:val="left" w:pos="3585"/>
        </w:tabs>
        <w:spacing w:after="0" w:line="360" w:lineRule="auto"/>
        <w:jc w:val="both"/>
        <w:rPr>
          <w:rFonts w:eastAsia="Times New Roman" w:cs="Times New Roman"/>
          <w:szCs w:val="24"/>
          <w:lang w:eastAsia="lv-LV"/>
        </w:rPr>
      </w:pPr>
      <w:r w:rsidRPr="00C8740F">
        <w:rPr>
          <w:rFonts w:eastAsia="Times New Roman" w:cs="Times New Roman"/>
          <w:szCs w:val="24"/>
          <w:lang w:eastAsia="lv-LV"/>
        </w:rPr>
        <w:t xml:space="preserve">Dr. biol. </w:t>
      </w:r>
      <w:r w:rsidRPr="00C8740F">
        <w:rPr>
          <w:rFonts w:eastAsia="Times New Roman" w:cs="Times New Roman"/>
          <w:b/>
          <w:szCs w:val="24"/>
          <w:lang w:eastAsia="lv-LV"/>
        </w:rPr>
        <w:t>Uldis Valainis</w:t>
      </w:r>
      <w:r w:rsidRPr="00C8740F">
        <w:rPr>
          <w:rFonts w:eastAsia="Times New Roman" w:cs="Times New Roman"/>
          <w:szCs w:val="24"/>
          <w:lang w:eastAsia="lv-LV"/>
        </w:rPr>
        <w:t xml:space="preserve"> - sugu un biotopu eksperts (sertifikāta nr. 39) – bezmugurkaulnieki.</w:t>
      </w:r>
    </w:p>
    <w:p w14:paraId="1CF460AA" w14:textId="662D1E51" w:rsidR="00C8740F" w:rsidRDefault="00C8740F" w:rsidP="00D66AEA">
      <w:pPr>
        <w:tabs>
          <w:tab w:val="left" w:pos="3585"/>
        </w:tabs>
        <w:spacing w:after="0" w:line="360" w:lineRule="auto"/>
        <w:jc w:val="both"/>
        <w:rPr>
          <w:rFonts w:eastAsia="Times New Roman" w:cs="Times New Roman"/>
          <w:b/>
          <w:szCs w:val="24"/>
          <w:lang w:eastAsia="lv-LV"/>
        </w:rPr>
      </w:pPr>
    </w:p>
    <w:p w14:paraId="6BF0EAFB" w14:textId="14738C0F" w:rsidR="00C8740F" w:rsidRDefault="00C8740F" w:rsidP="00D66AEA">
      <w:pPr>
        <w:tabs>
          <w:tab w:val="left" w:pos="3585"/>
        </w:tabs>
        <w:spacing w:after="0" w:line="360" w:lineRule="auto"/>
        <w:jc w:val="both"/>
        <w:rPr>
          <w:rFonts w:eastAsia="Times New Roman" w:cs="Times New Roman"/>
          <w:b/>
          <w:szCs w:val="24"/>
          <w:lang w:eastAsia="lv-LV"/>
        </w:rPr>
      </w:pPr>
    </w:p>
    <w:p w14:paraId="2FD0CC14" w14:textId="77777777" w:rsidR="00C8740F" w:rsidRPr="00D66AEA" w:rsidRDefault="00C8740F" w:rsidP="00D66AEA">
      <w:pPr>
        <w:tabs>
          <w:tab w:val="left" w:pos="3585"/>
        </w:tabs>
        <w:spacing w:after="0" w:line="360" w:lineRule="auto"/>
        <w:jc w:val="both"/>
        <w:rPr>
          <w:rFonts w:eastAsia="Times New Roman" w:cs="Times New Roman"/>
          <w:b/>
          <w:szCs w:val="24"/>
          <w:lang w:eastAsia="lv-LV"/>
        </w:rPr>
      </w:pPr>
    </w:p>
    <w:p w14:paraId="4E443094" w14:textId="33EA8345" w:rsidR="00D66AEA" w:rsidRDefault="00D66AEA" w:rsidP="00D66AEA">
      <w:pPr>
        <w:spacing w:after="0"/>
        <w:jc w:val="both"/>
        <w:rPr>
          <w:rFonts w:cs="Times New Roman"/>
          <w:bCs/>
          <w:szCs w:val="24"/>
        </w:rPr>
      </w:pPr>
      <w:r w:rsidRPr="00D66AEA">
        <w:rPr>
          <w:rFonts w:eastAsia="Times New Roman" w:cs="Times New Roman"/>
          <w:szCs w:val="24"/>
          <w:lang w:eastAsia="lv-LV"/>
        </w:rPr>
        <w:br w:type="page"/>
      </w:r>
    </w:p>
    <w:sdt>
      <w:sdtPr>
        <w:rPr>
          <w:rFonts w:ascii="Times New Roman" w:eastAsiaTheme="minorHAnsi" w:hAnsi="Times New Roman" w:cs="Times New Roman"/>
          <w:color w:val="auto"/>
          <w:sz w:val="24"/>
          <w:szCs w:val="22"/>
          <w:lang w:val="lv-LV"/>
        </w:rPr>
        <w:id w:val="-1457636095"/>
        <w:docPartObj>
          <w:docPartGallery w:val="Table of Contents"/>
          <w:docPartUnique/>
        </w:docPartObj>
      </w:sdtPr>
      <w:sdtEndPr>
        <w:rPr>
          <w:rFonts w:cstheme="minorBidi"/>
          <w:b/>
          <w:bCs/>
          <w:noProof/>
        </w:rPr>
      </w:sdtEndPr>
      <w:sdtContent>
        <w:p w14:paraId="425A3222" w14:textId="1B2B9EB0" w:rsidR="00F3784E" w:rsidRDefault="00F3784E">
          <w:pPr>
            <w:pStyle w:val="TOCHeading"/>
            <w:rPr>
              <w:rFonts w:ascii="Times New Roman" w:hAnsi="Times New Roman" w:cs="Times New Roman"/>
              <w:color w:val="auto"/>
            </w:rPr>
          </w:pPr>
          <w:r w:rsidRPr="00F3784E">
            <w:rPr>
              <w:rFonts w:ascii="Times New Roman" w:hAnsi="Times New Roman" w:cs="Times New Roman"/>
              <w:color w:val="auto"/>
            </w:rPr>
            <w:t>Saturs</w:t>
          </w:r>
        </w:p>
        <w:p w14:paraId="73738300" w14:textId="77777777" w:rsidR="00F3784E" w:rsidRPr="00F3784E" w:rsidRDefault="00F3784E" w:rsidP="00F3784E">
          <w:pPr>
            <w:rPr>
              <w:lang w:val="en-US"/>
            </w:rPr>
          </w:pPr>
        </w:p>
        <w:p w14:paraId="2284A85F" w14:textId="19358DDA" w:rsidR="00003EBD" w:rsidRDefault="00F3784E">
          <w:pPr>
            <w:pStyle w:val="TOC1"/>
            <w:tabs>
              <w:tab w:val="right" w:leader="dot" w:pos="8296"/>
            </w:tabs>
            <w:rPr>
              <w:rFonts w:asciiTheme="minorHAnsi" w:eastAsiaTheme="minorEastAsia" w:hAnsiTheme="minorHAnsi"/>
              <w:noProof/>
              <w:sz w:val="22"/>
              <w:lang w:eastAsia="lv-LV"/>
            </w:rPr>
          </w:pPr>
          <w:r w:rsidRPr="00F3784E">
            <w:rPr>
              <w:rFonts w:cs="Times New Roman"/>
            </w:rPr>
            <w:fldChar w:fldCharType="begin"/>
          </w:r>
          <w:r w:rsidRPr="00F3784E">
            <w:rPr>
              <w:rFonts w:cs="Times New Roman"/>
            </w:rPr>
            <w:instrText xml:space="preserve"> TOC \o "1-3" \h \z \u </w:instrText>
          </w:r>
          <w:r w:rsidRPr="00F3784E">
            <w:rPr>
              <w:rFonts w:cs="Times New Roman"/>
            </w:rPr>
            <w:fldChar w:fldCharType="separate"/>
          </w:r>
          <w:hyperlink w:anchor="_Toc108551313" w:history="1">
            <w:r w:rsidR="00003EBD" w:rsidRPr="00BD58D9">
              <w:rPr>
                <w:rStyle w:val="Hyperlink"/>
                <w:noProof/>
              </w:rPr>
              <w:t>Ievads</w:t>
            </w:r>
            <w:r w:rsidR="00003EBD">
              <w:rPr>
                <w:noProof/>
                <w:webHidden/>
              </w:rPr>
              <w:tab/>
            </w:r>
            <w:r w:rsidR="00003EBD">
              <w:rPr>
                <w:noProof/>
                <w:webHidden/>
              </w:rPr>
              <w:fldChar w:fldCharType="begin"/>
            </w:r>
            <w:r w:rsidR="00003EBD">
              <w:rPr>
                <w:noProof/>
                <w:webHidden/>
              </w:rPr>
              <w:instrText xml:space="preserve"> PAGEREF _Toc108551313 \h </w:instrText>
            </w:r>
            <w:r w:rsidR="00003EBD">
              <w:rPr>
                <w:noProof/>
                <w:webHidden/>
              </w:rPr>
            </w:r>
            <w:r w:rsidR="00003EBD">
              <w:rPr>
                <w:noProof/>
                <w:webHidden/>
              </w:rPr>
              <w:fldChar w:fldCharType="separate"/>
            </w:r>
            <w:r w:rsidR="00152BEB">
              <w:rPr>
                <w:noProof/>
                <w:webHidden/>
              </w:rPr>
              <w:t>4</w:t>
            </w:r>
            <w:r w:rsidR="00003EBD">
              <w:rPr>
                <w:noProof/>
                <w:webHidden/>
              </w:rPr>
              <w:fldChar w:fldCharType="end"/>
            </w:r>
          </w:hyperlink>
        </w:p>
        <w:p w14:paraId="563BF823" w14:textId="1FCE03B4" w:rsidR="00003EBD" w:rsidRDefault="00A863E6">
          <w:pPr>
            <w:pStyle w:val="TOC1"/>
            <w:tabs>
              <w:tab w:val="left" w:pos="480"/>
              <w:tab w:val="right" w:leader="dot" w:pos="8296"/>
            </w:tabs>
            <w:rPr>
              <w:rFonts w:asciiTheme="minorHAnsi" w:eastAsiaTheme="minorEastAsia" w:hAnsiTheme="minorHAnsi"/>
              <w:noProof/>
              <w:sz w:val="22"/>
              <w:lang w:eastAsia="lv-LV"/>
            </w:rPr>
          </w:pPr>
          <w:hyperlink w:anchor="_Toc108551314" w:history="1">
            <w:r w:rsidR="00003EBD" w:rsidRPr="00BD58D9">
              <w:rPr>
                <w:rStyle w:val="Hyperlink"/>
                <w:noProof/>
              </w:rPr>
              <w:t>1.</w:t>
            </w:r>
            <w:r w:rsidR="00003EBD">
              <w:rPr>
                <w:rFonts w:asciiTheme="minorHAnsi" w:eastAsiaTheme="minorEastAsia" w:hAnsiTheme="minorHAnsi"/>
                <w:noProof/>
                <w:sz w:val="22"/>
                <w:lang w:eastAsia="lv-LV"/>
              </w:rPr>
              <w:tab/>
            </w:r>
            <w:r w:rsidR="00003EBD" w:rsidRPr="00BD58D9">
              <w:rPr>
                <w:rStyle w:val="Hyperlink"/>
                <w:noProof/>
              </w:rPr>
              <w:t>Dendroloģisko stādījumu vispārējs raksturojums:</w:t>
            </w:r>
            <w:r w:rsidR="00003EBD">
              <w:rPr>
                <w:noProof/>
                <w:webHidden/>
              </w:rPr>
              <w:tab/>
            </w:r>
            <w:r w:rsidR="00003EBD">
              <w:rPr>
                <w:noProof/>
                <w:webHidden/>
              </w:rPr>
              <w:fldChar w:fldCharType="begin"/>
            </w:r>
            <w:r w:rsidR="00003EBD">
              <w:rPr>
                <w:noProof/>
                <w:webHidden/>
              </w:rPr>
              <w:instrText xml:space="preserve"> PAGEREF _Toc108551314 \h </w:instrText>
            </w:r>
            <w:r w:rsidR="00003EBD">
              <w:rPr>
                <w:noProof/>
                <w:webHidden/>
              </w:rPr>
            </w:r>
            <w:r w:rsidR="00003EBD">
              <w:rPr>
                <w:noProof/>
                <w:webHidden/>
              </w:rPr>
              <w:fldChar w:fldCharType="separate"/>
            </w:r>
            <w:r w:rsidR="00152BEB">
              <w:rPr>
                <w:noProof/>
                <w:webHidden/>
              </w:rPr>
              <w:t>4</w:t>
            </w:r>
            <w:r w:rsidR="00003EBD">
              <w:rPr>
                <w:noProof/>
                <w:webHidden/>
              </w:rPr>
              <w:fldChar w:fldCharType="end"/>
            </w:r>
          </w:hyperlink>
        </w:p>
        <w:p w14:paraId="55AB3653" w14:textId="2C41B45D" w:rsidR="00003EBD" w:rsidRDefault="00A863E6">
          <w:pPr>
            <w:pStyle w:val="TOC2"/>
            <w:tabs>
              <w:tab w:val="left" w:pos="880"/>
              <w:tab w:val="right" w:leader="dot" w:pos="8296"/>
            </w:tabs>
            <w:rPr>
              <w:rFonts w:asciiTheme="minorHAnsi" w:eastAsiaTheme="minorEastAsia" w:hAnsiTheme="minorHAnsi"/>
              <w:noProof/>
              <w:sz w:val="22"/>
              <w:lang w:eastAsia="lv-LV"/>
            </w:rPr>
          </w:pPr>
          <w:hyperlink w:anchor="_Toc108551315" w:history="1">
            <w:r w:rsidR="00003EBD" w:rsidRPr="00BD58D9">
              <w:rPr>
                <w:rStyle w:val="Hyperlink"/>
                <w:noProof/>
              </w:rPr>
              <w:t>1.1.</w:t>
            </w:r>
            <w:r w:rsidR="00003EBD">
              <w:rPr>
                <w:rFonts w:asciiTheme="minorHAnsi" w:eastAsiaTheme="minorEastAsia" w:hAnsiTheme="minorHAnsi"/>
                <w:noProof/>
                <w:sz w:val="22"/>
                <w:lang w:eastAsia="lv-LV"/>
              </w:rPr>
              <w:tab/>
            </w:r>
            <w:r w:rsidR="00003EBD" w:rsidRPr="00BD58D9">
              <w:rPr>
                <w:rStyle w:val="Hyperlink"/>
                <w:noProof/>
              </w:rPr>
              <w:t>Ģeogrāfiskais novietojums, ietekmējošie abiotiskie vides faktori, to īpatnības (klimats, mikroklimats, augsne, reljefs u.c.).</w:t>
            </w:r>
            <w:r w:rsidR="00003EBD">
              <w:rPr>
                <w:noProof/>
                <w:webHidden/>
              </w:rPr>
              <w:tab/>
            </w:r>
            <w:r w:rsidR="00003EBD">
              <w:rPr>
                <w:noProof/>
                <w:webHidden/>
              </w:rPr>
              <w:fldChar w:fldCharType="begin"/>
            </w:r>
            <w:r w:rsidR="00003EBD">
              <w:rPr>
                <w:noProof/>
                <w:webHidden/>
              </w:rPr>
              <w:instrText xml:space="preserve"> PAGEREF _Toc108551315 \h </w:instrText>
            </w:r>
            <w:r w:rsidR="00003EBD">
              <w:rPr>
                <w:noProof/>
                <w:webHidden/>
              </w:rPr>
            </w:r>
            <w:r w:rsidR="00003EBD">
              <w:rPr>
                <w:noProof/>
                <w:webHidden/>
              </w:rPr>
              <w:fldChar w:fldCharType="separate"/>
            </w:r>
            <w:r w:rsidR="00152BEB">
              <w:rPr>
                <w:noProof/>
                <w:webHidden/>
              </w:rPr>
              <w:t>4</w:t>
            </w:r>
            <w:r w:rsidR="00003EBD">
              <w:rPr>
                <w:noProof/>
                <w:webHidden/>
              </w:rPr>
              <w:fldChar w:fldCharType="end"/>
            </w:r>
          </w:hyperlink>
        </w:p>
        <w:p w14:paraId="244FDF4D" w14:textId="76E8F611" w:rsidR="00003EBD" w:rsidRDefault="00A863E6">
          <w:pPr>
            <w:pStyle w:val="TOC2"/>
            <w:tabs>
              <w:tab w:val="left" w:pos="880"/>
              <w:tab w:val="right" w:leader="dot" w:pos="8296"/>
            </w:tabs>
            <w:rPr>
              <w:rFonts w:asciiTheme="minorHAnsi" w:eastAsiaTheme="minorEastAsia" w:hAnsiTheme="minorHAnsi"/>
              <w:noProof/>
              <w:sz w:val="22"/>
              <w:lang w:eastAsia="lv-LV"/>
            </w:rPr>
          </w:pPr>
          <w:hyperlink w:anchor="_Toc108551316" w:history="1">
            <w:r w:rsidR="00003EBD" w:rsidRPr="00BD58D9">
              <w:rPr>
                <w:rStyle w:val="Hyperlink"/>
                <w:noProof/>
              </w:rPr>
              <w:t>1.2.</w:t>
            </w:r>
            <w:r w:rsidR="00003EBD">
              <w:rPr>
                <w:rFonts w:asciiTheme="minorHAnsi" w:eastAsiaTheme="minorEastAsia" w:hAnsiTheme="minorHAnsi"/>
                <w:noProof/>
                <w:sz w:val="22"/>
                <w:lang w:eastAsia="lv-LV"/>
              </w:rPr>
              <w:tab/>
            </w:r>
            <w:r w:rsidR="00003EBD" w:rsidRPr="00BD58D9">
              <w:rPr>
                <w:rStyle w:val="Hyperlink"/>
                <w:noProof/>
              </w:rPr>
              <w:t>Vēsturiskā attīstība.</w:t>
            </w:r>
            <w:r w:rsidR="00003EBD">
              <w:rPr>
                <w:noProof/>
                <w:webHidden/>
              </w:rPr>
              <w:tab/>
            </w:r>
            <w:r w:rsidR="00003EBD">
              <w:rPr>
                <w:noProof/>
                <w:webHidden/>
              </w:rPr>
              <w:fldChar w:fldCharType="begin"/>
            </w:r>
            <w:r w:rsidR="00003EBD">
              <w:rPr>
                <w:noProof/>
                <w:webHidden/>
              </w:rPr>
              <w:instrText xml:space="preserve"> PAGEREF _Toc108551316 \h </w:instrText>
            </w:r>
            <w:r w:rsidR="00003EBD">
              <w:rPr>
                <w:noProof/>
                <w:webHidden/>
              </w:rPr>
            </w:r>
            <w:r w:rsidR="00003EBD">
              <w:rPr>
                <w:noProof/>
                <w:webHidden/>
              </w:rPr>
              <w:fldChar w:fldCharType="separate"/>
            </w:r>
            <w:r w:rsidR="00152BEB">
              <w:rPr>
                <w:noProof/>
                <w:webHidden/>
              </w:rPr>
              <w:t>5</w:t>
            </w:r>
            <w:r w:rsidR="00003EBD">
              <w:rPr>
                <w:noProof/>
                <w:webHidden/>
              </w:rPr>
              <w:fldChar w:fldCharType="end"/>
            </w:r>
          </w:hyperlink>
        </w:p>
        <w:p w14:paraId="27365BF3" w14:textId="2297A26B" w:rsidR="00003EBD" w:rsidRDefault="00A863E6">
          <w:pPr>
            <w:pStyle w:val="TOC2"/>
            <w:tabs>
              <w:tab w:val="left" w:pos="880"/>
              <w:tab w:val="right" w:leader="dot" w:pos="8296"/>
            </w:tabs>
            <w:rPr>
              <w:rFonts w:asciiTheme="minorHAnsi" w:eastAsiaTheme="minorEastAsia" w:hAnsiTheme="minorHAnsi"/>
              <w:noProof/>
              <w:sz w:val="22"/>
              <w:lang w:eastAsia="lv-LV"/>
            </w:rPr>
          </w:pPr>
          <w:hyperlink w:anchor="_Toc108551317" w:history="1">
            <w:r w:rsidR="00003EBD" w:rsidRPr="00BD58D9">
              <w:rPr>
                <w:rStyle w:val="Hyperlink"/>
                <w:noProof/>
              </w:rPr>
              <w:t>1.3.</w:t>
            </w:r>
            <w:r w:rsidR="00003EBD">
              <w:rPr>
                <w:rFonts w:asciiTheme="minorHAnsi" w:eastAsiaTheme="minorEastAsia" w:hAnsiTheme="minorHAnsi"/>
                <w:noProof/>
                <w:sz w:val="22"/>
                <w:lang w:eastAsia="lv-LV"/>
              </w:rPr>
              <w:tab/>
            </w:r>
            <w:r w:rsidR="00003EBD" w:rsidRPr="00BD58D9">
              <w:rPr>
                <w:rStyle w:val="Hyperlink"/>
                <w:noProof/>
              </w:rPr>
              <w:t>Zemes vienību raksturojums un piederība.</w:t>
            </w:r>
            <w:r w:rsidR="00003EBD">
              <w:rPr>
                <w:noProof/>
                <w:webHidden/>
              </w:rPr>
              <w:tab/>
            </w:r>
            <w:r w:rsidR="00003EBD">
              <w:rPr>
                <w:noProof/>
                <w:webHidden/>
              </w:rPr>
              <w:fldChar w:fldCharType="begin"/>
            </w:r>
            <w:r w:rsidR="00003EBD">
              <w:rPr>
                <w:noProof/>
                <w:webHidden/>
              </w:rPr>
              <w:instrText xml:space="preserve"> PAGEREF _Toc108551317 \h </w:instrText>
            </w:r>
            <w:r w:rsidR="00003EBD">
              <w:rPr>
                <w:noProof/>
                <w:webHidden/>
              </w:rPr>
            </w:r>
            <w:r w:rsidR="00003EBD">
              <w:rPr>
                <w:noProof/>
                <w:webHidden/>
              </w:rPr>
              <w:fldChar w:fldCharType="separate"/>
            </w:r>
            <w:r w:rsidR="00152BEB">
              <w:rPr>
                <w:noProof/>
                <w:webHidden/>
              </w:rPr>
              <w:t>21</w:t>
            </w:r>
            <w:r w:rsidR="00003EBD">
              <w:rPr>
                <w:noProof/>
                <w:webHidden/>
              </w:rPr>
              <w:fldChar w:fldCharType="end"/>
            </w:r>
          </w:hyperlink>
        </w:p>
        <w:p w14:paraId="6B723DFC" w14:textId="3605D8DF" w:rsidR="00003EBD" w:rsidRDefault="00A863E6">
          <w:pPr>
            <w:pStyle w:val="TOC2"/>
            <w:tabs>
              <w:tab w:val="left" w:pos="880"/>
              <w:tab w:val="right" w:leader="dot" w:pos="8296"/>
            </w:tabs>
            <w:rPr>
              <w:rFonts w:asciiTheme="minorHAnsi" w:eastAsiaTheme="minorEastAsia" w:hAnsiTheme="minorHAnsi"/>
              <w:noProof/>
              <w:sz w:val="22"/>
              <w:lang w:eastAsia="lv-LV"/>
            </w:rPr>
          </w:pPr>
          <w:hyperlink w:anchor="_Toc108551318" w:history="1">
            <w:r w:rsidR="00003EBD" w:rsidRPr="00BD58D9">
              <w:rPr>
                <w:rStyle w:val="Hyperlink"/>
                <w:noProof/>
              </w:rPr>
              <w:t>1.4.</w:t>
            </w:r>
            <w:r w:rsidR="00003EBD">
              <w:rPr>
                <w:rFonts w:asciiTheme="minorHAnsi" w:eastAsiaTheme="minorEastAsia" w:hAnsiTheme="minorHAnsi"/>
                <w:noProof/>
                <w:sz w:val="22"/>
                <w:lang w:eastAsia="lv-LV"/>
              </w:rPr>
              <w:tab/>
            </w:r>
            <w:r w:rsidR="00003EBD" w:rsidRPr="00BD58D9">
              <w:rPr>
                <w:rStyle w:val="Hyperlink"/>
                <w:noProof/>
              </w:rPr>
              <w:t>Normatīvie akti</w:t>
            </w:r>
            <w:r w:rsidR="00003EBD">
              <w:rPr>
                <w:noProof/>
                <w:webHidden/>
              </w:rPr>
              <w:tab/>
            </w:r>
            <w:r w:rsidR="00003EBD">
              <w:rPr>
                <w:noProof/>
                <w:webHidden/>
              </w:rPr>
              <w:fldChar w:fldCharType="begin"/>
            </w:r>
            <w:r w:rsidR="00003EBD">
              <w:rPr>
                <w:noProof/>
                <w:webHidden/>
              </w:rPr>
              <w:instrText xml:space="preserve"> PAGEREF _Toc108551318 \h </w:instrText>
            </w:r>
            <w:r w:rsidR="00003EBD">
              <w:rPr>
                <w:noProof/>
                <w:webHidden/>
              </w:rPr>
            </w:r>
            <w:r w:rsidR="00003EBD">
              <w:rPr>
                <w:noProof/>
                <w:webHidden/>
              </w:rPr>
              <w:fldChar w:fldCharType="separate"/>
            </w:r>
            <w:r w:rsidR="00152BEB">
              <w:rPr>
                <w:noProof/>
                <w:webHidden/>
              </w:rPr>
              <w:t>21</w:t>
            </w:r>
            <w:r w:rsidR="00003EBD">
              <w:rPr>
                <w:noProof/>
                <w:webHidden/>
              </w:rPr>
              <w:fldChar w:fldCharType="end"/>
            </w:r>
          </w:hyperlink>
        </w:p>
        <w:p w14:paraId="18C0DC0B" w14:textId="39400A1B" w:rsidR="00003EBD" w:rsidRDefault="00A863E6">
          <w:pPr>
            <w:pStyle w:val="TOC2"/>
            <w:tabs>
              <w:tab w:val="left" w:pos="880"/>
              <w:tab w:val="right" w:leader="dot" w:pos="8296"/>
            </w:tabs>
            <w:rPr>
              <w:rFonts w:asciiTheme="minorHAnsi" w:eastAsiaTheme="minorEastAsia" w:hAnsiTheme="minorHAnsi"/>
              <w:noProof/>
              <w:sz w:val="22"/>
              <w:lang w:eastAsia="lv-LV"/>
            </w:rPr>
          </w:pPr>
          <w:hyperlink w:anchor="_Toc108551319" w:history="1">
            <w:r w:rsidR="00003EBD" w:rsidRPr="00BD58D9">
              <w:rPr>
                <w:rStyle w:val="Hyperlink"/>
                <w:noProof/>
              </w:rPr>
              <w:t>1.5.</w:t>
            </w:r>
            <w:r w:rsidR="00003EBD">
              <w:rPr>
                <w:rFonts w:asciiTheme="minorHAnsi" w:eastAsiaTheme="minorEastAsia" w:hAnsiTheme="minorHAnsi"/>
                <w:noProof/>
                <w:sz w:val="22"/>
                <w:lang w:eastAsia="lv-LV"/>
              </w:rPr>
              <w:tab/>
            </w:r>
            <w:r w:rsidR="00003EBD" w:rsidRPr="00BD58D9">
              <w:rPr>
                <w:rStyle w:val="Hyperlink"/>
                <w:noProof/>
              </w:rPr>
              <w:t>Iepriekšējās dendroloģisko stādījumu inventarizācijas rezultātu īss apraksts, konstatēto taksonu saraksts</w:t>
            </w:r>
            <w:r w:rsidR="00003EBD">
              <w:rPr>
                <w:noProof/>
                <w:webHidden/>
              </w:rPr>
              <w:tab/>
            </w:r>
            <w:r w:rsidR="00003EBD">
              <w:rPr>
                <w:noProof/>
                <w:webHidden/>
              </w:rPr>
              <w:fldChar w:fldCharType="begin"/>
            </w:r>
            <w:r w:rsidR="00003EBD">
              <w:rPr>
                <w:noProof/>
                <w:webHidden/>
              </w:rPr>
              <w:instrText xml:space="preserve"> PAGEREF _Toc108551319 \h </w:instrText>
            </w:r>
            <w:r w:rsidR="00003EBD">
              <w:rPr>
                <w:noProof/>
                <w:webHidden/>
              </w:rPr>
            </w:r>
            <w:r w:rsidR="00003EBD">
              <w:rPr>
                <w:noProof/>
                <w:webHidden/>
              </w:rPr>
              <w:fldChar w:fldCharType="separate"/>
            </w:r>
            <w:r w:rsidR="00152BEB">
              <w:rPr>
                <w:noProof/>
                <w:webHidden/>
              </w:rPr>
              <w:t>23</w:t>
            </w:r>
            <w:r w:rsidR="00003EBD">
              <w:rPr>
                <w:noProof/>
                <w:webHidden/>
              </w:rPr>
              <w:fldChar w:fldCharType="end"/>
            </w:r>
          </w:hyperlink>
        </w:p>
        <w:p w14:paraId="39C65043" w14:textId="209DB7C0" w:rsidR="00003EBD" w:rsidRDefault="00A863E6">
          <w:pPr>
            <w:pStyle w:val="TOC1"/>
            <w:tabs>
              <w:tab w:val="left" w:pos="480"/>
              <w:tab w:val="right" w:leader="dot" w:pos="8296"/>
            </w:tabs>
            <w:rPr>
              <w:rFonts w:asciiTheme="minorHAnsi" w:eastAsiaTheme="minorEastAsia" w:hAnsiTheme="minorHAnsi"/>
              <w:noProof/>
              <w:sz w:val="22"/>
              <w:lang w:eastAsia="lv-LV"/>
            </w:rPr>
          </w:pPr>
          <w:hyperlink w:anchor="_Toc108551320" w:history="1">
            <w:r w:rsidR="00003EBD" w:rsidRPr="00BD58D9">
              <w:rPr>
                <w:rStyle w:val="Hyperlink"/>
                <w:noProof/>
              </w:rPr>
              <w:t>2.</w:t>
            </w:r>
            <w:r w:rsidR="00003EBD">
              <w:rPr>
                <w:rFonts w:asciiTheme="minorHAnsi" w:eastAsiaTheme="minorEastAsia" w:hAnsiTheme="minorHAnsi"/>
                <w:noProof/>
                <w:sz w:val="22"/>
                <w:lang w:eastAsia="lv-LV"/>
              </w:rPr>
              <w:tab/>
            </w:r>
            <w:r w:rsidR="00003EBD" w:rsidRPr="00BD58D9">
              <w:rPr>
                <w:rStyle w:val="Hyperlink"/>
                <w:noProof/>
              </w:rPr>
              <w:t>Dendroloģisko vērtību izpēte un novērtējums</w:t>
            </w:r>
            <w:r w:rsidR="00003EBD">
              <w:rPr>
                <w:noProof/>
                <w:webHidden/>
              </w:rPr>
              <w:tab/>
            </w:r>
            <w:r w:rsidR="00003EBD">
              <w:rPr>
                <w:noProof/>
                <w:webHidden/>
              </w:rPr>
              <w:fldChar w:fldCharType="begin"/>
            </w:r>
            <w:r w:rsidR="00003EBD">
              <w:rPr>
                <w:noProof/>
                <w:webHidden/>
              </w:rPr>
              <w:instrText xml:space="preserve"> PAGEREF _Toc108551320 \h </w:instrText>
            </w:r>
            <w:r w:rsidR="00003EBD">
              <w:rPr>
                <w:noProof/>
                <w:webHidden/>
              </w:rPr>
            </w:r>
            <w:r w:rsidR="00003EBD">
              <w:rPr>
                <w:noProof/>
                <w:webHidden/>
              </w:rPr>
              <w:fldChar w:fldCharType="separate"/>
            </w:r>
            <w:r w:rsidR="00152BEB">
              <w:rPr>
                <w:noProof/>
                <w:webHidden/>
              </w:rPr>
              <w:t>28</w:t>
            </w:r>
            <w:r w:rsidR="00003EBD">
              <w:rPr>
                <w:noProof/>
                <w:webHidden/>
              </w:rPr>
              <w:fldChar w:fldCharType="end"/>
            </w:r>
          </w:hyperlink>
        </w:p>
        <w:p w14:paraId="0801F202" w14:textId="3756B7DF" w:rsidR="00003EBD" w:rsidRDefault="00A863E6">
          <w:pPr>
            <w:pStyle w:val="TOC2"/>
            <w:tabs>
              <w:tab w:val="left" w:pos="880"/>
              <w:tab w:val="right" w:leader="dot" w:pos="8296"/>
            </w:tabs>
            <w:rPr>
              <w:rFonts w:asciiTheme="minorHAnsi" w:eastAsiaTheme="minorEastAsia" w:hAnsiTheme="minorHAnsi"/>
              <w:noProof/>
              <w:sz w:val="22"/>
              <w:lang w:eastAsia="lv-LV"/>
            </w:rPr>
          </w:pPr>
          <w:hyperlink w:anchor="_Toc108551321" w:history="1">
            <w:r w:rsidR="00003EBD" w:rsidRPr="00BD58D9">
              <w:rPr>
                <w:rStyle w:val="Hyperlink"/>
                <w:noProof/>
              </w:rPr>
              <w:t>2.1.</w:t>
            </w:r>
            <w:r w:rsidR="00003EBD">
              <w:rPr>
                <w:rFonts w:asciiTheme="minorHAnsi" w:eastAsiaTheme="minorEastAsia" w:hAnsiTheme="minorHAnsi"/>
                <w:noProof/>
                <w:sz w:val="22"/>
                <w:lang w:eastAsia="lv-LV"/>
              </w:rPr>
              <w:tab/>
            </w:r>
            <w:r w:rsidR="00003EBD" w:rsidRPr="00BD58D9">
              <w:rPr>
                <w:rStyle w:val="Hyperlink"/>
                <w:noProof/>
              </w:rPr>
              <w:t>Novērtēšanas metodika</w:t>
            </w:r>
            <w:r w:rsidR="00003EBD">
              <w:rPr>
                <w:noProof/>
                <w:webHidden/>
              </w:rPr>
              <w:tab/>
            </w:r>
            <w:r w:rsidR="00003EBD">
              <w:rPr>
                <w:noProof/>
                <w:webHidden/>
              </w:rPr>
              <w:fldChar w:fldCharType="begin"/>
            </w:r>
            <w:r w:rsidR="00003EBD">
              <w:rPr>
                <w:noProof/>
                <w:webHidden/>
              </w:rPr>
              <w:instrText xml:space="preserve"> PAGEREF _Toc108551321 \h </w:instrText>
            </w:r>
            <w:r w:rsidR="00003EBD">
              <w:rPr>
                <w:noProof/>
                <w:webHidden/>
              </w:rPr>
            </w:r>
            <w:r w:rsidR="00003EBD">
              <w:rPr>
                <w:noProof/>
                <w:webHidden/>
              </w:rPr>
              <w:fldChar w:fldCharType="separate"/>
            </w:r>
            <w:r w:rsidR="00152BEB">
              <w:rPr>
                <w:noProof/>
                <w:webHidden/>
              </w:rPr>
              <w:t>28</w:t>
            </w:r>
            <w:r w:rsidR="00003EBD">
              <w:rPr>
                <w:noProof/>
                <w:webHidden/>
              </w:rPr>
              <w:fldChar w:fldCharType="end"/>
            </w:r>
          </w:hyperlink>
        </w:p>
        <w:p w14:paraId="4DADFE22" w14:textId="582B580D" w:rsidR="00003EBD" w:rsidRDefault="00A863E6">
          <w:pPr>
            <w:pStyle w:val="TOC2"/>
            <w:tabs>
              <w:tab w:val="left" w:pos="880"/>
              <w:tab w:val="right" w:leader="dot" w:pos="8296"/>
            </w:tabs>
            <w:rPr>
              <w:rFonts w:asciiTheme="minorHAnsi" w:eastAsiaTheme="minorEastAsia" w:hAnsiTheme="minorHAnsi"/>
              <w:noProof/>
              <w:sz w:val="22"/>
              <w:lang w:eastAsia="lv-LV"/>
            </w:rPr>
          </w:pPr>
          <w:hyperlink w:anchor="_Toc108551322" w:history="1">
            <w:r w:rsidR="00003EBD" w:rsidRPr="00BD58D9">
              <w:rPr>
                <w:rStyle w:val="Hyperlink"/>
                <w:noProof/>
              </w:rPr>
              <w:t>2.2.</w:t>
            </w:r>
            <w:r w:rsidR="00003EBD">
              <w:rPr>
                <w:rFonts w:asciiTheme="minorHAnsi" w:eastAsiaTheme="minorEastAsia" w:hAnsiTheme="minorHAnsi"/>
                <w:noProof/>
                <w:sz w:val="22"/>
                <w:lang w:eastAsia="lv-LV"/>
              </w:rPr>
              <w:tab/>
            </w:r>
            <w:r w:rsidR="00003EBD" w:rsidRPr="00BD58D9">
              <w:rPr>
                <w:rStyle w:val="Hyperlink"/>
                <w:noProof/>
              </w:rPr>
              <w:t>Dendroloģiskās inventarizācijas rezultāti.</w:t>
            </w:r>
            <w:r w:rsidR="00003EBD">
              <w:rPr>
                <w:noProof/>
                <w:webHidden/>
              </w:rPr>
              <w:tab/>
            </w:r>
            <w:r w:rsidR="00003EBD">
              <w:rPr>
                <w:noProof/>
                <w:webHidden/>
              </w:rPr>
              <w:fldChar w:fldCharType="begin"/>
            </w:r>
            <w:r w:rsidR="00003EBD">
              <w:rPr>
                <w:noProof/>
                <w:webHidden/>
              </w:rPr>
              <w:instrText xml:space="preserve"> PAGEREF _Toc108551322 \h </w:instrText>
            </w:r>
            <w:r w:rsidR="00003EBD">
              <w:rPr>
                <w:noProof/>
                <w:webHidden/>
              </w:rPr>
            </w:r>
            <w:r w:rsidR="00003EBD">
              <w:rPr>
                <w:noProof/>
                <w:webHidden/>
              </w:rPr>
              <w:fldChar w:fldCharType="separate"/>
            </w:r>
            <w:r w:rsidR="00152BEB">
              <w:rPr>
                <w:noProof/>
                <w:webHidden/>
              </w:rPr>
              <w:t>32</w:t>
            </w:r>
            <w:r w:rsidR="00003EBD">
              <w:rPr>
                <w:noProof/>
                <w:webHidden/>
              </w:rPr>
              <w:fldChar w:fldCharType="end"/>
            </w:r>
          </w:hyperlink>
        </w:p>
        <w:p w14:paraId="26FB3C2A" w14:textId="043AB4F2" w:rsidR="00003EBD" w:rsidRDefault="00A863E6">
          <w:pPr>
            <w:pStyle w:val="TOC3"/>
            <w:tabs>
              <w:tab w:val="left" w:pos="1320"/>
              <w:tab w:val="right" w:leader="dot" w:pos="8296"/>
            </w:tabs>
            <w:rPr>
              <w:rFonts w:asciiTheme="minorHAnsi" w:eastAsiaTheme="minorEastAsia" w:hAnsiTheme="minorHAnsi"/>
              <w:noProof/>
              <w:sz w:val="22"/>
              <w:lang w:eastAsia="lv-LV"/>
            </w:rPr>
          </w:pPr>
          <w:hyperlink w:anchor="_Toc108551323" w:history="1">
            <w:r w:rsidR="00003EBD" w:rsidRPr="00BD58D9">
              <w:rPr>
                <w:rStyle w:val="Hyperlink"/>
                <w:noProof/>
              </w:rPr>
              <w:t>2.2.1.</w:t>
            </w:r>
            <w:r w:rsidR="00003EBD">
              <w:rPr>
                <w:rFonts w:asciiTheme="minorHAnsi" w:eastAsiaTheme="minorEastAsia" w:hAnsiTheme="minorHAnsi"/>
                <w:noProof/>
                <w:sz w:val="22"/>
                <w:lang w:eastAsia="lv-LV"/>
              </w:rPr>
              <w:tab/>
            </w:r>
            <w:r w:rsidR="00003EBD" w:rsidRPr="00BD58D9">
              <w:rPr>
                <w:rStyle w:val="Hyperlink"/>
                <w:noProof/>
              </w:rPr>
              <w:t>Vietējās floras kokaugu novērtējums.</w:t>
            </w:r>
            <w:r w:rsidR="00003EBD">
              <w:rPr>
                <w:noProof/>
                <w:webHidden/>
              </w:rPr>
              <w:tab/>
            </w:r>
            <w:r w:rsidR="00003EBD">
              <w:rPr>
                <w:noProof/>
                <w:webHidden/>
              </w:rPr>
              <w:fldChar w:fldCharType="begin"/>
            </w:r>
            <w:r w:rsidR="00003EBD">
              <w:rPr>
                <w:noProof/>
                <w:webHidden/>
              </w:rPr>
              <w:instrText xml:space="preserve"> PAGEREF _Toc108551323 \h </w:instrText>
            </w:r>
            <w:r w:rsidR="00003EBD">
              <w:rPr>
                <w:noProof/>
                <w:webHidden/>
              </w:rPr>
            </w:r>
            <w:r w:rsidR="00003EBD">
              <w:rPr>
                <w:noProof/>
                <w:webHidden/>
              </w:rPr>
              <w:fldChar w:fldCharType="separate"/>
            </w:r>
            <w:r w:rsidR="00152BEB">
              <w:rPr>
                <w:noProof/>
                <w:webHidden/>
              </w:rPr>
              <w:t>32</w:t>
            </w:r>
            <w:r w:rsidR="00003EBD">
              <w:rPr>
                <w:noProof/>
                <w:webHidden/>
              </w:rPr>
              <w:fldChar w:fldCharType="end"/>
            </w:r>
          </w:hyperlink>
        </w:p>
        <w:p w14:paraId="0F3FDA9F" w14:textId="3462CA52" w:rsidR="00003EBD" w:rsidRDefault="00A863E6">
          <w:pPr>
            <w:pStyle w:val="TOC3"/>
            <w:tabs>
              <w:tab w:val="left" w:pos="1320"/>
              <w:tab w:val="right" w:leader="dot" w:pos="8296"/>
            </w:tabs>
            <w:rPr>
              <w:rFonts w:asciiTheme="minorHAnsi" w:eastAsiaTheme="minorEastAsia" w:hAnsiTheme="minorHAnsi"/>
              <w:noProof/>
              <w:sz w:val="22"/>
              <w:lang w:eastAsia="lv-LV"/>
            </w:rPr>
          </w:pPr>
          <w:hyperlink w:anchor="_Toc108551324" w:history="1">
            <w:r w:rsidR="00003EBD" w:rsidRPr="00BD58D9">
              <w:rPr>
                <w:rStyle w:val="Hyperlink"/>
                <w:noProof/>
              </w:rPr>
              <w:t>2.2.2.</w:t>
            </w:r>
            <w:r w:rsidR="00003EBD">
              <w:rPr>
                <w:rFonts w:asciiTheme="minorHAnsi" w:eastAsiaTheme="minorEastAsia" w:hAnsiTheme="minorHAnsi"/>
                <w:noProof/>
                <w:sz w:val="22"/>
                <w:lang w:eastAsia="lv-LV"/>
              </w:rPr>
              <w:tab/>
            </w:r>
            <w:r w:rsidR="00003EBD" w:rsidRPr="00BD58D9">
              <w:rPr>
                <w:rStyle w:val="Hyperlink"/>
                <w:noProof/>
              </w:rPr>
              <w:t>Svešzemju kokaugu novērtējums.</w:t>
            </w:r>
            <w:r w:rsidR="00003EBD">
              <w:rPr>
                <w:noProof/>
                <w:webHidden/>
              </w:rPr>
              <w:tab/>
            </w:r>
            <w:r w:rsidR="00003EBD">
              <w:rPr>
                <w:noProof/>
                <w:webHidden/>
              </w:rPr>
              <w:fldChar w:fldCharType="begin"/>
            </w:r>
            <w:r w:rsidR="00003EBD">
              <w:rPr>
                <w:noProof/>
                <w:webHidden/>
              </w:rPr>
              <w:instrText xml:space="preserve"> PAGEREF _Toc108551324 \h </w:instrText>
            </w:r>
            <w:r w:rsidR="00003EBD">
              <w:rPr>
                <w:noProof/>
                <w:webHidden/>
              </w:rPr>
            </w:r>
            <w:r w:rsidR="00003EBD">
              <w:rPr>
                <w:noProof/>
                <w:webHidden/>
              </w:rPr>
              <w:fldChar w:fldCharType="separate"/>
            </w:r>
            <w:r w:rsidR="00152BEB">
              <w:rPr>
                <w:noProof/>
                <w:webHidden/>
              </w:rPr>
              <w:t>33</w:t>
            </w:r>
            <w:r w:rsidR="00003EBD">
              <w:rPr>
                <w:noProof/>
                <w:webHidden/>
              </w:rPr>
              <w:fldChar w:fldCharType="end"/>
            </w:r>
          </w:hyperlink>
        </w:p>
        <w:p w14:paraId="1FB2C48E" w14:textId="7578DFAA" w:rsidR="00003EBD" w:rsidRDefault="00A863E6">
          <w:pPr>
            <w:pStyle w:val="TOC3"/>
            <w:tabs>
              <w:tab w:val="left" w:pos="1320"/>
              <w:tab w:val="right" w:leader="dot" w:pos="8296"/>
            </w:tabs>
            <w:rPr>
              <w:rFonts w:asciiTheme="minorHAnsi" w:eastAsiaTheme="minorEastAsia" w:hAnsiTheme="minorHAnsi"/>
              <w:noProof/>
              <w:sz w:val="22"/>
              <w:lang w:eastAsia="lv-LV"/>
            </w:rPr>
          </w:pPr>
          <w:hyperlink w:anchor="_Toc108551325" w:history="1">
            <w:r w:rsidR="00003EBD" w:rsidRPr="00BD58D9">
              <w:rPr>
                <w:rStyle w:val="Hyperlink"/>
                <w:noProof/>
              </w:rPr>
              <w:t>2.2.3.</w:t>
            </w:r>
            <w:r w:rsidR="00003EBD">
              <w:rPr>
                <w:rFonts w:asciiTheme="minorHAnsi" w:eastAsiaTheme="minorEastAsia" w:hAnsiTheme="minorHAnsi"/>
                <w:noProof/>
                <w:sz w:val="22"/>
                <w:lang w:eastAsia="lv-LV"/>
              </w:rPr>
              <w:tab/>
            </w:r>
            <w:r w:rsidR="00003EBD" w:rsidRPr="00BD58D9">
              <w:rPr>
                <w:rStyle w:val="Hyperlink"/>
                <w:noProof/>
              </w:rPr>
              <w:t>Dižkoki.</w:t>
            </w:r>
            <w:r w:rsidR="00003EBD">
              <w:rPr>
                <w:noProof/>
                <w:webHidden/>
              </w:rPr>
              <w:tab/>
            </w:r>
            <w:r w:rsidR="00003EBD">
              <w:rPr>
                <w:noProof/>
                <w:webHidden/>
              </w:rPr>
              <w:fldChar w:fldCharType="begin"/>
            </w:r>
            <w:r w:rsidR="00003EBD">
              <w:rPr>
                <w:noProof/>
                <w:webHidden/>
              </w:rPr>
              <w:instrText xml:space="preserve"> PAGEREF _Toc108551325 \h </w:instrText>
            </w:r>
            <w:r w:rsidR="00003EBD">
              <w:rPr>
                <w:noProof/>
                <w:webHidden/>
              </w:rPr>
            </w:r>
            <w:r w:rsidR="00003EBD">
              <w:rPr>
                <w:noProof/>
                <w:webHidden/>
              </w:rPr>
              <w:fldChar w:fldCharType="separate"/>
            </w:r>
            <w:r w:rsidR="00152BEB">
              <w:rPr>
                <w:noProof/>
                <w:webHidden/>
              </w:rPr>
              <w:t>37</w:t>
            </w:r>
            <w:r w:rsidR="00003EBD">
              <w:rPr>
                <w:noProof/>
                <w:webHidden/>
              </w:rPr>
              <w:fldChar w:fldCharType="end"/>
            </w:r>
          </w:hyperlink>
        </w:p>
        <w:p w14:paraId="282B374E" w14:textId="082D1539" w:rsidR="00003EBD" w:rsidRDefault="00A863E6">
          <w:pPr>
            <w:pStyle w:val="TOC1"/>
            <w:tabs>
              <w:tab w:val="left" w:pos="480"/>
              <w:tab w:val="right" w:leader="dot" w:pos="8296"/>
            </w:tabs>
            <w:rPr>
              <w:rFonts w:asciiTheme="minorHAnsi" w:eastAsiaTheme="minorEastAsia" w:hAnsiTheme="minorHAnsi"/>
              <w:noProof/>
              <w:sz w:val="22"/>
              <w:lang w:eastAsia="lv-LV"/>
            </w:rPr>
          </w:pPr>
          <w:hyperlink w:anchor="_Toc108551326" w:history="1">
            <w:r w:rsidR="00003EBD" w:rsidRPr="00BD58D9">
              <w:rPr>
                <w:rStyle w:val="Hyperlink"/>
                <w:noProof/>
              </w:rPr>
              <w:t>3.</w:t>
            </w:r>
            <w:r w:rsidR="00003EBD">
              <w:rPr>
                <w:rFonts w:asciiTheme="minorHAnsi" w:eastAsiaTheme="minorEastAsia" w:hAnsiTheme="minorHAnsi"/>
                <w:noProof/>
                <w:sz w:val="22"/>
                <w:lang w:eastAsia="lv-LV"/>
              </w:rPr>
              <w:tab/>
            </w:r>
            <w:r w:rsidR="00003EBD" w:rsidRPr="00BD58D9">
              <w:rPr>
                <w:rStyle w:val="Hyperlink"/>
                <w:noProof/>
              </w:rPr>
              <w:t>Citu dabas vērtību novērtējums.</w:t>
            </w:r>
            <w:r w:rsidR="00003EBD">
              <w:rPr>
                <w:noProof/>
                <w:webHidden/>
              </w:rPr>
              <w:tab/>
            </w:r>
            <w:r w:rsidR="00003EBD">
              <w:rPr>
                <w:noProof/>
                <w:webHidden/>
              </w:rPr>
              <w:fldChar w:fldCharType="begin"/>
            </w:r>
            <w:r w:rsidR="00003EBD">
              <w:rPr>
                <w:noProof/>
                <w:webHidden/>
              </w:rPr>
              <w:instrText xml:space="preserve"> PAGEREF _Toc108551326 \h </w:instrText>
            </w:r>
            <w:r w:rsidR="00003EBD">
              <w:rPr>
                <w:noProof/>
                <w:webHidden/>
              </w:rPr>
            </w:r>
            <w:r w:rsidR="00003EBD">
              <w:rPr>
                <w:noProof/>
                <w:webHidden/>
              </w:rPr>
              <w:fldChar w:fldCharType="separate"/>
            </w:r>
            <w:r w:rsidR="00152BEB">
              <w:rPr>
                <w:noProof/>
                <w:webHidden/>
              </w:rPr>
              <w:t>38</w:t>
            </w:r>
            <w:r w:rsidR="00003EBD">
              <w:rPr>
                <w:noProof/>
                <w:webHidden/>
              </w:rPr>
              <w:fldChar w:fldCharType="end"/>
            </w:r>
          </w:hyperlink>
        </w:p>
        <w:p w14:paraId="1CF57C43" w14:textId="78C8F587" w:rsidR="00003EBD" w:rsidRDefault="00A863E6">
          <w:pPr>
            <w:pStyle w:val="TOC2"/>
            <w:tabs>
              <w:tab w:val="left" w:pos="880"/>
              <w:tab w:val="right" w:leader="dot" w:pos="8296"/>
            </w:tabs>
            <w:rPr>
              <w:rFonts w:asciiTheme="minorHAnsi" w:eastAsiaTheme="minorEastAsia" w:hAnsiTheme="minorHAnsi"/>
              <w:noProof/>
              <w:sz w:val="22"/>
              <w:lang w:eastAsia="lv-LV"/>
            </w:rPr>
          </w:pPr>
          <w:hyperlink w:anchor="_Toc108551327" w:history="1">
            <w:r w:rsidR="00003EBD" w:rsidRPr="00BD58D9">
              <w:rPr>
                <w:rStyle w:val="Hyperlink"/>
                <w:noProof/>
              </w:rPr>
              <w:t>3.1.</w:t>
            </w:r>
            <w:r w:rsidR="00003EBD">
              <w:rPr>
                <w:rFonts w:asciiTheme="minorHAnsi" w:eastAsiaTheme="minorEastAsia" w:hAnsiTheme="minorHAnsi"/>
                <w:noProof/>
                <w:sz w:val="22"/>
                <w:lang w:eastAsia="lv-LV"/>
              </w:rPr>
              <w:tab/>
            </w:r>
            <w:r w:rsidR="00003EBD" w:rsidRPr="00BD58D9">
              <w:rPr>
                <w:rStyle w:val="Hyperlink"/>
                <w:noProof/>
              </w:rPr>
              <w:t>Aizsargājamie biotopi/augu sabiedrības.</w:t>
            </w:r>
            <w:r w:rsidR="00003EBD">
              <w:rPr>
                <w:noProof/>
                <w:webHidden/>
              </w:rPr>
              <w:tab/>
            </w:r>
            <w:r w:rsidR="00003EBD">
              <w:rPr>
                <w:noProof/>
                <w:webHidden/>
              </w:rPr>
              <w:fldChar w:fldCharType="begin"/>
            </w:r>
            <w:r w:rsidR="00003EBD">
              <w:rPr>
                <w:noProof/>
                <w:webHidden/>
              </w:rPr>
              <w:instrText xml:space="preserve"> PAGEREF _Toc108551327 \h </w:instrText>
            </w:r>
            <w:r w:rsidR="00003EBD">
              <w:rPr>
                <w:noProof/>
                <w:webHidden/>
              </w:rPr>
            </w:r>
            <w:r w:rsidR="00003EBD">
              <w:rPr>
                <w:noProof/>
                <w:webHidden/>
              </w:rPr>
              <w:fldChar w:fldCharType="separate"/>
            </w:r>
            <w:r w:rsidR="00152BEB">
              <w:rPr>
                <w:noProof/>
                <w:webHidden/>
              </w:rPr>
              <w:t>38</w:t>
            </w:r>
            <w:r w:rsidR="00003EBD">
              <w:rPr>
                <w:noProof/>
                <w:webHidden/>
              </w:rPr>
              <w:fldChar w:fldCharType="end"/>
            </w:r>
          </w:hyperlink>
        </w:p>
        <w:p w14:paraId="10ACD06A" w14:textId="5FB70F89" w:rsidR="00003EBD" w:rsidRDefault="00A863E6">
          <w:pPr>
            <w:pStyle w:val="TOC2"/>
            <w:tabs>
              <w:tab w:val="left" w:pos="880"/>
              <w:tab w:val="right" w:leader="dot" w:pos="8296"/>
            </w:tabs>
            <w:rPr>
              <w:rFonts w:asciiTheme="minorHAnsi" w:eastAsiaTheme="minorEastAsia" w:hAnsiTheme="minorHAnsi"/>
              <w:noProof/>
              <w:sz w:val="22"/>
              <w:lang w:eastAsia="lv-LV"/>
            </w:rPr>
          </w:pPr>
          <w:hyperlink w:anchor="_Toc108551328" w:history="1">
            <w:r w:rsidR="00003EBD" w:rsidRPr="00BD58D9">
              <w:rPr>
                <w:rStyle w:val="Hyperlink"/>
                <w:noProof/>
              </w:rPr>
              <w:t>3.2.</w:t>
            </w:r>
            <w:r w:rsidR="00003EBD">
              <w:rPr>
                <w:rFonts w:asciiTheme="minorHAnsi" w:eastAsiaTheme="minorEastAsia" w:hAnsiTheme="minorHAnsi"/>
                <w:noProof/>
                <w:sz w:val="22"/>
                <w:lang w:eastAsia="lv-LV"/>
              </w:rPr>
              <w:tab/>
            </w:r>
            <w:r w:rsidR="00003EBD" w:rsidRPr="00BD58D9">
              <w:rPr>
                <w:rStyle w:val="Hyperlink"/>
                <w:noProof/>
              </w:rPr>
              <w:t>Retās un aizsargājamās sugas.</w:t>
            </w:r>
            <w:r w:rsidR="00003EBD">
              <w:rPr>
                <w:noProof/>
                <w:webHidden/>
              </w:rPr>
              <w:tab/>
            </w:r>
            <w:r w:rsidR="00003EBD">
              <w:rPr>
                <w:noProof/>
                <w:webHidden/>
              </w:rPr>
              <w:fldChar w:fldCharType="begin"/>
            </w:r>
            <w:r w:rsidR="00003EBD">
              <w:rPr>
                <w:noProof/>
                <w:webHidden/>
              </w:rPr>
              <w:instrText xml:space="preserve"> PAGEREF _Toc108551328 \h </w:instrText>
            </w:r>
            <w:r w:rsidR="00003EBD">
              <w:rPr>
                <w:noProof/>
                <w:webHidden/>
              </w:rPr>
            </w:r>
            <w:r w:rsidR="00003EBD">
              <w:rPr>
                <w:noProof/>
                <w:webHidden/>
              </w:rPr>
              <w:fldChar w:fldCharType="separate"/>
            </w:r>
            <w:r w:rsidR="00152BEB">
              <w:rPr>
                <w:noProof/>
                <w:webHidden/>
              </w:rPr>
              <w:t>39</w:t>
            </w:r>
            <w:r w:rsidR="00003EBD">
              <w:rPr>
                <w:noProof/>
                <w:webHidden/>
              </w:rPr>
              <w:fldChar w:fldCharType="end"/>
            </w:r>
          </w:hyperlink>
        </w:p>
        <w:p w14:paraId="50C41D37" w14:textId="6AA8BD1F" w:rsidR="00003EBD" w:rsidRDefault="00A863E6">
          <w:pPr>
            <w:pStyle w:val="TOC1"/>
            <w:tabs>
              <w:tab w:val="left" w:pos="480"/>
              <w:tab w:val="right" w:leader="dot" w:pos="8296"/>
            </w:tabs>
            <w:rPr>
              <w:rFonts w:asciiTheme="minorHAnsi" w:eastAsiaTheme="minorEastAsia" w:hAnsiTheme="minorHAnsi"/>
              <w:noProof/>
              <w:sz w:val="22"/>
              <w:lang w:eastAsia="lv-LV"/>
            </w:rPr>
          </w:pPr>
          <w:hyperlink w:anchor="_Toc108551329" w:history="1">
            <w:r w:rsidR="00003EBD" w:rsidRPr="00BD58D9">
              <w:rPr>
                <w:rStyle w:val="Hyperlink"/>
                <w:noProof/>
              </w:rPr>
              <w:t>4.</w:t>
            </w:r>
            <w:r w:rsidR="00003EBD">
              <w:rPr>
                <w:rFonts w:asciiTheme="minorHAnsi" w:eastAsiaTheme="minorEastAsia" w:hAnsiTheme="minorHAnsi"/>
                <w:noProof/>
                <w:sz w:val="22"/>
                <w:lang w:eastAsia="lv-LV"/>
              </w:rPr>
              <w:tab/>
            </w:r>
            <w:r w:rsidR="00003EBD" w:rsidRPr="00BD58D9">
              <w:rPr>
                <w:rStyle w:val="Hyperlink"/>
                <w:noProof/>
              </w:rPr>
              <w:t>Invazīvo un potenciāli invazīvo sugu izpēte un novērtējums.</w:t>
            </w:r>
            <w:r w:rsidR="00003EBD">
              <w:rPr>
                <w:noProof/>
                <w:webHidden/>
              </w:rPr>
              <w:tab/>
            </w:r>
            <w:r w:rsidR="00003EBD">
              <w:rPr>
                <w:noProof/>
                <w:webHidden/>
              </w:rPr>
              <w:fldChar w:fldCharType="begin"/>
            </w:r>
            <w:r w:rsidR="00003EBD">
              <w:rPr>
                <w:noProof/>
                <w:webHidden/>
              </w:rPr>
              <w:instrText xml:space="preserve"> PAGEREF _Toc108551329 \h </w:instrText>
            </w:r>
            <w:r w:rsidR="00003EBD">
              <w:rPr>
                <w:noProof/>
                <w:webHidden/>
              </w:rPr>
            </w:r>
            <w:r w:rsidR="00003EBD">
              <w:rPr>
                <w:noProof/>
                <w:webHidden/>
              </w:rPr>
              <w:fldChar w:fldCharType="separate"/>
            </w:r>
            <w:r w:rsidR="00152BEB">
              <w:rPr>
                <w:noProof/>
                <w:webHidden/>
              </w:rPr>
              <w:t>40</w:t>
            </w:r>
            <w:r w:rsidR="00003EBD">
              <w:rPr>
                <w:noProof/>
                <w:webHidden/>
              </w:rPr>
              <w:fldChar w:fldCharType="end"/>
            </w:r>
          </w:hyperlink>
        </w:p>
        <w:p w14:paraId="0EA1B55A" w14:textId="64475A2F" w:rsidR="00003EBD" w:rsidRDefault="00A863E6">
          <w:pPr>
            <w:pStyle w:val="TOC1"/>
            <w:tabs>
              <w:tab w:val="left" w:pos="480"/>
              <w:tab w:val="right" w:leader="dot" w:pos="8296"/>
            </w:tabs>
            <w:rPr>
              <w:rFonts w:asciiTheme="minorHAnsi" w:eastAsiaTheme="minorEastAsia" w:hAnsiTheme="minorHAnsi"/>
              <w:noProof/>
              <w:sz w:val="22"/>
              <w:lang w:eastAsia="lv-LV"/>
            </w:rPr>
          </w:pPr>
          <w:hyperlink w:anchor="_Toc108551330" w:history="1">
            <w:r w:rsidR="00003EBD" w:rsidRPr="00BD58D9">
              <w:rPr>
                <w:rStyle w:val="Hyperlink"/>
                <w:noProof/>
              </w:rPr>
              <w:t>5.</w:t>
            </w:r>
            <w:r w:rsidR="00003EBD">
              <w:rPr>
                <w:rFonts w:asciiTheme="minorHAnsi" w:eastAsiaTheme="minorEastAsia" w:hAnsiTheme="minorHAnsi"/>
                <w:noProof/>
                <w:sz w:val="22"/>
                <w:lang w:eastAsia="lv-LV"/>
              </w:rPr>
              <w:tab/>
            </w:r>
            <w:r w:rsidR="00003EBD" w:rsidRPr="00BD58D9">
              <w:rPr>
                <w:rStyle w:val="Hyperlink"/>
                <w:noProof/>
              </w:rPr>
              <w:t>Kultūrvēsturisko un ainavisko vērtību novērtējums.</w:t>
            </w:r>
            <w:r w:rsidR="00003EBD">
              <w:rPr>
                <w:noProof/>
                <w:webHidden/>
              </w:rPr>
              <w:tab/>
            </w:r>
            <w:r w:rsidR="00003EBD">
              <w:rPr>
                <w:noProof/>
                <w:webHidden/>
              </w:rPr>
              <w:fldChar w:fldCharType="begin"/>
            </w:r>
            <w:r w:rsidR="00003EBD">
              <w:rPr>
                <w:noProof/>
                <w:webHidden/>
              </w:rPr>
              <w:instrText xml:space="preserve"> PAGEREF _Toc108551330 \h </w:instrText>
            </w:r>
            <w:r w:rsidR="00003EBD">
              <w:rPr>
                <w:noProof/>
                <w:webHidden/>
              </w:rPr>
            </w:r>
            <w:r w:rsidR="00003EBD">
              <w:rPr>
                <w:noProof/>
                <w:webHidden/>
              </w:rPr>
              <w:fldChar w:fldCharType="separate"/>
            </w:r>
            <w:r w:rsidR="00152BEB">
              <w:rPr>
                <w:noProof/>
                <w:webHidden/>
              </w:rPr>
              <w:t>42</w:t>
            </w:r>
            <w:r w:rsidR="00003EBD">
              <w:rPr>
                <w:noProof/>
                <w:webHidden/>
              </w:rPr>
              <w:fldChar w:fldCharType="end"/>
            </w:r>
          </w:hyperlink>
        </w:p>
        <w:p w14:paraId="6CB70686" w14:textId="78EF502E" w:rsidR="00003EBD" w:rsidRDefault="00A863E6">
          <w:pPr>
            <w:pStyle w:val="TOC1"/>
            <w:tabs>
              <w:tab w:val="left" w:pos="480"/>
              <w:tab w:val="right" w:leader="dot" w:pos="8296"/>
            </w:tabs>
            <w:rPr>
              <w:rFonts w:asciiTheme="minorHAnsi" w:eastAsiaTheme="minorEastAsia" w:hAnsiTheme="minorHAnsi"/>
              <w:noProof/>
              <w:sz w:val="22"/>
              <w:lang w:eastAsia="lv-LV"/>
            </w:rPr>
          </w:pPr>
          <w:hyperlink w:anchor="_Toc108551331" w:history="1">
            <w:r w:rsidR="00003EBD" w:rsidRPr="00BD58D9">
              <w:rPr>
                <w:rStyle w:val="Hyperlink"/>
                <w:noProof/>
              </w:rPr>
              <w:t>6.</w:t>
            </w:r>
            <w:r w:rsidR="00003EBD">
              <w:rPr>
                <w:rFonts w:asciiTheme="minorHAnsi" w:eastAsiaTheme="minorEastAsia" w:hAnsiTheme="minorHAnsi"/>
                <w:noProof/>
                <w:sz w:val="22"/>
                <w:lang w:eastAsia="lv-LV"/>
              </w:rPr>
              <w:tab/>
            </w:r>
            <w:r w:rsidR="00003EBD" w:rsidRPr="00BD58D9">
              <w:rPr>
                <w:rStyle w:val="Hyperlink"/>
                <w:noProof/>
              </w:rPr>
              <w:t>Aizsargājamo dendroloģisko stādījumu aizsardzības statusa un robežu izvērtēšana.</w:t>
            </w:r>
            <w:r w:rsidR="00003EBD">
              <w:rPr>
                <w:noProof/>
                <w:webHidden/>
              </w:rPr>
              <w:tab/>
            </w:r>
            <w:r w:rsidR="00003EBD">
              <w:rPr>
                <w:noProof/>
                <w:webHidden/>
              </w:rPr>
              <w:fldChar w:fldCharType="begin"/>
            </w:r>
            <w:r w:rsidR="00003EBD">
              <w:rPr>
                <w:noProof/>
                <w:webHidden/>
              </w:rPr>
              <w:instrText xml:space="preserve"> PAGEREF _Toc108551331 \h </w:instrText>
            </w:r>
            <w:r w:rsidR="00003EBD">
              <w:rPr>
                <w:noProof/>
                <w:webHidden/>
              </w:rPr>
            </w:r>
            <w:r w:rsidR="00003EBD">
              <w:rPr>
                <w:noProof/>
                <w:webHidden/>
              </w:rPr>
              <w:fldChar w:fldCharType="separate"/>
            </w:r>
            <w:r w:rsidR="00152BEB">
              <w:rPr>
                <w:noProof/>
                <w:webHidden/>
              </w:rPr>
              <w:t>59</w:t>
            </w:r>
            <w:r w:rsidR="00003EBD">
              <w:rPr>
                <w:noProof/>
                <w:webHidden/>
              </w:rPr>
              <w:fldChar w:fldCharType="end"/>
            </w:r>
          </w:hyperlink>
        </w:p>
        <w:p w14:paraId="448231CC" w14:textId="35857A35" w:rsidR="00003EBD" w:rsidRDefault="00A863E6">
          <w:pPr>
            <w:pStyle w:val="TOC1"/>
            <w:tabs>
              <w:tab w:val="left" w:pos="480"/>
              <w:tab w:val="right" w:leader="dot" w:pos="8296"/>
            </w:tabs>
            <w:rPr>
              <w:rFonts w:asciiTheme="minorHAnsi" w:eastAsiaTheme="minorEastAsia" w:hAnsiTheme="minorHAnsi"/>
              <w:noProof/>
              <w:sz w:val="22"/>
              <w:lang w:eastAsia="lv-LV"/>
            </w:rPr>
          </w:pPr>
          <w:hyperlink w:anchor="_Toc108551332" w:history="1">
            <w:r w:rsidR="00003EBD" w:rsidRPr="00BD58D9">
              <w:rPr>
                <w:rStyle w:val="Hyperlink"/>
                <w:noProof/>
              </w:rPr>
              <w:t>7.</w:t>
            </w:r>
            <w:r w:rsidR="00003EBD">
              <w:rPr>
                <w:rFonts w:asciiTheme="minorHAnsi" w:eastAsiaTheme="minorEastAsia" w:hAnsiTheme="minorHAnsi"/>
                <w:noProof/>
                <w:sz w:val="22"/>
                <w:lang w:eastAsia="lv-LV"/>
              </w:rPr>
              <w:tab/>
            </w:r>
            <w:r w:rsidR="00003EBD" w:rsidRPr="00BD58D9">
              <w:rPr>
                <w:rStyle w:val="Hyperlink"/>
                <w:noProof/>
              </w:rPr>
              <w:t>Rekomendācijas dendroloģisko un citu dabas vērtību saglabāšanai ilgtermiņā.</w:t>
            </w:r>
            <w:r w:rsidR="00003EBD">
              <w:rPr>
                <w:noProof/>
                <w:webHidden/>
              </w:rPr>
              <w:tab/>
            </w:r>
            <w:r w:rsidR="00003EBD">
              <w:rPr>
                <w:noProof/>
                <w:webHidden/>
              </w:rPr>
              <w:fldChar w:fldCharType="begin"/>
            </w:r>
            <w:r w:rsidR="00003EBD">
              <w:rPr>
                <w:noProof/>
                <w:webHidden/>
              </w:rPr>
              <w:instrText xml:space="preserve"> PAGEREF _Toc108551332 \h </w:instrText>
            </w:r>
            <w:r w:rsidR="00003EBD">
              <w:rPr>
                <w:noProof/>
                <w:webHidden/>
              </w:rPr>
            </w:r>
            <w:r w:rsidR="00003EBD">
              <w:rPr>
                <w:noProof/>
                <w:webHidden/>
              </w:rPr>
              <w:fldChar w:fldCharType="separate"/>
            </w:r>
            <w:r w:rsidR="00152BEB">
              <w:rPr>
                <w:noProof/>
                <w:webHidden/>
              </w:rPr>
              <w:t>60</w:t>
            </w:r>
            <w:r w:rsidR="00003EBD">
              <w:rPr>
                <w:noProof/>
                <w:webHidden/>
              </w:rPr>
              <w:fldChar w:fldCharType="end"/>
            </w:r>
          </w:hyperlink>
        </w:p>
        <w:p w14:paraId="51BD4755" w14:textId="1FD2858E" w:rsidR="00003EBD" w:rsidRDefault="00A863E6">
          <w:pPr>
            <w:pStyle w:val="TOC1"/>
            <w:tabs>
              <w:tab w:val="right" w:leader="dot" w:pos="8296"/>
            </w:tabs>
            <w:rPr>
              <w:rFonts w:asciiTheme="minorHAnsi" w:eastAsiaTheme="minorEastAsia" w:hAnsiTheme="minorHAnsi"/>
              <w:noProof/>
              <w:sz w:val="22"/>
              <w:lang w:eastAsia="lv-LV"/>
            </w:rPr>
          </w:pPr>
          <w:hyperlink w:anchor="_Toc108551333" w:history="1">
            <w:r w:rsidR="00003EBD" w:rsidRPr="00BD58D9">
              <w:rPr>
                <w:rStyle w:val="Hyperlink"/>
                <w:noProof/>
              </w:rPr>
              <w:t>Secinājumi</w:t>
            </w:r>
            <w:r w:rsidR="00003EBD">
              <w:rPr>
                <w:noProof/>
                <w:webHidden/>
              </w:rPr>
              <w:tab/>
            </w:r>
            <w:r w:rsidR="00003EBD">
              <w:rPr>
                <w:noProof/>
                <w:webHidden/>
              </w:rPr>
              <w:fldChar w:fldCharType="begin"/>
            </w:r>
            <w:r w:rsidR="00003EBD">
              <w:rPr>
                <w:noProof/>
                <w:webHidden/>
              </w:rPr>
              <w:instrText xml:space="preserve"> PAGEREF _Toc108551333 \h </w:instrText>
            </w:r>
            <w:r w:rsidR="00003EBD">
              <w:rPr>
                <w:noProof/>
                <w:webHidden/>
              </w:rPr>
            </w:r>
            <w:r w:rsidR="00003EBD">
              <w:rPr>
                <w:noProof/>
                <w:webHidden/>
              </w:rPr>
              <w:fldChar w:fldCharType="separate"/>
            </w:r>
            <w:r w:rsidR="00152BEB">
              <w:rPr>
                <w:noProof/>
                <w:webHidden/>
              </w:rPr>
              <w:t>62</w:t>
            </w:r>
            <w:r w:rsidR="00003EBD">
              <w:rPr>
                <w:noProof/>
                <w:webHidden/>
              </w:rPr>
              <w:fldChar w:fldCharType="end"/>
            </w:r>
          </w:hyperlink>
        </w:p>
        <w:p w14:paraId="65667B1E" w14:textId="27FC12C4" w:rsidR="00003EBD" w:rsidRDefault="00A863E6">
          <w:pPr>
            <w:pStyle w:val="TOC1"/>
            <w:tabs>
              <w:tab w:val="right" w:leader="dot" w:pos="8296"/>
            </w:tabs>
            <w:rPr>
              <w:rFonts w:asciiTheme="minorHAnsi" w:eastAsiaTheme="minorEastAsia" w:hAnsiTheme="minorHAnsi"/>
              <w:noProof/>
              <w:sz w:val="22"/>
              <w:lang w:eastAsia="lv-LV"/>
            </w:rPr>
          </w:pPr>
          <w:hyperlink w:anchor="_Toc108551334" w:history="1">
            <w:r w:rsidR="00003EBD" w:rsidRPr="00BD58D9">
              <w:rPr>
                <w:rStyle w:val="Hyperlink"/>
                <w:noProof/>
              </w:rPr>
              <w:t>Atsauces</w:t>
            </w:r>
            <w:r w:rsidR="00003EBD">
              <w:rPr>
                <w:noProof/>
                <w:webHidden/>
              </w:rPr>
              <w:tab/>
            </w:r>
            <w:r w:rsidR="00003EBD">
              <w:rPr>
                <w:noProof/>
                <w:webHidden/>
              </w:rPr>
              <w:fldChar w:fldCharType="begin"/>
            </w:r>
            <w:r w:rsidR="00003EBD">
              <w:rPr>
                <w:noProof/>
                <w:webHidden/>
              </w:rPr>
              <w:instrText xml:space="preserve"> PAGEREF _Toc108551334 \h </w:instrText>
            </w:r>
            <w:r w:rsidR="00003EBD">
              <w:rPr>
                <w:noProof/>
                <w:webHidden/>
              </w:rPr>
            </w:r>
            <w:r w:rsidR="00003EBD">
              <w:rPr>
                <w:noProof/>
                <w:webHidden/>
              </w:rPr>
              <w:fldChar w:fldCharType="separate"/>
            </w:r>
            <w:r w:rsidR="00152BEB">
              <w:rPr>
                <w:noProof/>
                <w:webHidden/>
              </w:rPr>
              <w:t>63</w:t>
            </w:r>
            <w:r w:rsidR="00003EBD">
              <w:rPr>
                <w:noProof/>
                <w:webHidden/>
              </w:rPr>
              <w:fldChar w:fldCharType="end"/>
            </w:r>
          </w:hyperlink>
        </w:p>
        <w:p w14:paraId="278E15AD" w14:textId="28F87B37" w:rsidR="00003EBD" w:rsidRDefault="00A863E6">
          <w:pPr>
            <w:pStyle w:val="TOC1"/>
            <w:tabs>
              <w:tab w:val="right" w:leader="dot" w:pos="8296"/>
            </w:tabs>
            <w:rPr>
              <w:rFonts w:asciiTheme="minorHAnsi" w:eastAsiaTheme="minorEastAsia" w:hAnsiTheme="minorHAnsi"/>
              <w:noProof/>
              <w:sz w:val="22"/>
              <w:lang w:eastAsia="lv-LV"/>
            </w:rPr>
          </w:pPr>
          <w:hyperlink w:anchor="_Toc108551335" w:history="1">
            <w:r w:rsidR="00003EBD" w:rsidRPr="00BD58D9">
              <w:rPr>
                <w:rStyle w:val="Hyperlink"/>
                <w:noProof/>
              </w:rPr>
              <w:t>Pielikumi</w:t>
            </w:r>
            <w:r w:rsidR="00003EBD">
              <w:rPr>
                <w:noProof/>
                <w:webHidden/>
              </w:rPr>
              <w:tab/>
            </w:r>
            <w:r w:rsidR="00003EBD">
              <w:rPr>
                <w:noProof/>
                <w:webHidden/>
              </w:rPr>
              <w:fldChar w:fldCharType="begin"/>
            </w:r>
            <w:r w:rsidR="00003EBD">
              <w:rPr>
                <w:noProof/>
                <w:webHidden/>
              </w:rPr>
              <w:instrText xml:space="preserve"> PAGEREF _Toc108551335 \h </w:instrText>
            </w:r>
            <w:r w:rsidR="00003EBD">
              <w:rPr>
                <w:noProof/>
                <w:webHidden/>
              </w:rPr>
            </w:r>
            <w:r w:rsidR="00003EBD">
              <w:rPr>
                <w:noProof/>
                <w:webHidden/>
              </w:rPr>
              <w:fldChar w:fldCharType="separate"/>
            </w:r>
            <w:r w:rsidR="00152BEB">
              <w:rPr>
                <w:noProof/>
                <w:webHidden/>
              </w:rPr>
              <w:t>66</w:t>
            </w:r>
            <w:r w:rsidR="00003EBD">
              <w:rPr>
                <w:noProof/>
                <w:webHidden/>
              </w:rPr>
              <w:fldChar w:fldCharType="end"/>
            </w:r>
          </w:hyperlink>
        </w:p>
        <w:p w14:paraId="19421C58" w14:textId="789FB8E2" w:rsidR="00F3784E" w:rsidRDefault="00F3784E">
          <w:r w:rsidRPr="00F3784E">
            <w:rPr>
              <w:rFonts w:cs="Times New Roman"/>
              <w:b/>
              <w:bCs/>
              <w:noProof/>
            </w:rPr>
            <w:fldChar w:fldCharType="end"/>
          </w:r>
        </w:p>
      </w:sdtContent>
    </w:sdt>
    <w:p w14:paraId="7EAF8791" w14:textId="0D13CC5D" w:rsidR="00F3784E" w:rsidRDefault="00F3784E">
      <w:r>
        <w:br w:type="page"/>
      </w:r>
    </w:p>
    <w:p w14:paraId="24FF7BB0" w14:textId="675A0DED" w:rsidR="00614567" w:rsidRDefault="00614567" w:rsidP="00963F02">
      <w:pPr>
        <w:pStyle w:val="Heading1"/>
      </w:pPr>
      <w:bookmarkStart w:id="2" w:name="_Toc108551313"/>
      <w:r>
        <w:lastRenderedPageBreak/>
        <w:t>Ievads</w:t>
      </w:r>
      <w:bookmarkEnd w:id="2"/>
    </w:p>
    <w:p w14:paraId="379DB61E" w14:textId="77777777" w:rsidR="00614567" w:rsidRDefault="00614567" w:rsidP="00652C3F">
      <w:pPr>
        <w:spacing w:after="0"/>
        <w:jc w:val="both"/>
        <w:rPr>
          <w:rFonts w:cs="Times New Roman"/>
          <w:bCs/>
          <w:szCs w:val="24"/>
        </w:rPr>
      </w:pPr>
    </w:p>
    <w:p w14:paraId="040D5E29" w14:textId="40A7DB2E" w:rsidR="008A1B1C" w:rsidRPr="008A1B1C" w:rsidRDefault="008A1B1C" w:rsidP="00FC110E">
      <w:pPr>
        <w:autoSpaceDE w:val="0"/>
        <w:autoSpaceDN w:val="0"/>
        <w:adjustRightInd w:val="0"/>
        <w:spacing w:after="0" w:line="360" w:lineRule="auto"/>
        <w:ind w:firstLine="720"/>
        <w:jc w:val="both"/>
        <w:rPr>
          <w:rFonts w:eastAsia="Times New Roman" w:cs="Times New Roman"/>
          <w:szCs w:val="24"/>
          <w:lang w:eastAsia="lv-LV"/>
        </w:rPr>
      </w:pPr>
      <w:r w:rsidRPr="008A1B1C">
        <w:rPr>
          <w:rFonts w:eastAsia="Times New Roman" w:cs="Times New Roman"/>
          <w:szCs w:val="24"/>
          <w:lang w:eastAsia="lv-LV"/>
        </w:rPr>
        <w:t>Valsts nozīmes dabas piemineklis – dendroloģiskie stādījumi “</w:t>
      </w:r>
      <w:r w:rsidR="003B62B0" w:rsidRPr="003B62B0">
        <w:rPr>
          <w:rFonts w:eastAsia="Times New Roman" w:cs="Times New Roman"/>
          <w:szCs w:val="24"/>
          <w:lang w:eastAsia="lv-LV"/>
        </w:rPr>
        <w:t>Operas teātra mākslinieku dendroloģiskie stādījumi Inčukalna “Līgotnēs</w:t>
      </w:r>
      <w:r w:rsidRPr="008A1B1C">
        <w:rPr>
          <w:rFonts w:eastAsia="Times New Roman" w:cs="Times New Roman"/>
          <w:szCs w:val="24"/>
          <w:lang w:eastAsia="lv-LV"/>
        </w:rPr>
        <w:t>” ir iekļauts MK 2001. gada 20. marta noteikumos Nr. 131 “Noteikumi par aizsargājamiem dendroloģiskajiem stādījumiem”.</w:t>
      </w:r>
    </w:p>
    <w:p w14:paraId="0FE1EA98" w14:textId="77777777" w:rsidR="008A1B1C" w:rsidRPr="008A1B1C" w:rsidRDefault="008A1B1C" w:rsidP="00512F1C">
      <w:pPr>
        <w:autoSpaceDE w:val="0"/>
        <w:autoSpaceDN w:val="0"/>
        <w:adjustRightInd w:val="0"/>
        <w:spacing w:after="0" w:line="360" w:lineRule="auto"/>
        <w:ind w:firstLine="720"/>
        <w:jc w:val="both"/>
        <w:rPr>
          <w:rFonts w:eastAsia="Times New Roman" w:cs="Times New Roman"/>
          <w:szCs w:val="24"/>
          <w:lang w:eastAsia="lv-LV"/>
        </w:rPr>
      </w:pPr>
      <w:r w:rsidRPr="008A1B1C">
        <w:rPr>
          <w:rFonts w:eastAsia="Times New Roman" w:cs="Times New Roman"/>
          <w:szCs w:val="24"/>
          <w:lang w:eastAsia="lv-LV"/>
        </w:rPr>
        <w:t>Dendroloģisko stādījumu izpētes mērķis ir novērtēt tajos sastopamās dendroloģiskās un citas dabas vērtības dendroloģisko stādījumu unikalitātes, kā arī aizsardzības statusa izvērtēšanai.</w:t>
      </w:r>
    </w:p>
    <w:p w14:paraId="68F17653" w14:textId="77777777" w:rsidR="008A1B1C" w:rsidRPr="008A1B1C" w:rsidRDefault="008A1B1C" w:rsidP="00512F1C">
      <w:pPr>
        <w:autoSpaceDE w:val="0"/>
        <w:autoSpaceDN w:val="0"/>
        <w:adjustRightInd w:val="0"/>
        <w:spacing w:after="0" w:line="360" w:lineRule="auto"/>
        <w:ind w:firstLine="720"/>
        <w:jc w:val="both"/>
        <w:rPr>
          <w:rFonts w:eastAsia="Times New Roman" w:cs="Times New Roman"/>
          <w:b/>
          <w:szCs w:val="24"/>
          <w:lang w:eastAsia="lv-LV"/>
        </w:rPr>
      </w:pPr>
      <w:r w:rsidRPr="008A1B1C">
        <w:rPr>
          <w:rFonts w:eastAsia="Times New Roman" w:cs="Times New Roman"/>
          <w:szCs w:val="24"/>
          <w:lang w:eastAsia="lv-LV"/>
        </w:rPr>
        <w:t>Dendroloģisko stādījumu novērtējums izmantojams par pamatu dendroloģisko stādījumu tālākās uzturēšanas un apsaimniekošanas stadijas – rekonstrukcijas projekta – izstrādei.</w:t>
      </w:r>
    </w:p>
    <w:p w14:paraId="6AF743DA" w14:textId="77777777" w:rsidR="00614567" w:rsidRDefault="00614567" w:rsidP="003321B7">
      <w:pPr>
        <w:spacing w:after="0" w:line="360" w:lineRule="auto"/>
        <w:jc w:val="both"/>
        <w:rPr>
          <w:rFonts w:cs="Times New Roman"/>
          <w:bCs/>
          <w:szCs w:val="24"/>
        </w:rPr>
      </w:pPr>
    </w:p>
    <w:p w14:paraId="40D606A5" w14:textId="66266419" w:rsidR="000B7031" w:rsidRPr="00C46047" w:rsidRDefault="00D53090" w:rsidP="0005520C">
      <w:pPr>
        <w:pStyle w:val="Heading1"/>
        <w:numPr>
          <w:ilvl w:val="0"/>
          <w:numId w:val="25"/>
        </w:numPr>
      </w:pPr>
      <w:bookmarkStart w:id="3" w:name="_Toc108551314"/>
      <w:r w:rsidRPr="00C46047">
        <w:t>Dendroloģisko stādījumu vispārējs raksturojums:</w:t>
      </w:r>
      <w:bookmarkEnd w:id="3"/>
    </w:p>
    <w:p w14:paraId="24DD8838" w14:textId="77777777" w:rsidR="00F37DF1" w:rsidRPr="00512F1C" w:rsidRDefault="00F37DF1" w:rsidP="00512F1C">
      <w:pPr>
        <w:spacing w:after="0"/>
        <w:jc w:val="both"/>
      </w:pPr>
    </w:p>
    <w:p w14:paraId="112D1683" w14:textId="7778C5E2" w:rsidR="00F37DF1" w:rsidRPr="00C46047" w:rsidRDefault="004D479A" w:rsidP="004915AC">
      <w:pPr>
        <w:pStyle w:val="Heading2"/>
        <w:numPr>
          <w:ilvl w:val="1"/>
          <w:numId w:val="26"/>
        </w:numPr>
      </w:pPr>
      <w:bookmarkStart w:id="4" w:name="_Toc108551315"/>
      <w:r w:rsidRPr="00C46047">
        <w:t>Ģ</w:t>
      </w:r>
      <w:r w:rsidR="00D53090" w:rsidRPr="00C46047">
        <w:t xml:space="preserve">eogrāfiskais novietojums, ietekmējošie </w:t>
      </w:r>
      <w:r w:rsidR="00397F8E" w:rsidRPr="00C46047">
        <w:t xml:space="preserve">abiotiskie </w:t>
      </w:r>
      <w:r w:rsidR="00D53090" w:rsidRPr="00C46047">
        <w:t xml:space="preserve">vides </w:t>
      </w:r>
      <w:r w:rsidR="00397F8E" w:rsidRPr="00C46047">
        <w:t>faktori</w:t>
      </w:r>
      <w:r w:rsidR="000B6CCE" w:rsidRPr="00C46047">
        <w:t>, to īpatnības</w:t>
      </w:r>
      <w:r w:rsidR="00D53090" w:rsidRPr="00C46047">
        <w:t xml:space="preserve"> (klimats, mikroklimats, augsne</w:t>
      </w:r>
      <w:r w:rsidR="001726EA" w:rsidRPr="00C46047">
        <w:t xml:space="preserve">, </w:t>
      </w:r>
      <w:r w:rsidR="000B6CCE" w:rsidRPr="00C46047">
        <w:t xml:space="preserve">reljefs </w:t>
      </w:r>
      <w:r w:rsidR="00D53090" w:rsidRPr="00C46047">
        <w:t>u.c.)</w:t>
      </w:r>
      <w:r w:rsidR="00933C11" w:rsidRPr="00C46047">
        <w:t>.</w:t>
      </w:r>
      <w:bookmarkEnd w:id="4"/>
    </w:p>
    <w:p w14:paraId="370C10E0" w14:textId="77777777" w:rsidR="006F4B09" w:rsidRPr="00C46047" w:rsidRDefault="006F4B09" w:rsidP="00F37DF1">
      <w:pPr>
        <w:spacing w:after="0" w:line="360" w:lineRule="auto"/>
        <w:jc w:val="both"/>
        <w:rPr>
          <w:rFonts w:cs="Times New Roman"/>
          <w:szCs w:val="24"/>
          <w:shd w:val="clear" w:color="auto" w:fill="FFFFFF"/>
        </w:rPr>
      </w:pPr>
      <w:bookmarkStart w:id="5" w:name="_Hlk97797501"/>
    </w:p>
    <w:p w14:paraId="5821C066" w14:textId="0F689740" w:rsidR="000674D2" w:rsidRDefault="00F37DF1" w:rsidP="00512F1C">
      <w:pPr>
        <w:spacing w:after="0" w:line="360" w:lineRule="auto"/>
        <w:ind w:firstLine="720"/>
        <w:jc w:val="both"/>
        <w:rPr>
          <w:rFonts w:cs="Times New Roman"/>
          <w:szCs w:val="24"/>
          <w:shd w:val="clear" w:color="auto" w:fill="FFFFFF"/>
        </w:rPr>
      </w:pPr>
      <w:r w:rsidRPr="00C46047">
        <w:rPr>
          <w:rFonts w:cs="Times New Roman"/>
          <w:szCs w:val="24"/>
          <w:shd w:val="clear" w:color="auto" w:fill="FFFFFF"/>
        </w:rPr>
        <w:t xml:space="preserve">Operas teātra mākslinieku dendroloģiskie stādījumu Inčukalna “Līgotnēs” </w:t>
      </w:r>
      <w:bookmarkEnd w:id="5"/>
      <w:r w:rsidRPr="00C46047">
        <w:rPr>
          <w:rFonts w:cs="Times New Roman"/>
          <w:szCs w:val="24"/>
          <w:shd w:val="clear" w:color="auto" w:fill="FFFFFF"/>
        </w:rPr>
        <w:t>atrodas Siguldas novada Inčukalna pagast</w:t>
      </w:r>
      <w:r w:rsidR="003C0904">
        <w:rPr>
          <w:rFonts w:cs="Times New Roman"/>
          <w:szCs w:val="24"/>
          <w:shd w:val="clear" w:color="auto" w:fill="FFFFFF"/>
        </w:rPr>
        <w:t>ā</w:t>
      </w:r>
      <w:r w:rsidRPr="00C46047">
        <w:rPr>
          <w:rFonts w:cs="Times New Roman"/>
          <w:szCs w:val="24"/>
          <w:shd w:val="clear" w:color="auto" w:fill="FFFFFF"/>
        </w:rPr>
        <w:t xml:space="preserve">, Ziemeļvidzemes ģeobotāniskā rajona, Gaujas senlejas apakšrajonā. </w:t>
      </w:r>
      <w:r w:rsidR="004E00A5" w:rsidRPr="00C46047">
        <w:rPr>
          <w:rFonts w:cs="Times New Roman"/>
          <w:szCs w:val="24"/>
          <w:shd w:val="clear" w:color="auto" w:fill="FFFFFF"/>
        </w:rPr>
        <w:t xml:space="preserve">Tā </w:t>
      </w:r>
      <w:r w:rsidRPr="00C46047">
        <w:rPr>
          <w:rFonts w:cs="Times New Roman"/>
          <w:szCs w:val="24"/>
          <w:shd w:val="clear" w:color="auto" w:fill="FFFFFF"/>
        </w:rPr>
        <w:t>mēreni silto un mitro klimatu ietekmējis Rīgas jūras līča tuvums. Gadā vidēji ir 21 skaidra, 166 mākoņaina un 178 apmāku</w:t>
      </w:r>
      <w:r w:rsidR="004E00A5" w:rsidRPr="00C46047">
        <w:rPr>
          <w:rFonts w:cs="Times New Roman"/>
          <w:szCs w:val="24"/>
          <w:shd w:val="clear" w:color="auto" w:fill="FFFFFF"/>
        </w:rPr>
        <w:t>sies</w:t>
      </w:r>
      <w:r w:rsidRPr="00C46047">
        <w:rPr>
          <w:rFonts w:cs="Times New Roman"/>
          <w:szCs w:val="24"/>
          <w:shd w:val="clear" w:color="auto" w:fill="FFFFFF"/>
        </w:rPr>
        <w:t xml:space="preserve"> diena. Gada vidējā temperatūra ir</w:t>
      </w:r>
      <w:r w:rsidR="00614567">
        <w:rPr>
          <w:rFonts w:cs="Times New Roman"/>
          <w:szCs w:val="24"/>
          <w:shd w:val="clear" w:color="auto" w:fill="FFFFFF"/>
        </w:rPr>
        <w:t xml:space="preserve"> </w:t>
      </w:r>
      <w:r w:rsidRPr="00C46047">
        <w:rPr>
          <w:rFonts w:cs="Times New Roman"/>
          <w:szCs w:val="24"/>
          <w:shd w:val="clear" w:color="auto" w:fill="FFFFFF"/>
        </w:rPr>
        <w:t xml:space="preserve">+5,6 °C. Jūlijā vidējā temperatūra ir 17 °C, </w:t>
      </w:r>
      <w:r w:rsidR="00614567">
        <w:rPr>
          <w:rFonts w:cs="Times New Roman"/>
          <w:szCs w:val="24"/>
          <w:shd w:val="clear" w:color="auto" w:fill="FFFFFF"/>
        </w:rPr>
        <w:t xml:space="preserve">savukārt </w:t>
      </w:r>
      <w:r w:rsidRPr="00C46047">
        <w:rPr>
          <w:rFonts w:cs="Times New Roman"/>
          <w:szCs w:val="24"/>
          <w:shd w:val="clear" w:color="auto" w:fill="FFFFFF"/>
        </w:rPr>
        <w:t>janvāra vidējā temperatūra ir -5 °C. Zemākā fiksētā temperatūra -36 °C. Periods, kad gaisa temperatūra noslīd zem +8</w:t>
      </w:r>
      <w:r w:rsidR="00CD40B7" w:rsidRPr="00C46047">
        <w:rPr>
          <w:rFonts w:cs="Times New Roman"/>
          <w:szCs w:val="24"/>
          <w:shd w:val="clear" w:color="auto" w:fill="FFFFFF"/>
        </w:rPr>
        <w:t xml:space="preserve"> °C, ilgst vidēji 210-215 dienu gadā. Ter</w:t>
      </w:r>
      <w:r w:rsidR="004E00A5" w:rsidRPr="00C46047">
        <w:rPr>
          <w:rFonts w:cs="Times New Roman"/>
          <w:szCs w:val="24"/>
          <w:shd w:val="clear" w:color="auto" w:fill="FFFFFF"/>
        </w:rPr>
        <w:t>i</w:t>
      </w:r>
      <w:r w:rsidR="00CD40B7" w:rsidRPr="00C46047">
        <w:rPr>
          <w:rFonts w:cs="Times New Roman"/>
          <w:szCs w:val="24"/>
          <w:shd w:val="clear" w:color="auto" w:fill="FFFFFF"/>
        </w:rPr>
        <w:t>torijai</w:t>
      </w:r>
      <w:r w:rsidRPr="00C46047">
        <w:rPr>
          <w:rFonts w:cs="Times New Roman"/>
          <w:szCs w:val="24"/>
          <w:shd w:val="clear" w:color="auto" w:fill="FFFFFF"/>
        </w:rPr>
        <w:t xml:space="preserve"> raksturīgas tipiskas podzolētas līdz velēnu gleja augsnes, </w:t>
      </w:r>
      <w:r w:rsidR="004E00A5" w:rsidRPr="00C46047">
        <w:rPr>
          <w:rFonts w:cs="Times New Roman"/>
          <w:szCs w:val="24"/>
          <w:shd w:val="clear" w:color="auto" w:fill="FFFFFF"/>
        </w:rPr>
        <w:t xml:space="preserve">kā </w:t>
      </w:r>
      <w:r w:rsidRPr="00C46047">
        <w:rPr>
          <w:rFonts w:cs="Times New Roman"/>
          <w:szCs w:val="24"/>
          <w:shd w:val="clear" w:color="auto" w:fill="FFFFFF"/>
        </w:rPr>
        <w:t>arī augsnes, kuras veidojušās uz smiltājiem un dolomīta, savdabīgas augsnes gravās un nogāzēs, kā arī maz</w:t>
      </w:r>
      <w:r w:rsidR="00652C3F" w:rsidRPr="00C46047">
        <w:rPr>
          <w:rFonts w:cs="Times New Roman"/>
          <w:szCs w:val="24"/>
          <w:shd w:val="clear" w:color="auto" w:fill="FFFFFF"/>
        </w:rPr>
        <w:t xml:space="preserve"> </w:t>
      </w:r>
      <w:r w:rsidRPr="00C46047">
        <w:rPr>
          <w:rFonts w:cs="Times New Roman"/>
          <w:szCs w:val="24"/>
          <w:shd w:val="clear" w:color="auto" w:fill="FFFFFF"/>
        </w:rPr>
        <w:t xml:space="preserve">izveidotas augsnes upju krastos. Vides apstākļu mainīguma un specifikas dēļ apakšrajonam raksturīga ne </w:t>
      </w:r>
      <w:r w:rsidR="004E00A5" w:rsidRPr="00C46047">
        <w:rPr>
          <w:rFonts w:cs="Times New Roman"/>
          <w:szCs w:val="24"/>
          <w:shd w:val="clear" w:color="auto" w:fill="FFFFFF"/>
        </w:rPr>
        <w:t>tikai</w:t>
      </w:r>
      <w:r w:rsidR="00652C3F" w:rsidRPr="00C46047">
        <w:rPr>
          <w:rFonts w:cs="Times New Roman"/>
          <w:szCs w:val="24"/>
          <w:shd w:val="clear" w:color="auto" w:fill="FFFFFF"/>
        </w:rPr>
        <w:t xml:space="preserve"> </w:t>
      </w:r>
      <w:r w:rsidRPr="00C46047">
        <w:rPr>
          <w:rFonts w:cs="Times New Roman"/>
          <w:szCs w:val="24"/>
          <w:shd w:val="clear" w:color="auto" w:fill="FFFFFF"/>
        </w:rPr>
        <w:t xml:space="preserve">atsevišķu fitozenožu, bet arī atsevišķu </w:t>
      </w:r>
      <w:r w:rsidR="004E00A5" w:rsidRPr="00C46047">
        <w:rPr>
          <w:rFonts w:cs="Times New Roman"/>
          <w:szCs w:val="24"/>
          <w:shd w:val="clear" w:color="auto" w:fill="FFFFFF"/>
        </w:rPr>
        <w:t xml:space="preserve">to </w:t>
      </w:r>
      <w:r w:rsidRPr="00C46047">
        <w:rPr>
          <w:rFonts w:cs="Times New Roman"/>
          <w:szCs w:val="24"/>
          <w:shd w:val="clear" w:color="auto" w:fill="FFFFFF"/>
        </w:rPr>
        <w:t>kompleksu mozaīk</w:t>
      </w:r>
      <w:r w:rsidR="00CD40B7" w:rsidRPr="00C46047">
        <w:rPr>
          <w:rFonts w:cs="Times New Roman"/>
          <w:szCs w:val="24"/>
          <w:shd w:val="clear" w:color="auto" w:fill="FFFFFF"/>
        </w:rPr>
        <w:t xml:space="preserve">veidīgums. </w:t>
      </w:r>
      <w:r w:rsidRPr="00C46047">
        <w:rPr>
          <w:rFonts w:cs="Times New Roman"/>
          <w:szCs w:val="24"/>
          <w:shd w:val="clear" w:color="auto" w:fill="FFFFFF"/>
        </w:rPr>
        <w:t>Sastopami egļu-platlapju meži, jauktie meži, fragmentāri – platlapju meži</w:t>
      </w:r>
      <w:r w:rsidR="003C0904">
        <w:rPr>
          <w:rFonts w:cs="Times New Roman"/>
          <w:szCs w:val="24"/>
          <w:shd w:val="clear" w:color="auto" w:fill="FFFFFF"/>
        </w:rPr>
        <w:t xml:space="preserve"> (</w:t>
      </w:r>
      <w:r w:rsidR="00C42FAD" w:rsidRPr="00C42FAD">
        <w:rPr>
          <w:rFonts w:cs="Times New Roman"/>
          <w:szCs w:val="24"/>
          <w:shd w:val="clear" w:color="auto" w:fill="FFFFFF"/>
        </w:rPr>
        <w:t>Табака</w:t>
      </w:r>
      <w:r w:rsidR="00C42FAD">
        <w:rPr>
          <w:rFonts w:cs="Times New Roman"/>
          <w:szCs w:val="24"/>
          <w:shd w:val="clear" w:color="auto" w:fill="FFFFFF"/>
        </w:rPr>
        <w:t>, 1979</w:t>
      </w:r>
      <w:r w:rsidR="003C0904">
        <w:rPr>
          <w:rFonts w:cs="Times New Roman"/>
          <w:szCs w:val="24"/>
          <w:shd w:val="clear" w:color="auto" w:fill="FFFFFF"/>
        </w:rPr>
        <w:t>)</w:t>
      </w:r>
      <w:r w:rsidRPr="00C46047">
        <w:rPr>
          <w:rFonts w:cs="Times New Roman"/>
          <w:szCs w:val="24"/>
          <w:shd w:val="clear" w:color="auto" w:fill="FFFFFF"/>
        </w:rPr>
        <w:t>.</w:t>
      </w:r>
    </w:p>
    <w:p w14:paraId="3A7F304B" w14:textId="055E54AE" w:rsidR="004915AC" w:rsidRDefault="004915AC" w:rsidP="00F37DF1">
      <w:pPr>
        <w:spacing w:after="0" w:line="360" w:lineRule="auto"/>
        <w:jc w:val="both"/>
        <w:rPr>
          <w:rFonts w:cs="Times New Roman"/>
          <w:szCs w:val="24"/>
          <w:shd w:val="clear" w:color="auto" w:fill="FFFFFF"/>
        </w:rPr>
      </w:pPr>
    </w:p>
    <w:p w14:paraId="2BB4F196" w14:textId="685381CD" w:rsidR="00872CC7" w:rsidRDefault="00872CC7" w:rsidP="00872CC7">
      <w:pPr>
        <w:spacing w:after="0" w:line="360" w:lineRule="auto"/>
        <w:rPr>
          <w:rFonts w:cs="Times New Roman"/>
          <w:szCs w:val="24"/>
          <w:shd w:val="clear" w:color="auto" w:fill="FFFFFF"/>
        </w:rPr>
      </w:pPr>
      <w:r>
        <w:rPr>
          <w:rFonts w:cs="Times New Roman"/>
          <w:noProof/>
          <w:szCs w:val="24"/>
          <w:shd w:val="clear" w:color="auto" w:fill="FFFFFF"/>
        </w:rPr>
        <w:lastRenderedPageBreak/>
        <w:drawing>
          <wp:inline distT="0" distB="0" distL="0" distR="0" wp14:anchorId="0C5F5F9A" wp14:editId="63FD3EC7">
            <wp:extent cx="5098609" cy="3603257"/>
            <wp:effectExtent l="0" t="0" r="698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26121" cy="3622700"/>
                    </a:xfrm>
                    <a:prstGeom prst="rect">
                      <a:avLst/>
                    </a:prstGeom>
                    <a:noFill/>
                  </pic:spPr>
                </pic:pic>
              </a:graphicData>
            </a:graphic>
          </wp:inline>
        </w:drawing>
      </w:r>
    </w:p>
    <w:p w14:paraId="66A77FCB" w14:textId="7551637C" w:rsidR="00872CC7" w:rsidRPr="00872CC7" w:rsidRDefault="00872CC7" w:rsidP="00872CC7">
      <w:pPr>
        <w:pStyle w:val="ListParagraph"/>
        <w:spacing w:after="0" w:line="360" w:lineRule="auto"/>
        <w:ind w:left="400"/>
        <w:rPr>
          <w:rFonts w:cs="Times New Roman"/>
          <w:sz w:val="20"/>
          <w:szCs w:val="20"/>
          <w:shd w:val="clear" w:color="auto" w:fill="FFFFFF"/>
        </w:rPr>
      </w:pPr>
      <w:r>
        <w:rPr>
          <w:rFonts w:cs="Times New Roman"/>
          <w:sz w:val="20"/>
          <w:szCs w:val="20"/>
          <w:shd w:val="clear" w:color="auto" w:fill="FFFFFF"/>
        </w:rPr>
        <w:t xml:space="preserve">1.att. </w:t>
      </w:r>
      <w:r w:rsidRPr="00872CC7">
        <w:rPr>
          <w:rFonts w:cs="Times New Roman"/>
          <w:sz w:val="20"/>
          <w:szCs w:val="20"/>
          <w:shd w:val="clear" w:color="auto" w:fill="FFFFFF"/>
        </w:rPr>
        <w:t>Operas teātra mākslinieku dendroloģisk</w:t>
      </w:r>
      <w:r>
        <w:rPr>
          <w:rFonts w:cs="Times New Roman"/>
          <w:sz w:val="20"/>
          <w:szCs w:val="20"/>
          <w:shd w:val="clear" w:color="auto" w:fill="FFFFFF"/>
        </w:rPr>
        <w:t>o</w:t>
      </w:r>
      <w:r w:rsidRPr="00872CC7">
        <w:rPr>
          <w:rFonts w:cs="Times New Roman"/>
          <w:sz w:val="20"/>
          <w:szCs w:val="20"/>
          <w:shd w:val="clear" w:color="auto" w:fill="FFFFFF"/>
        </w:rPr>
        <w:t xml:space="preserve"> stādījumu Inčukalna “Līgotnēs”</w:t>
      </w:r>
      <w:r>
        <w:rPr>
          <w:rFonts w:cs="Times New Roman"/>
          <w:sz w:val="20"/>
          <w:szCs w:val="20"/>
          <w:shd w:val="clear" w:color="auto" w:fill="FFFFFF"/>
        </w:rPr>
        <w:t xml:space="preserve"> atrašanās vieta.</w:t>
      </w:r>
    </w:p>
    <w:p w14:paraId="67437B24" w14:textId="77777777" w:rsidR="00872CC7" w:rsidRPr="00C46047" w:rsidRDefault="00872CC7" w:rsidP="00F37DF1">
      <w:pPr>
        <w:spacing w:after="0" w:line="360" w:lineRule="auto"/>
        <w:jc w:val="both"/>
        <w:rPr>
          <w:rFonts w:cs="Times New Roman"/>
          <w:szCs w:val="24"/>
          <w:shd w:val="clear" w:color="auto" w:fill="FFFFFF"/>
        </w:rPr>
      </w:pPr>
    </w:p>
    <w:p w14:paraId="64D336E3" w14:textId="0CD86B1A" w:rsidR="00D53090" w:rsidRDefault="00776119" w:rsidP="004915AC">
      <w:pPr>
        <w:pStyle w:val="Heading2"/>
        <w:numPr>
          <w:ilvl w:val="1"/>
          <w:numId w:val="26"/>
        </w:numPr>
      </w:pPr>
      <w:bookmarkStart w:id="6" w:name="_Toc108551316"/>
      <w:r w:rsidRPr="00C46047">
        <w:t>V</w:t>
      </w:r>
      <w:r w:rsidR="00D53090" w:rsidRPr="00C46047">
        <w:t>ēsturiskā attīstība</w:t>
      </w:r>
      <w:r w:rsidRPr="00C46047">
        <w:t>.</w:t>
      </w:r>
      <w:bookmarkEnd w:id="6"/>
    </w:p>
    <w:p w14:paraId="35269094" w14:textId="77777777" w:rsidR="004915AC" w:rsidRPr="004915AC" w:rsidRDefault="004915AC" w:rsidP="004915AC"/>
    <w:p w14:paraId="0042C3F3" w14:textId="5972AA75" w:rsidR="00F37DF1" w:rsidRPr="000D6620" w:rsidRDefault="00F37DF1" w:rsidP="00512F1C">
      <w:pPr>
        <w:spacing w:after="0" w:line="360" w:lineRule="auto"/>
        <w:ind w:firstLine="720"/>
        <w:jc w:val="both"/>
        <w:rPr>
          <w:rFonts w:cs="Times New Roman"/>
          <w:szCs w:val="24"/>
          <w:shd w:val="clear" w:color="auto" w:fill="FFFFFF"/>
        </w:rPr>
      </w:pPr>
      <w:bookmarkStart w:id="7" w:name="_Hlk108450594"/>
      <w:r w:rsidRPr="00C46047">
        <w:rPr>
          <w:rFonts w:cs="Times New Roman"/>
          <w:szCs w:val="24"/>
          <w:shd w:val="clear" w:color="auto" w:fill="FFFFFF"/>
        </w:rPr>
        <w:t xml:space="preserve">Operas teātra mākslinieku dendroloģiskie stādījumu Inčukalna “Līgotnēs” </w:t>
      </w:r>
      <w:bookmarkEnd w:id="7"/>
      <w:r w:rsidRPr="00C46047">
        <w:rPr>
          <w:rFonts w:cs="Times New Roman"/>
          <w:szCs w:val="24"/>
          <w:shd w:val="clear" w:color="auto" w:fill="FFFFFF"/>
        </w:rPr>
        <w:t>izvei</w:t>
      </w:r>
      <w:r w:rsidR="00CD40B7" w:rsidRPr="00C46047">
        <w:rPr>
          <w:rFonts w:cs="Times New Roman"/>
          <w:szCs w:val="24"/>
          <w:shd w:val="clear" w:color="auto" w:fill="FFFFFF"/>
        </w:rPr>
        <w:t>des iniciatore un realizētāja bij</w:t>
      </w:r>
      <w:r w:rsidR="00614567">
        <w:rPr>
          <w:rFonts w:cs="Times New Roman"/>
          <w:szCs w:val="24"/>
          <w:shd w:val="clear" w:color="auto" w:fill="FFFFFF"/>
        </w:rPr>
        <w:t>usi</w:t>
      </w:r>
      <w:r w:rsidRPr="00C46047">
        <w:rPr>
          <w:rFonts w:cs="Times New Roman"/>
          <w:szCs w:val="24"/>
          <w:shd w:val="clear" w:color="auto" w:fill="FFFFFF"/>
        </w:rPr>
        <w:t xml:space="preserve"> </w:t>
      </w:r>
      <w:r w:rsidR="00652C3F" w:rsidRPr="00C46047">
        <w:rPr>
          <w:rFonts w:cs="Times New Roman"/>
          <w:szCs w:val="24"/>
          <w:shd w:val="clear" w:color="auto" w:fill="FFFFFF"/>
        </w:rPr>
        <w:t xml:space="preserve">Latvijas </w:t>
      </w:r>
      <w:r w:rsidRPr="00C46047">
        <w:rPr>
          <w:rFonts w:cs="Times New Roman"/>
          <w:szCs w:val="24"/>
          <w:shd w:val="clear" w:color="auto" w:fill="FFFFFF"/>
        </w:rPr>
        <w:t>Nacionālās operas operdziedātāja</w:t>
      </w:r>
      <w:r w:rsidR="004E00A5" w:rsidRPr="00C46047">
        <w:rPr>
          <w:rFonts w:cs="Times New Roman"/>
          <w:szCs w:val="24"/>
          <w:shd w:val="clear" w:color="auto" w:fill="FFFFFF"/>
        </w:rPr>
        <w:t xml:space="preserve"> </w:t>
      </w:r>
      <w:r w:rsidRPr="00C46047">
        <w:rPr>
          <w:rFonts w:cs="Times New Roman"/>
          <w:szCs w:val="24"/>
          <w:shd w:val="clear" w:color="auto" w:fill="FFFFFF"/>
        </w:rPr>
        <w:t>Anna Ludiņa-Pabiana</w:t>
      </w:r>
      <w:r w:rsidR="008D1F7D">
        <w:rPr>
          <w:rFonts w:cs="Times New Roman"/>
          <w:szCs w:val="24"/>
          <w:shd w:val="clear" w:color="auto" w:fill="FFFFFF"/>
        </w:rPr>
        <w:t>.</w:t>
      </w:r>
      <w:r w:rsidR="000D6620">
        <w:rPr>
          <w:rFonts w:cs="Times New Roman"/>
          <w:szCs w:val="24"/>
          <w:shd w:val="clear" w:color="auto" w:fill="FFFFFF"/>
        </w:rPr>
        <w:t xml:space="preserve"> </w:t>
      </w:r>
      <w:r w:rsidRPr="00C46047">
        <w:rPr>
          <w:rFonts w:cs="Times New Roman"/>
          <w:szCs w:val="24"/>
          <w:shd w:val="clear" w:color="auto" w:fill="FFFFFF"/>
        </w:rPr>
        <w:t>A</w:t>
      </w:r>
      <w:r w:rsidR="00EF1DCC" w:rsidRPr="00C46047">
        <w:rPr>
          <w:rFonts w:cs="Times New Roman"/>
          <w:szCs w:val="24"/>
          <w:shd w:val="clear" w:color="auto" w:fill="FFFFFF"/>
        </w:rPr>
        <w:t>.</w:t>
      </w:r>
      <w:r w:rsidRPr="00C46047">
        <w:rPr>
          <w:rFonts w:cs="Times New Roman"/>
          <w:szCs w:val="24"/>
          <w:shd w:val="clear" w:color="auto" w:fill="FFFFFF"/>
        </w:rPr>
        <w:t xml:space="preserve"> Ludiņa </w:t>
      </w:r>
      <w:r w:rsidR="00816040">
        <w:rPr>
          <w:rFonts w:cs="Times New Roman"/>
          <w:szCs w:val="24"/>
          <w:shd w:val="clear" w:color="auto" w:fill="FFFFFF"/>
        </w:rPr>
        <w:t>(</w:t>
      </w:r>
      <w:r w:rsidR="004B0FD2">
        <w:rPr>
          <w:rFonts w:cs="Times New Roman"/>
          <w:szCs w:val="24"/>
          <w:shd w:val="clear" w:color="auto" w:fill="FFFFFF"/>
        </w:rPr>
        <w:t>2</w:t>
      </w:r>
      <w:r w:rsidR="00614567">
        <w:rPr>
          <w:rFonts w:cs="Times New Roman"/>
          <w:szCs w:val="24"/>
          <w:shd w:val="clear" w:color="auto" w:fill="FFFFFF"/>
        </w:rPr>
        <w:t>.</w:t>
      </w:r>
      <w:r w:rsidR="00614AFD">
        <w:rPr>
          <w:rFonts w:cs="Times New Roman"/>
          <w:szCs w:val="24"/>
          <w:shd w:val="clear" w:color="auto" w:fill="FFFFFF"/>
        </w:rPr>
        <w:t>,</w:t>
      </w:r>
      <w:r w:rsidR="00614567">
        <w:rPr>
          <w:rFonts w:cs="Times New Roman"/>
          <w:szCs w:val="24"/>
          <w:shd w:val="clear" w:color="auto" w:fill="FFFFFF"/>
        </w:rPr>
        <w:t xml:space="preserve"> </w:t>
      </w:r>
      <w:r w:rsidR="004B0FD2">
        <w:rPr>
          <w:rFonts w:cs="Times New Roman"/>
          <w:szCs w:val="24"/>
          <w:shd w:val="clear" w:color="auto" w:fill="FFFFFF"/>
        </w:rPr>
        <w:t>3</w:t>
      </w:r>
      <w:r w:rsidR="00AE18FD">
        <w:rPr>
          <w:rFonts w:cs="Times New Roman"/>
          <w:szCs w:val="24"/>
          <w:shd w:val="clear" w:color="auto" w:fill="FFFFFF"/>
        </w:rPr>
        <w:t xml:space="preserve">. </w:t>
      </w:r>
      <w:r w:rsidR="00614567">
        <w:rPr>
          <w:rFonts w:cs="Times New Roman"/>
          <w:szCs w:val="24"/>
          <w:shd w:val="clear" w:color="auto" w:fill="FFFFFF"/>
        </w:rPr>
        <w:t xml:space="preserve">att.) </w:t>
      </w:r>
      <w:r w:rsidRPr="00C46047">
        <w:rPr>
          <w:rFonts w:cs="Times New Roman"/>
          <w:szCs w:val="24"/>
          <w:shd w:val="clear" w:color="auto" w:fill="FFFFFF"/>
        </w:rPr>
        <w:t>dzimusi 1906.</w:t>
      </w:r>
      <w:r w:rsidR="000D6620">
        <w:rPr>
          <w:rFonts w:cs="Times New Roman"/>
          <w:szCs w:val="24"/>
          <w:shd w:val="clear" w:color="auto" w:fill="FFFFFF"/>
        </w:rPr>
        <w:t xml:space="preserve"> </w:t>
      </w:r>
      <w:r w:rsidRPr="00C46047">
        <w:rPr>
          <w:rFonts w:cs="Times New Roman"/>
          <w:szCs w:val="24"/>
          <w:shd w:val="clear" w:color="auto" w:fill="FFFFFF"/>
        </w:rPr>
        <w:t>gada 29.</w:t>
      </w:r>
      <w:r w:rsidR="00B45008">
        <w:rPr>
          <w:rFonts w:cs="Times New Roman"/>
          <w:szCs w:val="24"/>
          <w:shd w:val="clear" w:color="auto" w:fill="FFFFFF"/>
        </w:rPr>
        <w:t xml:space="preserve"> </w:t>
      </w:r>
      <w:r w:rsidRPr="00C46047">
        <w:rPr>
          <w:rFonts w:cs="Times New Roman"/>
          <w:szCs w:val="24"/>
          <w:shd w:val="clear" w:color="auto" w:fill="FFFFFF"/>
        </w:rPr>
        <w:t>novembrī</w:t>
      </w:r>
      <w:r w:rsidR="00CD40B7" w:rsidRPr="00C46047">
        <w:rPr>
          <w:rFonts w:cs="Times New Roman"/>
          <w:szCs w:val="24"/>
          <w:shd w:val="clear" w:color="auto" w:fill="FFFFFF"/>
        </w:rPr>
        <w:t xml:space="preserve">. Mākslinieces radošais mūžs </w:t>
      </w:r>
      <w:r w:rsidRPr="00C46047">
        <w:rPr>
          <w:rFonts w:cs="Times New Roman"/>
          <w:szCs w:val="24"/>
          <w:shd w:val="clear" w:color="auto" w:fill="FFFFFF"/>
        </w:rPr>
        <w:t>pavadīts Latvijas Nacionālajā operā</w:t>
      </w:r>
      <w:r w:rsidR="00652C3F" w:rsidRPr="00C46047">
        <w:rPr>
          <w:rFonts w:cs="Times New Roman"/>
          <w:szCs w:val="24"/>
          <w:shd w:val="clear" w:color="auto" w:fill="FFFFFF"/>
        </w:rPr>
        <w:t xml:space="preserve"> (LNO)</w:t>
      </w:r>
      <w:r w:rsidRPr="00C46047">
        <w:rPr>
          <w:rFonts w:cs="Times New Roman"/>
          <w:szCs w:val="24"/>
          <w:shd w:val="clear" w:color="auto" w:fill="FFFFFF"/>
        </w:rPr>
        <w:t xml:space="preserve"> — no debijas 1935.</w:t>
      </w:r>
      <w:r w:rsidR="00B45008">
        <w:rPr>
          <w:rFonts w:cs="Times New Roman"/>
          <w:szCs w:val="24"/>
          <w:shd w:val="clear" w:color="auto" w:fill="FFFFFF"/>
        </w:rPr>
        <w:t xml:space="preserve"> </w:t>
      </w:r>
      <w:r w:rsidR="00B45008" w:rsidRPr="00C46047">
        <w:rPr>
          <w:rFonts w:cs="Times New Roman"/>
          <w:szCs w:val="24"/>
          <w:shd w:val="clear" w:color="auto" w:fill="FFFFFF"/>
        </w:rPr>
        <w:t>gad</w:t>
      </w:r>
      <w:r w:rsidR="00B45008">
        <w:rPr>
          <w:rFonts w:cs="Times New Roman"/>
          <w:szCs w:val="24"/>
          <w:shd w:val="clear" w:color="auto" w:fill="FFFFFF"/>
        </w:rPr>
        <w:t>ā</w:t>
      </w:r>
      <w:r w:rsidR="00B45008" w:rsidRPr="00C46047">
        <w:rPr>
          <w:rFonts w:cs="Times New Roman"/>
          <w:szCs w:val="24"/>
          <w:shd w:val="clear" w:color="auto" w:fill="FFFFFF"/>
        </w:rPr>
        <w:t xml:space="preserve"> </w:t>
      </w:r>
      <w:r w:rsidRPr="00C46047">
        <w:rPr>
          <w:rFonts w:cs="Times New Roman"/>
          <w:szCs w:val="24"/>
          <w:shd w:val="clear" w:color="auto" w:fill="FFFFFF"/>
        </w:rPr>
        <w:t>līdz pēdējai izrā</w:t>
      </w:r>
      <w:r w:rsidR="00CD40B7" w:rsidRPr="00C46047">
        <w:rPr>
          <w:rFonts w:cs="Times New Roman"/>
          <w:szCs w:val="24"/>
          <w:shd w:val="clear" w:color="auto" w:fill="FFFFFF"/>
        </w:rPr>
        <w:t>dei 1968. gadā. Trīsdesmit gadu</w:t>
      </w:r>
      <w:r w:rsidRPr="00C46047">
        <w:rPr>
          <w:rFonts w:cs="Times New Roman"/>
          <w:szCs w:val="24"/>
          <w:shd w:val="clear" w:color="auto" w:fill="FFFFFF"/>
        </w:rPr>
        <w:t xml:space="preserve">, līdztekus darbam </w:t>
      </w:r>
      <w:r w:rsidR="00652C3F" w:rsidRPr="00C46047">
        <w:rPr>
          <w:rFonts w:cs="Times New Roman"/>
          <w:szCs w:val="24"/>
          <w:shd w:val="clear" w:color="auto" w:fill="FFFFFF"/>
        </w:rPr>
        <w:t>LNO</w:t>
      </w:r>
      <w:r w:rsidRPr="00C46047">
        <w:rPr>
          <w:rFonts w:cs="Times New Roman"/>
          <w:szCs w:val="24"/>
          <w:shd w:val="clear" w:color="auto" w:fill="FFFFFF"/>
        </w:rPr>
        <w:t xml:space="preserve">, </w:t>
      </w:r>
      <w:r w:rsidR="004E00A5" w:rsidRPr="00C46047">
        <w:rPr>
          <w:rFonts w:cs="Times New Roman"/>
          <w:szCs w:val="24"/>
          <w:shd w:val="clear" w:color="auto" w:fill="FFFFFF"/>
        </w:rPr>
        <w:t>A</w:t>
      </w:r>
      <w:r w:rsidR="00EF1DCC" w:rsidRPr="00C46047">
        <w:rPr>
          <w:rFonts w:cs="Times New Roman"/>
          <w:szCs w:val="24"/>
          <w:shd w:val="clear" w:color="auto" w:fill="FFFFFF"/>
        </w:rPr>
        <w:t>.</w:t>
      </w:r>
      <w:r w:rsidR="004E00A5" w:rsidRPr="00C46047">
        <w:rPr>
          <w:rFonts w:cs="Times New Roman"/>
          <w:szCs w:val="24"/>
          <w:shd w:val="clear" w:color="auto" w:fill="FFFFFF"/>
        </w:rPr>
        <w:t xml:space="preserve"> Ludiņa </w:t>
      </w:r>
      <w:r w:rsidRPr="00C46047">
        <w:rPr>
          <w:rFonts w:cs="Times New Roman"/>
          <w:szCs w:val="24"/>
          <w:shd w:val="clear" w:color="auto" w:fill="FFFFFF"/>
        </w:rPr>
        <w:t xml:space="preserve">strādājusi </w:t>
      </w:r>
      <w:r w:rsidR="00614567">
        <w:rPr>
          <w:rFonts w:cs="Times New Roman"/>
          <w:szCs w:val="24"/>
          <w:shd w:val="clear" w:color="auto" w:fill="FFFFFF"/>
        </w:rPr>
        <w:t xml:space="preserve">arī </w:t>
      </w:r>
      <w:r w:rsidR="00652C3F" w:rsidRPr="00C46047">
        <w:rPr>
          <w:rFonts w:cs="Times New Roman"/>
          <w:szCs w:val="24"/>
          <w:shd w:val="clear" w:color="auto" w:fill="FFFFFF"/>
        </w:rPr>
        <w:t xml:space="preserve">Latvijas </w:t>
      </w:r>
      <w:r w:rsidRPr="00C46047">
        <w:rPr>
          <w:rFonts w:cs="Times New Roman"/>
          <w:szCs w:val="24"/>
          <w:shd w:val="clear" w:color="auto" w:fill="FFFFFF"/>
        </w:rPr>
        <w:t xml:space="preserve">Konservatorijā. Aktīvu </w:t>
      </w:r>
      <w:r w:rsidR="00CD40B7" w:rsidRPr="00C46047">
        <w:rPr>
          <w:rFonts w:cs="Times New Roman"/>
          <w:szCs w:val="24"/>
          <w:shd w:val="clear" w:color="auto" w:fill="FFFFFF"/>
        </w:rPr>
        <w:t>pedagoģisko darbu viņa turpinājusi</w:t>
      </w:r>
      <w:r w:rsidRPr="00C46047">
        <w:rPr>
          <w:rFonts w:cs="Times New Roman"/>
          <w:szCs w:val="24"/>
          <w:shd w:val="clear" w:color="auto" w:fill="FFFFFF"/>
        </w:rPr>
        <w:t xml:space="preserve"> arī pēc aiziešanas pensijā</w:t>
      </w:r>
      <w:r w:rsidR="00614567">
        <w:rPr>
          <w:rFonts w:cs="Times New Roman"/>
          <w:szCs w:val="24"/>
          <w:shd w:val="clear" w:color="auto" w:fill="FFFFFF"/>
        </w:rPr>
        <w:t>,</w:t>
      </w:r>
      <w:r w:rsidRPr="00C46047">
        <w:rPr>
          <w:rFonts w:cs="Times New Roman"/>
          <w:szCs w:val="24"/>
          <w:shd w:val="clear" w:color="auto" w:fill="FFFFFF"/>
        </w:rPr>
        <w:t xml:space="preserve"> divdesmit vienu gadu</w:t>
      </w:r>
      <w:r w:rsidR="004E00A5" w:rsidRPr="00C46047">
        <w:rPr>
          <w:rFonts w:cs="Times New Roman"/>
          <w:szCs w:val="24"/>
          <w:shd w:val="clear" w:color="auto" w:fill="FFFFFF"/>
        </w:rPr>
        <w:t xml:space="preserve"> </w:t>
      </w:r>
      <w:r w:rsidR="00EF1DCC" w:rsidRPr="00C46047">
        <w:rPr>
          <w:rFonts w:cs="Times New Roman"/>
          <w:szCs w:val="24"/>
          <w:shd w:val="clear" w:color="auto" w:fill="FFFFFF"/>
        </w:rPr>
        <w:t xml:space="preserve">vadot </w:t>
      </w:r>
      <w:r w:rsidRPr="00C46047">
        <w:rPr>
          <w:rFonts w:cs="Times New Roman"/>
          <w:szCs w:val="24"/>
          <w:shd w:val="clear" w:color="auto" w:fill="FFFFFF"/>
        </w:rPr>
        <w:t>Mazās Ģildes vokāl</w:t>
      </w:r>
      <w:r w:rsidR="00EF1DCC" w:rsidRPr="00C46047">
        <w:rPr>
          <w:rFonts w:cs="Times New Roman"/>
          <w:szCs w:val="24"/>
          <w:shd w:val="clear" w:color="auto" w:fill="FFFFFF"/>
        </w:rPr>
        <w:t>o</w:t>
      </w:r>
      <w:r w:rsidRPr="00C46047">
        <w:rPr>
          <w:rFonts w:cs="Times New Roman"/>
          <w:szCs w:val="24"/>
          <w:shd w:val="clear" w:color="auto" w:fill="FFFFFF"/>
        </w:rPr>
        <w:t xml:space="preserve"> studij</w:t>
      </w:r>
      <w:r w:rsidR="00EF1DCC" w:rsidRPr="00C46047">
        <w:rPr>
          <w:rFonts w:cs="Times New Roman"/>
          <w:szCs w:val="24"/>
          <w:shd w:val="clear" w:color="auto" w:fill="FFFFFF"/>
        </w:rPr>
        <w:t>u</w:t>
      </w:r>
      <w:r w:rsidRPr="00C46047">
        <w:rPr>
          <w:rFonts w:cs="Times New Roman"/>
          <w:szCs w:val="24"/>
          <w:shd w:val="clear" w:color="auto" w:fill="FFFFFF"/>
        </w:rPr>
        <w:t xml:space="preserve"> </w:t>
      </w:r>
      <w:r w:rsidR="00F03352">
        <w:rPr>
          <w:rFonts w:cs="Times New Roman"/>
          <w:szCs w:val="24"/>
          <w:shd w:val="clear" w:color="auto" w:fill="FFFFFF"/>
        </w:rPr>
        <w:t>(Anon. a, 2021).</w:t>
      </w:r>
    </w:p>
    <w:tbl>
      <w:tblPr>
        <w:tblW w:w="0" w:type="auto"/>
        <w:tblLook w:val="04A0" w:firstRow="1" w:lastRow="0" w:firstColumn="1" w:lastColumn="0" w:noHBand="0" w:noVBand="1"/>
      </w:tblPr>
      <w:tblGrid>
        <w:gridCol w:w="4390"/>
        <w:gridCol w:w="291"/>
        <w:gridCol w:w="3615"/>
      </w:tblGrid>
      <w:tr w:rsidR="00F37DF1" w14:paraId="5D148C70" w14:textId="77777777" w:rsidTr="00F5343F">
        <w:tc>
          <w:tcPr>
            <w:tcW w:w="4390" w:type="dxa"/>
          </w:tcPr>
          <w:p w14:paraId="1C63EC97" w14:textId="77777777" w:rsidR="00F37DF1" w:rsidRDefault="00F37DF1" w:rsidP="00AF3E85">
            <w:pPr>
              <w:jc w:val="center"/>
              <w:rPr>
                <w:rFonts w:cs="Times New Roman"/>
                <w:color w:val="2A2A2A"/>
                <w:szCs w:val="24"/>
                <w:shd w:val="clear" w:color="auto" w:fill="FFFFFF"/>
              </w:rPr>
            </w:pPr>
            <w:r w:rsidRPr="00334C60">
              <w:rPr>
                <w:rFonts w:cs="Times New Roman"/>
                <w:noProof/>
                <w:color w:val="2A2A2A"/>
                <w:szCs w:val="24"/>
                <w:shd w:val="clear" w:color="auto" w:fill="FFFFFF"/>
                <w:lang w:eastAsia="lv-LV"/>
              </w:rPr>
              <w:lastRenderedPageBreak/>
              <w:drawing>
                <wp:inline distT="0" distB="0" distL="0" distR="0" wp14:anchorId="7D2BFEA5" wp14:editId="1BD4FFD9">
                  <wp:extent cx="2265032" cy="2981325"/>
                  <wp:effectExtent l="0" t="0" r="2540" b="0"/>
                  <wp:docPr id="3" name="Picture 3" descr="G:\Ludiņa Anna_1930-1940 gads_autors nezināms_Inventāra Nr.LABR R671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udiņa Anna_1930-1940 gads_autors nezināms_Inventāra Nr.LABR R6711-1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91416" cy="3016053"/>
                          </a:xfrm>
                          <a:prstGeom prst="rect">
                            <a:avLst/>
                          </a:prstGeom>
                          <a:noFill/>
                          <a:ln>
                            <a:noFill/>
                          </a:ln>
                        </pic:spPr>
                      </pic:pic>
                    </a:graphicData>
                  </a:graphic>
                </wp:inline>
              </w:drawing>
            </w:r>
          </w:p>
        </w:tc>
        <w:tc>
          <w:tcPr>
            <w:tcW w:w="291" w:type="dxa"/>
            <w:vMerge w:val="restart"/>
          </w:tcPr>
          <w:p w14:paraId="40780FE2" w14:textId="77777777" w:rsidR="00F37DF1" w:rsidRPr="00334C60" w:rsidRDefault="00F37DF1" w:rsidP="00AF3E85">
            <w:pPr>
              <w:rPr>
                <w:rFonts w:cs="Times New Roman"/>
                <w:noProof/>
                <w:color w:val="2A2A2A"/>
                <w:szCs w:val="24"/>
                <w:shd w:val="clear" w:color="auto" w:fill="FFFFFF"/>
                <w:lang w:eastAsia="lv-LV"/>
              </w:rPr>
            </w:pPr>
          </w:p>
        </w:tc>
        <w:tc>
          <w:tcPr>
            <w:tcW w:w="3615" w:type="dxa"/>
          </w:tcPr>
          <w:p w14:paraId="59062DB6" w14:textId="77777777" w:rsidR="00F37DF1" w:rsidRDefault="00F37DF1" w:rsidP="00AF3E85">
            <w:pPr>
              <w:rPr>
                <w:rFonts w:cs="Times New Roman"/>
                <w:color w:val="2A2A2A"/>
                <w:szCs w:val="24"/>
                <w:shd w:val="clear" w:color="auto" w:fill="FFFFFF"/>
              </w:rPr>
            </w:pPr>
            <w:r w:rsidRPr="00334C60">
              <w:rPr>
                <w:rFonts w:cs="Times New Roman"/>
                <w:noProof/>
                <w:color w:val="2A2A2A"/>
                <w:szCs w:val="24"/>
                <w:shd w:val="clear" w:color="auto" w:fill="FFFFFF"/>
                <w:lang w:eastAsia="lv-LV"/>
              </w:rPr>
              <w:drawing>
                <wp:inline distT="0" distB="0" distL="0" distR="0" wp14:anchorId="5567DDB4" wp14:editId="0CB1333C">
                  <wp:extent cx="2095500" cy="2971800"/>
                  <wp:effectExtent l="0" t="0" r="0" b="0"/>
                  <wp:docPr id="4" name="Picture 4" descr="G:\Anna Ludiņa)1980_foto no Tmime No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nna Ludiņa)1980_foto no Tmime Note.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0" cy="2971800"/>
                          </a:xfrm>
                          <a:prstGeom prst="rect">
                            <a:avLst/>
                          </a:prstGeom>
                          <a:noFill/>
                          <a:ln>
                            <a:noFill/>
                          </a:ln>
                        </pic:spPr>
                      </pic:pic>
                    </a:graphicData>
                  </a:graphic>
                </wp:inline>
              </w:drawing>
            </w:r>
          </w:p>
        </w:tc>
      </w:tr>
      <w:tr w:rsidR="00F37DF1" w14:paraId="7CEBF4A9" w14:textId="77777777" w:rsidTr="00F5343F">
        <w:tc>
          <w:tcPr>
            <w:tcW w:w="4390" w:type="dxa"/>
          </w:tcPr>
          <w:p w14:paraId="785C7F0C" w14:textId="3AF6DB87" w:rsidR="00F37DF1" w:rsidRPr="00816040" w:rsidRDefault="008C0C67" w:rsidP="009F0582">
            <w:pPr>
              <w:pStyle w:val="ListParagraph"/>
              <w:spacing w:after="0"/>
              <w:ind w:left="400"/>
              <w:rPr>
                <w:rFonts w:cs="Times New Roman"/>
                <w:color w:val="2A2A2A"/>
                <w:sz w:val="20"/>
                <w:szCs w:val="20"/>
                <w:shd w:val="clear" w:color="auto" w:fill="FFFFFF"/>
              </w:rPr>
            </w:pPr>
            <w:r>
              <w:rPr>
                <w:rFonts w:cs="Times New Roman"/>
                <w:color w:val="2A2A2A"/>
                <w:sz w:val="20"/>
                <w:szCs w:val="20"/>
                <w:shd w:val="clear" w:color="auto" w:fill="FFFFFF"/>
              </w:rPr>
              <w:t>2.</w:t>
            </w:r>
            <w:r w:rsidR="000011F1" w:rsidRPr="00816040">
              <w:rPr>
                <w:rFonts w:cs="Times New Roman"/>
                <w:color w:val="2A2A2A"/>
                <w:sz w:val="20"/>
                <w:szCs w:val="20"/>
                <w:shd w:val="clear" w:color="auto" w:fill="FFFFFF"/>
              </w:rPr>
              <w:t xml:space="preserve">att. </w:t>
            </w:r>
            <w:r w:rsidR="00F37DF1" w:rsidRPr="00816040">
              <w:rPr>
                <w:rFonts w:cs="Times New Roman"/>
                <w:color w:val="2A2A2A"/>
                <w:sz w:val="20"/>
                <w:szCs w:val="20"/>
                <w:shd w:val="clear" w:color="auto" w:fill="FFFFFF"/>
              </w:rPr>
              <w:t>Anna Ludiņa. 1930.-1940. gads.</w:t>
            </w:r>
          </w:p>
          <w:p w14:paraId="2D459F6F" w14:textId="77777777" w:rsidR="000011F1" w:rsidRDefault="00F37DF1" w:rsidP="009F0582">
            <w:pPr>
              <w:spacing w:after="0"/>
              <w:jc w:val="center"/>
              <w:rPr>
                <w:rFonts w:cs="Times New Roman"/>
                <w:color w:val="2A2A2A"/>
                <w:sz w:val="20"/>
                <w:szCs w:val="20"/>
                <w:shd w:val="clear" w:color="auto" w:fill="FFFFFF"/>
              </w:rPr>
            </w:pPr>
            <w:r w:rsidRPr="007D3578">
              <w:rPr>
                <w:rFonts w:cs="Times New Roman"/>
                <w:color w:val="2A2A2A"/>
                <w:sz w:val="20"/>
                <w:szCs w:val="20"/>
                <w:shd w:val="clear" w:color="auto" w:fill="FFFFFF"/>
              </w:rPr>
              <w:t>Foto autors nezināms.</w:t>
            </w:r>
            <w:r w:rsidR="000011F1">
              <w:rPr>
                <w:rFonts w:cs="Times New Roman"/>
                <w:color w:val="2A2A2A"/>
                <w:sz w:val="20"/>
                <w:szCs w:val="20"/>
                <w:shd w:val="clear" w:color="auto" w:fill="FFFFFF"/>
              </w:rPr>
              <w:t xml:space="preserve"> </w:t>
            </w:r>
          </w:p>
          <w:p w14:paraId="2D83752E" w14:textId="560C3477" w:rsidR="00F37DF1" w:rsidRPr="007D3578" w:rsidRDefault="00F37DF1" w:rsidP="009F0582">
            <w:pPr>
              <w:spacing w:after="0"/>
              <w:jc w:val="center"/>
              <w:rPr>
                <w:rFonts w:cs="Times New Roman"/>
                <w:color w:val="2A2A2A"/>
                <w:sz w:val="20"/>
                <w:szCs w:val="20"/>
                <w:shd w:val="clear" w:color="auto" w:fill="FFFFFF"/>
              </w:rPr>
            </w:pPr>
            <w:r w:rsidRPr="007D3578">
              <w:rPr>
                <w:rFonts w:cs="Times New Roman"/>
                <w:color w:val="2A2A2A"/>
                <w:sz w:val="20"/>
                <w:szCs w:val="20"/>
                <w:shd w:val="clear" w:color="auto" w:fill="FFFFFF"/>
              </w:rPr>
              <w:t>Inventāra Nr.: LABR R6711-14.</w:t>
            </w:r>
          </w:p>
        </w:tc>
        <w:tc>
          <w:tcPr>
            <w:tcW w:w="291" w:type="dxa"/>
            <w:vMerge/>
          </w:tcPr>
          <w:p w14:paraId="27333D87" w14:textId="77777777" w:rsidR="00F37DF1" w:rsidRPr="007D3578" w:rsidRDefault="00F37DF1" w:rsidP="00AF3E85">
            <w:pPr>
              <w:jc w:val="center"/>
              <w:rPr>
                <w:rFonts w:cs="Times New Roman"/>
                <w:color w:val="2A2A2A"/>
                <w:sz w:val="20"/>
                <w:szCs w:val="20"/>
                <w:shd w:val="clear" w:color="auto" w:fill="FFFFFF"/>
              </w:rPr>
            </w:pPr>
          </w:p>
        </w:tc>
        <w:tc>
          <w:tcPr>
            <w:tcW w:w="3615" w:type="dxa"/>
          </w:tcPr>
          <w:p w14:paraId="1480FCFA" w14:textId="5007E2A2" w:rsidR="000011F1" w:rsidRPr="00816040" w:rsidRDefault="008C0C67" w:rsidP="009F0582">
            <w:pPr>
              <w:pStyle w:val="ListParagraph"/>
              <w:spacing w:after="0"/>
              <w:ind w:left="400"/>
              <w:rPr>
                <w:rFonts w:cs="Times New Roman"/>
                <w:color w:val="2A2A2A"/>
                <w:sz w:val="20"/>
                <w:szCs w:val="20"/>
                <w:shd w:val="clear" w:color="auto" w:fill="FFFFFF"/>
              </w:rPr>
            </w:pPr>
            <w:r>
              <w:rPr>
                <w:rFonts w:cs="Times New Roman"/>
                <w:color w:val="2A2A2A"/>
                <w:sz w:val="20"/>
                <w:szCs w:val="20"/>
                <w:shd w:val="clear" w:color="auto" w:fill="FFFFFF"/>
              </w:rPr>
              <w:t>3.</w:t>
            </w:r>
            <w:r w:rsidR="000011F1" w:rsidRPr="00816040">
              <w:rPr>
                <w:rFonts w:cs="Times New Roman"/>
                <w:color w:val="2A2A2A"/>
                <w:sz w:val="20"/>
                <w:szCs w:val="20"/>
                <w:shd w:val="clear" w:color="auto" w:fill="FFFFFF"/>
              </w:rPr>
              <w:t xml:space="preserve">att. </w:t>
            </w:r>
            <w:r w:rsidR="00F37DF1" w:rsidRPr="00816040">
              <w:rPr>
                <w:rFonts w:cs="Times New Roman"/>
                <w:color w:val="2A2A2A"/>
                <w:sz w:val="20"/>
                <w:szCs w:val="20"/>
                <w:shd w:val="clear" w:color="auto" w:fill="FFFFFF"/>
              </w:rPr>
              <w:t>Anna Ludiņa 1980. gads</w:t>
            </w:r>
            <w:r w:rsidR="000011F1" w:rsidRPr="00816040">
              <w:rPr>
                <w:rFonts w:cs="Times New Roman"/>
                <w:color w:val="2A2A2A"/>
                <w:sz w:val="20"/>
                <w:szCs w:val="20"/>
                <w:shd w:val="clear" w:color="auto" w:fill="FFFFFF"/>
              </w:rPr>
              <w:t xml:space="preserve">. </w:t>
            </w:r>
          </w:p>
          <w:p w14:paraId="7CC26088" w14:textId="14FEF81C" w:rsidR="00F37DF1" w:rsidRPr="007D3578" w:rsidRDefault="00CD40B7" w:rsidP="009F0582">
            <w:pPr>
              <w:spacing w:after="0"/>
              <w:jc w:val="center"/>
              <w:rPr>
                <w:rFonts w:cs="Times New Roman"/>
                <w:color w:val="2A2A2A"/>
                <w:sz w:val="20"/>
                <w:szCs w:val="20"/>
                <w:shd w:val="clear" w:color="auto" w:fill="FFFFFF"/>
              </w:rPr>
            </w:pPr>
            <w:r>
              <w:rPr>
                <w:rFonts w:cs="Times New Roman"/>
                <w:color w:val="2A2A2A"/>
                <w:sz w:val="20"/>
                <w:szCs w:val="20"/>
                <w:shd w:val="clear" w:color="auto" w:fill="FFFFFF"/>
              </w:rPr>
              <w:t>Foto vietnē:</w:t>
            </w:r>
          </w:p>
          <w:p w14:paraId="47FE2C07" w14:textId="77777777" w:rsidR="00F37DF1" w:rsidRPr="007D3578" w:rsidRDefault="00A863E6" w:rsidP="009F0582">
            <w:pPr>
              <w:spacing w:after="0"/>
              <w:jc w:val="center"/>
              <w:rPr>
                <w:rFonts w:cs="Times New Roman"/>
                <w:color w:val="2A2A2A"/>
                <w:sz w:val="20"/>
                <w:szCs w:val="20"/>
                <w:shd w:val="clear" w:color="auto" w:fill="FFFFFF"/>
              </w:rPr>
            </w:pPr>
            <w:hyperlink r:id="rId16" w:history="1">
              <w:r w:rsidR="00F37DF1" w:rsidRPr="007D3578">
                <w:rPr>
                  <w:rStyle w:val="Hyperlink"/>
                  <w:rFonts w:cs="Times New Roman"/>
                  <w:sz w:val="20"/>
                  <w:szCs w:val="20"/>
                  <w:shd w:val="clear" w:color="auto" w:fill="FFFFFF"/>
                </w:rPr>
                <w:t>https://timenote.info/lv/Anna-Ludina-Pabiana</w:t>
              </w:r>
            </w:hyperlink>
          </w:p>
        </w:tc>
      </w:tr>
    </w:tbl>
    <w:p w14:paraId="0315FBB9" w14:textId="77777777" w:rsidR="00F37DF1" w:rsidRDefault="00F37DF1" w:rsidP="00F37DF1">
      <w:pPr>
        <w:rPr>
          <w:rFonts w:ascii="Arial" w:hAnsi="Arial" w:cs="Arial"/>
          <w:color w:val="2A2A2A"/>
          <w:shd w:val="clear" w:color="auto" w:fill="FFFFFF"/>
        </w:rPr>
      </w:pPr>
    </w:p>
    <w:p w14:paraId="7D66934A" w14:textId="6D1E521F" w:rsidR="00F37DF1" w:rsidRPr="00EF1DCC" w:rsidRDefault="00F37DF1" w:rsidP="00FF47CC">
      <w:pPr>
        <w:spacing w:after="0" w:line="360" w:lineRule="auto"/>
        <w:ind w:firstLine="720"/>
        <w:jc w:val="both"/>
        <w:rPr>
          <w:rFonts w:cs="Times New Roman"/>
          <w:szCs w:val="24"/>
          <w:shd w:val="clear" w:color="auto" w:fill="FFFFFF"/>
        </w:rPr>
      </w:pPr>
      <w:r w:rsidRPr="00EF1DCC">
        <w:rPr>
          <w:rFonts w:cs="Times New Roman"/>
          <w:szCs w:val="24"/>
          <w:shd w:val="clear" w:color="auto" w:fill="FFFFFF"/>
        </w:rPr>
        <w:t>Plašāk</w:t>
      </w:r>
      <w:r w:rsidR="00EF1DCC">
        <w:rPr>
          <w:rFonts w:cs="Times New Roman"/>
          <w:szCs w:val="24"/>
          <w:shd w:val="clear" w:color="auto" w:fill="FFFFFF"/>
        </w:rPr>
        <w:t>ā</w:t>
      </w:r>
      <w:r w:rsidRPr="00EF1DCC">
        <w:rPr>
          <w:rFonts w:cs="Times New Roman"/>
          <w:szCs w:val="24"/>
          <w:shd w:val="clear" w:color="auto" w:fill="FFFFFF"/>
        </w:rPr>
        <w:t xml:space="preserve"> informācija par </w:t>
      </w:r>
      <w:r w:rsidR="000D6620">
        <w:rPr>
          <w:rFonts w:cs="Times New Roman"/>
          <w:szCs w:val="24"/>
          <w:shd w:val="clear" w:color="auto" w:fill="FFFFFF"/>
        </w:rPr>
        <w:t xml:space="preserve">dendroloģisko </w:t>
      </w:r>
      <w:r w:rsidRPr="00EF1DCC">
        <w:rPr>
          <w:rFonts w:cs="Times New Roman"/>
          <w:szCs w:val="24"/>
          <w:shd w:val="clear" w:color="auto" w:fill="FFFFFF"/>
        </w:rPr>
        <w:t>stādījumu idejas rašanos, tapšanu un ar to saistītajiem atmiņu stāstiem atrodama A</w:t>
      </w:r>
      <w:r w:rsidR="00EF1DCC">
        <w:rPr>
          <w:rFonts w:cs="Times New Roman"/>
          <w:szCs w:val="24"/>
          <w:shd w:val="clear" w:color="auto" w:fill="FFFFFF"/>
        </w:rPr>
        <w:t>.</w:t>
      </w:r>
      <w:r w:rsidRPr="00EF1DCC">
        <w:rPr>
          <w:rFonts w:cs="Times New Roman"/>
          <w:szCs w:val="24"/>
          <w:shd w:val="clear" w:color="auto" w:fill="FFFFFF"/>
        </w:rPr>
        <w:t xml:space="preserve"> Ludiņas grāmatas “Mani operas svētki” nodaļā “Es eju pie cilvēkiem, nevis kokiem” (Ludiņa, 1996). Savukārt īss A</w:t>
      </w:r>
      <w:r w:rsidR="00EF1DCC">
        <w:rPr>
          <w:rFonts w:cs="Times New Roman"/>
          <w:szCs w:val="24"/>
          <w:shd w:val="clear" w:color="auto" w:fill="FFFFFF"/>
        </w:rPr>
        <w:t>.</w:t>
      </w:r>
      <w:r w:rsidRPr="00EF1DCC">
        <w:rPr>
          <w:rFonts w:cs="Times New Roman"/>
          <w:szCs w:val="24"/>
          <w:shd w:val="clear" w:color="auto" w:fill="FFFFFF"/>
        </w:rPr>
        <w:t xml:space="preserve"> Ludiņas stāstīj</w:t>
      </w:r>
      <w:r w:rsidR="00ED0B4D" w:rsidRPr="00EF1DCC">
        <w:rPr>
          <w:rFonts w:cs="Times New Roman"/>
          <w:szCs w:val="24"/>
          <w:shd w:val="clear" w:color="auto" w:fill="FFFFFF"/>
        </w:rPr>
        <w:t xml:space="preserve">ums </w:t>
      </w:r>
      <w:r w:rsidRPr="00EF1DCC">
        <w:rPr>
          <w:rFonts w:cs="Times New Roman"/>
          <w:szCs w:val="24"/>
          <w:shd w:val="clear" w:color="auto" w:fill="FFFFFF"/>
        </w:rPr>
        <w:t xml:space="preserve">ierakstīts 1998. gada 1. maijā raidījumam “Tēvu laipa šaizemē” </w:t>
      </w:r>
      <w:r w:rsidR="00F03352">
        <w:rPr>
          <w:rFonts w:cs="Times New Roman"/>
          <w:szCs w:val="24"/>
          <w:shd w:val="clear" w:color="auto" w:fill="FFFFFF"/>
        </w:rPr>
        <w:t>(Anon.</w:t>
      </w:r>
      <w:r w:rsidR="002971E3">
        <w:rPr>
          <w:rFonts w:cs="Times New Roman"/>
          <w:szCs w:val="24"/>
          <w:shd w:val="clear" w:color="auto" w:fill="FFFFFF"/>
        </w:rPr>
        <w:t>, 1998</w:t>
      </w:r>
      <w:r w:rsidR="00F03352">
        <w:rPr>
          <w:rFonts w:cs="Times New Roman"/>
          <w:szCs w:val="24"/>
          <w:shd w:val="clear" w:color="auto" w:fill="FFFFFF"/>
        </w:rPr>
        <w:t>).</w:t>
      </w:r>
    </w:p>
    <w:p w14:paraId="6017BF99" w14:textId="1F8843FA" w:rsidR="00F37DF1" w:rsidRPr="00EF1DCC" w:rsidRDefault="00F37DF1" w:rsidP="00C85D17">
      <w:pPr>
        <w:spacing w:after="0" w:line="360" w:lineRule="auto"/>
        <w:ind w:firstLine="720"/>
        <w:jc w:val="both"/>
        <w:rPr>
          <w:rFonts w:cs="Times New Roman"/>
          <w:szCs w:val="24"/>
          <w:shd w:val="clear" w:color="auto" w:fill="FFFFFF"/>
        </w:rPr>
      </w:pPr>
      <w:r w:rsidRPr="00EF1DCC">
        <w:rPr>
          <w:rFonts w:cs="Times New Roman"/>
          <w:szCs w:val="24"/>
          <w:shd w:val="clear" w:color="auto" w:fill="FFFFFF"/>
        </w:rPr>
        <w:t>A</w:t>
      </w:r>
      <w:r w:rsidR="00EF1DCC">
        <w:rPr>
          <w:rFonts w:cs="Times New Roman"/>
          <w:szCs w:val="24"/>
          <w:shd w:val="clear" w:color="auto" w:fill="FFFFFF"/>
        </w:rPr>
        <w:t>.</w:t>
      </w:r>
      <w:r w:rsidRPr="00EF1DCC">
        <w:rPr>
          <w:rFonts w:cs="Times New Roman"/>
          <w:szCs w:val="24"/>
          <w:shd w:val="clear" w:color="auto" w:fill="FFFFFF"/>
        </w:rPr>
        <w:t xml:space="preserve"> Ludiņa</w:t>
      </w:r>
      <w:r w:rsidR="00697F68">
        <w:rPr>
          <w:rFonts w:cs="Times New Roman"/>
          <w:szCs w:val="24"/>
          <w:shd w:val="clear" w:color="auto" w:fill="FFFFFF"/>
        </w:rPr>
        <w:t>s</w:t>
      </w:r>
      <w:r w:rsidRPr="00EF1DCC">
        <w:rPr>
          <w:rFonts w:cs="Times New Roman"/>
          <w:szCs w:val="24"/>
          <w:shd w:val="clear" w:color="auto" w:fill="FFFFFF"/>
        </w:rPr>
        <w:t xml:space="preserve"> (Ludiņa, 1996) at</w:t>
      </w:r>
      <w:r w:rsidR="000D6620">
        <w:rPr>
          <w:rFonts w:cs="Times New Roman"/>
          <w:szCs w:val="24"/>
          <w:shd w:val="clear" w:color="auto" w:fill="FFFFFF"/>
        </w:rPr>
        <w:t>miņās lasāms</w:t>
      </w:r>
      <w:r w:rsidRPr="00EF1DCC">
        <w:rPr>
          <w:rFonts w:cs="Times New Roman"/>
          <w:szCs w:val="24"/>
          <w:shd w:val="clear" w:color="auto" w:fill="FFFFFF"/>
        </w:rPr>
        <w:t>, ka tikko uzceltajai vasaras mājiņai “Līgotnes” apkārt bijis klajš un līdzens lauks. Pie mājas augusi simtgadīga egle un, nedaudz tālāk, varens bērzs. Mākslinieces ideju, veidot Operas mākslinieku dārzu, kurā kokus stādītu operas darbinieki, atbalstījis vīrs Adrians Pabians, bērni Andris un Dzintra. Stādījumus sāka veidot 1964. gada 2. maijā, kad ģimene iestā</w:t>
      </w:r>
      <w:r w:rsidR="00145B38">
        <w:rPr>
          <w:rFonts w:cs="Times New Roman"/>
          <w:szCs w:val="24"/>
          <w:shd w:val="clear" w:color="auto" w:fill="FFFFFF"/>
        </w:rPr>
        <w:t>d</w:t>
      </w:r>
      <w:r w:rsidR="00697F68">
        <w:rPr>
          <w:rFonts w:cs="Times New Roman"/>
          <w:szCs w:val="24"/>
          <w:shd w:val="clear" w:color="auto" w:fill="FFFFFF"/>
        </w:rPr>
        <w:t>īja</w:t>
      </w:r>
      <w:r w:rsidRPr="00EF1DCC">
        <w:rPr>
          <w:rFonts w:cs="Times New Roman"/>
          <w:szCs w:val="24"/>
          <w:shd w:val="clear" w:color="auto" w:fill="FFFFFF"/>
        </w:rPr>
        <w:t xml:space="preserve"> četras Eiropas lapegles (dēla Andra stādītā lapegle gājusi bojā, to nācies stādīt otrreiz). Šo un katru turpmāk</w:t>
      </w:r>
      <w:r w:rsidR="00C85D17" w:rsidRPr="00EF1DCC">
        <w:rPr>
          <w:rFonts w:cs="Times New Roman"/>
          <w:szCs w:val="24"/>
          <w:shd w:val="clear" w:color="auto" w:fill="FFFFFF"/>
        </w:rPr>
        <w:t>o</w:t>
      </w:r>
      <w:r w:rsidRPr="00EF1DCC">
        <w:rPr>
          <w:rFonts w:cs="Times New Roman"/>
          <w:szCs w:val="24"/>
          <w:shd w:val="clear" w:color="auto" w:fill="FFFFFF"/>
        </w:rPr>
        <w:t xml:space="preserve"> koku stādīšanu A</w:t>
      </w:r>
      <w:r w:rsidR="00EF1DCC">
        <w:rPr>
          <w:rFonts w:cs="Times New Roman"/>
          <w:szCs w:val="24"/>
          <w:shd w:val="clear" w:color="auto" w:fill="FFFFFF"/>
        </w:rPr>
        <w:t>.</w:t>
      </w:r>
      <w:r w:rsidRPr="00EF1DCC">
        <w:rPr>
          <w:rFonts w:cs="Times New Roman"/>
          <w:szCs w:val="24"/>
          <w:shd w:val="clear" w:color="auto" w:fill="FFFFFF"/>
        </w:rPr>
        <w:t xml:space="preserve"> Ludiņa dokumentēj</w:t>
      </w:r>
      <w:r w:rsidR="00EF1DCC">
        <w:rPr>
          <w:rFonts w:cs="Times New Roman"/>
          <w:szCs w:val="24"/>
          <w:shd w:val="clear" w:color="auto" w:fill="FFFFFF"/>
        </w:rPr>
        <w:t>usi</w:t>
      </w:r>
      <w:r w:rsidRPr="00EF1DCC">
        <w:rPr>
          <w:rFonts w:cs="Times New Roman"/>
          <w:szCs w:val="24"/>
          <w:shd w:val="clear" w:color="auto" w:fill="FFFFFF"/>
        </w:rPr>
        <w:t xml:space="preserve"> </w:t>
      </w:r>
      <w:r w:rsidR="00C85D17" w:rsidRPr="00EF1DCC">
        <w:rPr>
          <w:rFonts w:cs="Times New Roman"/>
          <w:szCs w:val="24"/>
          <w:shd w:val="clear" w:color="auto" w:fill="FFFFFF"/>
        </w:rPr>
        <w:t>Mākslinieku dārza v</w:t>
      </w:r>
      <w:r w:rsidR="00872929" w:rsidRPr="00EF1DCC">
        <w:rPr>
          <w:rFonts w:cs="Times New Roman"/>
          <w:szCs w:val="24"/>
          <w:shd w:val="clear" w:color="auto" w:fill="FFFFFF"/>
        </w:rPr>
        <w:t xml:space="preserve">iesu </w:t>
      </w:r>
      <w:r w:rsidRPr="00EF1DCC">
        <w:rPr>
          <w:rFonts w:cs="Times New Roman"/>
          <w:szCs w:val="24"/>
          <w:shd w:val="clear" w:color="auto" w:fill="FFFFFF"/>
        </w:rPr>
        <w:t>grāmatā</w:t>
      </w:r>
      <w:r w:rsidR="00C85D17" w:rsidRPr="00EF1DCC">
        <w:rPr>
          <w:rFonts w:cs="Times New Roman"/>
          <w:szCs w:val="24"/>
          <w:shd w:val="clear" w:color="auto" w:fill="FFFFFF"/>
        </w:rPr>
        <w:t xml:space="preserve"> (turpmāk tekstā – Viesu grāmat</w:t>
      </w:r>
      <w:r w:rsidR="00CC5DE8">
        <w:rPr>
          <w:rFonts w:cs="Times New Roman"/>
          <w:szCs w:val="24"/>
          <w:shd w:val="clear" w:color="auto" w:fill="FFFFFF"/>
        </w:rPr>
        <w:t>a</w:t>
      </w:r>
      <w:r w:rsidR="00C85D17" w:rsidRPr="00EF1DCC">
        <w:rPr>
          <w:rFonts w:cs="Times New Roman"/>
          <w:szCs w:val="24"/>
          <w:shd w:val="clear" w:color="auto" w:fill="FFFFFF"/>
        </w:rPr>
        <w:t>)</w:t>
      </w:r>
      <w:r w:rsidRPr="00EF1DCC">
        <w:rPr>
          <w:rFonts w:cs="Times New Roman"/>
          <w:szCs w:val="24"/>
          <w:shd w:val="clear" w:color="auto" w:fill="FFFFFF"/>
        </w:rPr>
        <w:t>, norādot stādītāja vārdu un uzvārdu, īsus biogrāfiskos datus,</w:t>
      </w:r>
      <w:r w:rsidR="00AF3E85" w:rsidRPr="00EF1DCC">
        <w:rPr>
          <w:rFonts w:cs="Times New Roman"/>
          <w:szCs w:val="24"/>
          <w:shd w:val="clear" w:color="auto" w:fill="FFFFFF"/>
        </w:rPr>
        <w:t xml:space="preserve"> koka dažādības nosaukumu, </w:t>
      </w:r>
      <w:r w:rsidRPr="00EF1DCC">
        <w:rPr>
          <w:rFonts w:cs="Times New Roman"/>
          <w:szCs w:val="24"/>
          <w:shd w:val="clear" w:color="auto" w:fill="FFFFFF"/>
        </w:rPr>
        <w:t>stādīšanas gadu un datumu</w:t>
      </w:r>
      <w:r w:rsidR="00CD40B7" w:rsidRPr="00EF1DCC">
        <w:rPr>
          <w:rFonts w:cs="Times New Roman"/>
          <w:szCs w:val="24"/>
          <w:shd w:val="clear" w:color="auto" w:fill="FFFFFF"/>
        </w:rPr>
        <w:t>, auga ieguves avotu, reizēm ir arī atzīmes par laika apstākļiem</w:t>
      </w:r>
      <w:r w:rsidR="00193C9C">
        <w:rPr>
          <w:rFonts w:cs="Times New Roman"/>
          <w:szCs w:val="24"/>
          <w:shd w:val="clear" w:color="auto" w:fill="FFFFFF"/>
        </w:rPr>
        <w:t xml:space="preserve"> </w:t>
      </w:r>
      <w:r w:rsidR="008C0C67">
        <w:rPr>
          <w:rFonts w:cs="Times New Roman"/>
          <w:szCs w:val="24"/>
          <w:shd w:val="clear" w:color="auto" w:fill="FFFFFF"/>
        </w:rPr>
        <w:t xml:space="preserve">(4. </w:t>
      </w:r>
      <w:r w:rsidR="00193C9C">
        <w:rPr>
          <w:rFonts w:cs="Times New Roman"/>
          <w:szCs w:val="24"/>
          <w:shd w:val="clear" w:color="auto" w:fill="FFFFFF"/>
        </w:rPr>
        <w:t>att.)</w:t>
      </w:r>
      <w:r w:rsidRPr="00EF1DCC">
        <w:rPr>
          <w:rFonts w:cs="Times New Roman"/>
          <w:szCs w:val="24"/>
          <w:shd w:val="clear" w:color="auto" w:fill="FFFFFF"/>
        </w:rPr>
        <w:t>. Ierakstus veikusi pati A</w:t>
      </w:r>
      <w:r w:rsidR="00EF1DCC">
        <w:rPr>
          <w:rFonts w:cs="Times New Roman"/>
          <w:szCs w:val="24"/>
          <w:shd w:val="clear" w:color="auto" w:fill="FFFFFF"/>
        </w:rPr>
        <w:t>.</w:t>
      </w:r>
      <w:r w:rsidRPr="00EF1DCC">
        <w:rPr>
          <w:rFonts w:cs="Times New Roman"/>
          <w:szCs w:val="24"/>
          <w:shd w:val="clear" w:color="auto" w:fill="FFFFFF"/>
        </w:rPr>
        <w:t xml:space="preserve"> Ludiņa. </w:t>
      </w:r>
      <w:r w:rsidR="00F13492" w:rsidRPr="00EF1DCC">
        <w:rPr>
          <w:rFonts w:cs="Times New Roman"/>
          <w:szCs w:val="24"/>
          <w:shd w:val="clear" w:color="auto" w:fill="FFFFFF"/>
        </w:rPr>
        <w:t>Viesu grāmatā ir k</w:t>
      </w:r>
      <w:r w:rsidRPr="00EF1DCC">
        <w:rPr>
          <w:rFonts w:cs="Times New Roman"/>
          <w:szCs w:val="24"/>
          <w:shd w:val="clear" w:color="auto" w:fill="FFFFFF"/>
        </w:rPr>
        <w:t>oka stādītāj</w:t>
      </w:r>
      <w:r w:rsidR="00F13492" w:rsidRPr="00EF1DCC">
        <w:rPr>
          <w:rFonts w:cs="Times New Roman"/>
          <w:szCs w:val="24"/>
          <w:shd w:val="clear" w:color="auto" w:fill="FFFFFF"/>
        </w:rPr>
        <w:t>a</w:t>
      </w:r>
      <w:r w:rsidRPr="00EF1DCC">
        <w:rPr>
          <w:rFonts w:cs="Times New Roman"/>
          <w:szCs w:val="24"/>
          <w:shd w:val="clear" w:color="auto" w:fill="FFFFFF"/>
        </w:rPr>
        <w:t xml:space="preserve"> parakst</w:t>
      </w:r>
      <w:r w:rsidR="00F13492" w:rsidRPr="00EF1DCC">
        <w:rPr>
          <w:rFonts w:cs="Times New Roman"/>
          <w:szCs w:val="24"/>
          <w:shd w:val="clear" w:color="auto" w:fill="FFFFFF"/>
        </w:rPr>
        <w:t>s</w:t>
      </w:r>
      <w:r w:rsidRPr="00EF1DCC">
        <w:rPr>
          <w:rFonts w:cs="Times New Roman"/>
          <w:szCs w:val="24"/>
          <w:shd w:val="clear" w:color="auto" w:fill="FFFFFF"/>
        </w:rPr>
        <w:t>.</w:t>
      </w:r>
    </w:p>
    <w:tbl>
      <w:tblPr>
        <w:tblW w:w="0" w:type="auto"/>
        <w:tblInd w:w="704" w:type="dxa"/>
        <w:tblLook w:val="04A0" w:firstRow="1" w:lastRow="0" w:firstColumn="1" w:lastColumn="0" w:noHBand="0" w:noVBand="1"/>
      </w:tblPr>
      <w:tblGrid>
        <w:gridCol w:w="7592"/>
      </w:tblGrid>
      <w:tr w:rsidR="00F37DF1" w14:paraId="4575FE91" w14:textId="77777777" w:rsidTr="00CC5DE8">
        <w:tc>
          <w:tcPr>
            <w:tcW w:w="7592" w:type="dxa"/>
          </w:tcPr>
          <w:p w14:paraId="0A1E3F7B" w14:textId="77777777" w:rsidR="00F37DF1" w:rsidRDefault="00F37DF1" w:rsidP="00AF3E85">
            <w:pPr>
              <w:spacing w:line="360" w:lineRule="auto"/>
              <w:jc w:val="center"/>
              <w:rPr>
                <w:rFonts w:cs="Times New Roman"/>
                <w:color w:val="3D3D3D"/>
                <w:szCs w:val="24"/>
                <w:shd w:val="clear" w:color="auto" w:fill="FFFFFF"/>
              </w:rPr>
            </w:pPr>
            <w:r w:rsidRPr="00344A3F">
              <w:rPr>
                <w:rFonts w:cs="Times New Roman"/>
                <w:noProof/>
                <w:color w:val="3D3D3D"/>
                <w:szCs w:val="24"/>
                <w:shd w:val="clear" w:color="auto" w:fill="FFFFFF"/>
                <w:lang w:eastAsia="lv-LV"/>
              </w:rPr>
              <w:lastRenderedPageBreak/>
              <w:drawing>
                <wp:inline distT="0" distB="0" distL="0" distR="0" wp14:anchorId="05074D68" wp14:editId="043142A3">
                  <wp:extent cx="3802843" cy="2653146"/>
                  <wp:effectExtent l="0" t="0" r="7620" b="0"/>
                  <wp:docPr id="22" name="Picture 22" descr="G:\Vangažu muzeja materiāli_2022\Bilde N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Vangažu muzeja materiāli_2022\Bilde Nr. 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18057" cy="2663760"/>
                          </a:xfrm>
                          <a:prstGeom prst="rect">
                            <a:avLst/>
                          </a:prstGeom>
                          <a:noFill/>
                          <a:ln>
                            <a:noFill/>
                          </a:ln>
                        </pic:spPr>
                      </pic:pic>
                    </a:graphicData>
                  </a:graphic>
                </wp:inline>
              </w:drawing>
            </w:r>
          </w:p>
        </w:tc>
      </w:tr>
      <w:tr w:rsidR="00F37DF1" w14:paraId="1C17FBB4" w14:textId="77777777" w:rsidTr="00CC5DE8">
        <w:tc>
          <w:tcPr>
            <w:tcW w:w="7592" w:type="dxa"/>
          </w:tcPr>
          <w:p w14:paraId="5AB3D2F2" w14:textId="6074F403" w:rsidR="00F37DF1" w:rsidRPr="00A70713" w:rsidRDefault="008C0C67" w:rsidP="003321B7">
            <w:pPr>
              <w:spacing w:after="0"/>
              <w:jc w:val="center"/>
              <w:rPr>
                <w:rFonts w:cs="Times New Roman"/>
                <w:color w:val="3D3D3D"/>
                <w:sz w:val="20"/>
                <w:szCs w:val="20"/>
                <w:shd w:val="clear" w:color="auto" w:fill="FFFFFF"/>
              </w:rPr>
            </w:pPr>
            <w:r>
              <w:rPr>
                <w:rFonts w:cs="Times New Roman"/>
                <w:color w:val="3D3D3D"/>
                <w:sz w:val="20"/>
                <w:szCs w:val="20"/>
                <w:shd w:val="clear" w:color="auto" w:fill="FFFFFF"/>
              </w:rPr>
              <w:t>4.</w:t>
            </w:r>
            <w:r w:rsidR="000011F1">
              <w:rPr>
                <w:rFonts w:cs="Times New Roman"/>
                <w:color w:val="3D3D3D"/>
                <w:sz w:val="20"/>
                <w:szCs w:val="20"/>
                <w:shd w:val="clear" w:color="auto" w:fill="FFFFFF"/>
              </w:rPr>
              <w:t xml:space="preserve">att. </w:t>
            </w:r>
            <w:r w:rsidR="00F37DF1" w:rsidRPr="00A70713">
              <w:rPr>
                <w:rFonts w:cs="Times New Roman"/>
                <w:color w:val="3D3D3D"/>
                <w:sz w:val="20"/>
                <w:szCs w:val="20"/>
                <w:shd w:val="clear" w:color="auto" w:fill="FFFFFF"/>
              </w:rPr>
              <w:t xml:space="preserve">Annas Ludiņas ģimenes ieraksts Mākslinieku dārza Viesu grāmatā. </w:t>
            </w:r>
          </w:p>
          <w:p w14:paraId="3FB078B0" w14:textId="77777777" w:rsidR="00F37DF1" w:rsidRPr="00A70713" w:rsidRDefault="00F37DF1" w:rsidP="003321B7">
            <w:pPr>
              <w:spacing w:after="0"/>
              <w:jc w:val="center"/>
              <w:rPr>
                <w:rFonts w:cs="Times New Roman"/>
                <w:color w:val="3D3D3D"/>
                <w:sz w:val="20"/>
                <w:szCs w:val="20"/>
                <w:shd w:val="clear" w:color="auto" w:fill="FFFFFF"/>
              </w:rPr>
            </w:pPr>
            <w:r w:rsidRPr="00A70713">
              <w:rPr>
                <w:rFonts w:cs="Times New Roman"/>
                <w:color w:val="3D3D3D"/>
                <w:sz w:val="20"/>
                <w:szCs w:val="20"/>
                <w:shd w:val="clear" w:color="auto" w:fill="FFFFFF"/>
              </w:rPr>
              <w:t>Foto no Viesu grāmatas kopijas Vangažu vidusskolas muzejā.</w:t>
            </w:r>
          </w:p>
          <w:p w14:paraId="7012CB8E" w14:textId="2AE53739" w:rsidR="00F37DF1" w:rsidRDefault="00ED0B4D" w:rsidP="003321B7">
            <w:pPr>
              <w:spacing w:after="0"/>
              <w:jc w:val="center"/>
              <w:rPr>
                <w:rFonts w:cs="Times New Roman"/>
                <w:color w:val="3D3D3D"/>
                <w:szCs w:val="24"/>
                <w:shd w:val="clear" w:color="auto" w:fill="FFFFFF"/>
              </w:rPr>
            </w:pPr>
            <w:r>
              <w:rPr>
                <w:rFonts w:cs="Times New Roman"/>
                <w:color w:val="3D3D3D"/>
                <w:sz w:val="20"/>
                <w:szCs w:val="20"/>
                <w:shd w:val="clear" w:color="auto" w:fill="FFFFFF"/>
              </w:rPr>
              <w:t>Foto: 2021. gada 10. februāris</w:t>
            </w:r>
            <w:r w:rsidR="00F37DF1">
              <w:rPr>
                <w:rFonts w:cs="Times New Roman"/>
                <w:color w:val="3D3D3D"/>
                <w:sz w:val="20"/>
                <w:szCs w:val="20"/>
                <w:shd w:val="clear" w:color="auto" w:fill="FFFFFF"/>
              </w:rPr>
              <w:t>.</w:t>
            </w:r>
          </w:p>
        </w:tc>
      </w:tr>
    </w:tbl>
    <w:p w14:paraId="5F1FD845" w14:textId="77777777" w:rsidR="00F37DF1" w:rsidRDefault="00F37DF1" w:rsidP="00F37DF1">
      <w:pPr>
        <w:spacing w:after="0" w:line="360" w:lineRule="auto"/>
        <w:ind w:firstLine="720"/>
        <w:jc w:val="both"/>
        <w:rPr>
          <w:rFonts w:cs="Times New Roman"/>
          <w:color w:val="3D3D3D"/>
          <w:szCs w:val="24"/>
          <w:shd w:val="clear" w:color="auto" w:fill="FFFFFF"/>
        </w:rPr>
      </w:pPr>
    </w:p>
    <w:p w14:paraId="63B8AB87" w14:textId="5ADE232A" w:rsidR="00F37DF1" w:rsidRPr="00B46545" w:rsidRDefault="00CD40B7" w:rsidP="00FF47CC">
      <w:pPr>
        <w:spacing w:after="0" w:line="360" w:lineRule="auto"/>
        <w:ind w:firstLine="720"/>
        <w:jc w:val="both"/>
        <w:rPr>
          <w:rFonts w:cs="Times New Roman"/>
          <w:szCs w:val="24"/>
          <w:shd w:val="clear" w:color="auto" w:fill="FFFFFF"/>
        </w:rPr>
      </w:pPr>
      <w:r>
        <w:rPr>
          <w:rFonts w:cs="Times New Roman"/>
          <w:szCs w:val="24"/>
          <w:shd w:val="clear" w:color="auto" w:fill="FFFFFF"/>
        </w:rPr>
        <w:t>Vienīgais izņēmums bijis</w:t>
      </w:r>
      <w:r w:rsidR="00F37DF1" w:rsidRPr="00B46545">
        <w:rPr>
          <w:rFonts w:cs="Times New Roman"/>
          <w:szCs w:val="24"/>
          <w:shd w:val="clear" w:color="auto" w:fill="FFFFFF"/>
        </w:rPr>
        <w:t xml:space="preserve"> </w:t>
      </w:r>
      <w:r w:rsidR="00ED0B4D">
        <w:rPr>
          <w:rFonts w:cs="Times New Roman"/>
          <w:szCs w:val="24"/>
          <w:shd w:val="clear" w:color="auto" w:fill="FFFFFF"/>
        </w:rPr>
        <w:t xml:space="preserve">baletdejotājs </w:t>
      </w:r>
      <w:r w:rsidR="00F37DF1" w:rsidRPr="00B46545">
        <w:rPr>
          <w:rFonts w:cs="Times New Roman"/>
          <w:szCs w:val="24"/>
          <w:shd w:val="clear" w:color="auto" w:fill="FFFFFF"/>
        </w:rPr>
        <w:t xml:space="preserve">Māris Liepa, kurš </w:t>
      </w:r>
      <w:r w:rsidR="00593832">
        <w:rPr>
          <w:rFonts w:cs="Times New Roman"/>
          <w:szCs w:val="24"/>
          <w:shd w:val="clear" w:color="auto" w:fill="FFFFFF"/>
        </w:rPr>
        <w:t xml:space="preserve">pats </w:t>
      </w:r>
      <w:r w:rsidR="00593832" w:rsidRPr="00B46545">
        <w:rPr>
          <w:rFonts w:cs="Times New Roman"/>
          <w:szCs w:val="24"/>
          <w:shd w:val="clear" w:color="auto" w:fill="FFFFFF"/>
        </w:rPr>
        <w:t xml:space="preserve">veicis </w:t>
      </w:r>
      <w:r w:rsidR="00F37DF1" w:rsidRPr="00B46545">
        <w:rPr>
          <w:rFonts w:cs="Times New Roman"/>
          <w:szCs w:val="24"/>
          <w:shd w:val="clear" w:color="auto" w:fill="FFFFFF"/>
        </w:rPr>
        <w:t xml:space="preserve">ierakstu </w:t>
      </w:r>
      <w:r w:rsidR="00193C9C">
        <w:rPr>
          <w:rFonts w:cs="Times New Roman"/>
          <w:szCs w:val="24"/>
          <w:shd w:val="clear" w:color="auto" w:fill="FFFFFF"/>
        </w:rPr>
        <w:t>(</w:t>
      </w:r>
      <w:r w:rsidR="002C5556">
        <w:rPr>
          <w:rFonts w:cs="Times New Roman"/>
          <w:szCs w:val="24"/>
          <w:shd w:val="clear" w:color="auto" w:fill="FFFFFF"/>
        </w:rPr>
        <w:t>5.</w:t>
      </w:r>
      <w:r w:rsidR="00C16603">
        <w:rPr>
          <w:rFonts w:cs="Times New Roman"/>
          <w:szCs w:val="24"/>
          <w:shd w:val="clear" w:color="auto" w:fill="FFFFFF"/>
        </w:rPr>
        <w:t xml:space="preserve"> </w:t>
      </w:r>
      <w:r w:rsidR="00193C9C">
        <w:rPr>
          <w:rFonts w:cs="Times New Roman"/>
          <w:szCs w:val="24"/>
          <w:shd w:val="clear" w:color="auto" w:fill="FFFFFF"/>
        </w:rPr>
        <w:t>att.)</w:t>
      </w:r>
      <w:r w:rsidR="00F37DF1" w:rsidRPr="00B46545">
        <w:rPr>
          <w:rFonts w:cs="Times New Roman"/>
          <w:szCs w:val="24"/>
          <w:shd w:val="clear" w:color="auto" w:fill="FFFFFF"/>
        </w:rPr>
        <w:t xml:space="preserve"> </w:t>
      </w:r>
      <w:r w:rsidR="00EF1DCC">
        <w:rPr>
          <w:rFonts w:cs="Times New Roman"/>
          <w:szCs w:val="24"/>
          <w:shd w:val="clear" w:color="auto" w:fill="FFFFFF"/>
        </w:rPr>
        <w:t xml:space="preserve">un arī </w:t>
      </w:r>
      <w:r w:rsidR="00593832">
        <w:rPr>
          <w:rFonts w:cs="Times New Roman"/>
          <w:szCs w:val="24"/>
          <w:shd w:val="clear" w:color="auto" w:fill="FFFFFF"/>
        </w:rPr>
        <w:t xml:space="preserve">pats izvēlējies </w:t>
      </w:r>
      <w:r w:rsidR="00F37DF1">
        <w:rPr>
          <w:rFonts w:cs="Times New Roman"/>
          <w:szCs w:val="24"/>
          <w:shd w:val="clear" w:color="auto" w:fill="FFFFFF"/>
        </w:rPr>
        <w:t>stādīšanas vietu.</w:t>
      </w:r>
    </w:p>
    <w:tbl>
      <w:tblPr>
        <w:tblW w:w="0" w:type="auto"/>
        <w:tblInd w:w="704" w:type="dxa"/>
        <w:tblLook w:val="04A0" w:firstRow="1" w:lastRow="0" w:firstColumn="1" w:lastColumn="0" w:noHBand="0" w:noVBand="1"/>
      </w:tblPr>
      <w:tblGrid>
        <w:gridCol w:w="7592"/>
      </w:tblGrid>
      <w:tr w:rsidR="00F37DF1" w14:paraId="173CED35" w14:textId="77777777" w:rsidTr="00605CDE">
        <w:tc>
          <w:tcPr>
            <w:tcW w:w="7592" w:type="dxa"/>
          </w:tcPr>
          <w:p w14:paraId="3E99396D" w14:textId="77777777" w:rsidR="00F37DF1" w:rsidRPr="00347852" w:rsidRDefault="00F37DF1" w:rsidP="00AF3E85">
            <w:pPr>
              <w:spacing w:line="360" w:lineRule="auto"/>
              <w:ind w:firstLine="720"/>
              <w:jc w:val="center"/>
              <w:rPr>
                <w:rFonts w:cs="Times New Roman"/>
                <w:color w:val="212121"/>
                <w:szCs w:val="24"/>
                <w:shd w:val="clear" w:color="auto" w:fill="FFFFFF"/>
              </w:rPr>
            </w:pPr>
            <w:r>
              <w:rPr>
                <w:noProof/>
                <w:lang w:eastAsia="lv-LV"/>
              </w:rPr>
              <w:drawing>
                <wp:inline distT="0" distB="0" distL="0" distR="0" wp14:anchorId="70D60F00" wp14:editId="5F0A5E25">
                  <wp:extent cx="3756757" cy="2774373"/>
                  <wp:effectExtent l="0" t="0" r="0" b="6985"/>
                  <wp:docPr id="20" name="Attēls 20" descr="Attēls, kurā ir te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ttēls 20" descr="Attēls, kurā ir teksts&#10;&#10;Apraksts ģenerēts automātiski"/>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79935" cy="2791490"/>
                          </a:xfrm>
                          <a:prstGeom prst="rect">
                            <a:avLst/>
                          </a:prstGeom>
                          <a:noFill/>
                          <a:ln>
                            <a:noFill/>
                          </a:ln>
                        </pic:spPr>
                      </pic:pic>
                    </a:graphicData>
                  </a:graphic>
                </wp:inline>
              </w:drawing>
            </w:r>
          </w:p>
        </w:tc>
      </w:tr>
      <w:tr w:rsidR="00F37DF1" w14:paraId="66764C4E" w14:textId="77777777" w:rsidTr="00605CDE">
        <w:tc>
          <w:tcPr>
            <w:tcW w:w="7592" w:type="dxa"/>
          </w:tcPr>
          <w:p w14:paraId="1764BF3B" w14:textId="0C610FC0" w:rsidR="00F37DF1" w:rsidRPr="00B46545" w:rsidRDefault="002C5556" w:rsidP="003321B7">
            <w:pPr>
              <w:spacing w:after="0"/>
              <w:jc w:val="center"/>
              <w:rPr>
                <w:rFonts w:cs="Times New Roman"/>
                <w:color w:val="2A2A2A"/>
                <w:sz w:val="20"/>
                <w:szCs w:val="20"/>
                <w:shd w:val="clear" w:color="auto" w:fill="FFFFFF"/>
              </w:rPr>
            </w:pPr>
            <w:r>
              <w:rPr>
                <w:rFonts w:cs="Times New Roman"/>
                <w:color w:val="2A2A2A"/>
                <w:sz w:val="20"/>
                <w:szCs w:val="20"/>
                <w:shd w:val="clear" w:color="auto" w:fill="FFFFFF"/>
              </w:rPr>
              <w:t>5.</w:t>
            </w:r>
            <w:r w:rsidR="000011F1">
              <w:rPr>
                <w:rFonts w:cs="Times New Roman"/>
                <w:color w:val="2A2A2A"/>
                <w:sz w:val="20"/>
                <w:szCs w:val="20"/>
                <w:shd w:val="clear" w:color="auto" w:fill="FFFFFF"/>
              </w:rPr>
              <w:t xml:space="preserve">att. </w:t>
            </w:r>
            <w:r w:rsidR="00F37DF1" w:rsidRPr="00B46545">
              <w:rPr>
                <w:rFonts w:cs="Times New Roman"/>
                <w:color w:val="2A2A2A"/>
                <w:sz w:val="20"/>
                <w:szCs w:val="20"/>
                <w:shd w:val="clear" w:color="auto" w:fill="FFFFFF"/>
              </w:rPr>
              <w:t>Māra Liepas ieraksts Mākslinieku dārza Viesu grāmatā.</w:t>
            </w:r>
          </w:p>
          <w:p w14:paraId="0F08FE06" w14:textId="77777777" w:rsidR="00F37DF1" w:rsidRPr="00B46545" w:rsidRDefault="00F37DF1" w:rsidP="003321B7">
            <w:pPr>
              <w:spacing w:after="0"/>
              <w:jc w:val="center"/>
              <w:rPr>
                <w:rFonts w:cs="Times New Roman"/>
                <w:color w:val="3D3D3D"/>
                <w:sz w:val="20"/>
                <w:szCs w:val="20"/>
                <w:shd w:val="clear" w:color="auto" w:fill="FFFFFF"/>
              </w:rPr>
            </w:pPr>
            <w:r w:rsidRPr="00B46545">
              <w:rPr>
                <w:rFonts w:cs="Times New Roman"/>
                <w:color w:val="3D3D3D"/>
                <w:sz w:val="20"/>
                <w:szCs w:val="20"/>
                <w:shd w:val="clear" w:color="auto" w:fill="FFFFFF"/>
              </w:rPr>
              <w:t>Foto no Viesu grāmatas kopijas Vangažu vidusskolas muzejā.</w:t>
            </w:r>
          </w:p>
          <w:p w14:paraId="6705D982" w14:textId="7748B8FF" w:rsidR="00F37DF1" w:rsidRDefault="00CD40B7" w:rsidP="003321B7">
            <w:pPr>
              <w:spacing w:after="0"/>
              <w:jc w:val="center"/>
              <w:rPr>
                <w:rFonts w:cs="Times New Roman"/>
                <w:color w:val="2A2A2A"/>
                <w:szCs w:val="24"/>
                <w:shd w:val="clear" w:color="auto" w:fill="FFFFFF"/>
              </w:rPr>
            </w:pPr>
            <w:r>
              <w:rPr>
                <w:rFonts w:cs="Times New Roman"/>
                <w:color w:val="3D3D3D"/>
                <w:sz w:val="20"/>
                <w:szCs w:val="20"/>
                <w:shd w:val="clear" w:color="auto" w:fill="FFFFFF"/>
              </w:rPr>
              <w:t>Foto: 2021. gada 10. februāris</w:t>
            </w:r>
            <w:r w:rsidR="00F37DF1" w:rsidRPr="00B46545">
              <w:rPr>
                <w:rFonts w:cs="Times New Roman"/>
                <w:color w:val="3D3D3D"/>
                <w:sz w:val="20"/>
                <w:szCs w:val="20"/>
                <w:shd w:val="clear" w:color="auto" w:fill="FFFFFF"/>
              </w:rPr>
              <w:t>.</w:t>
            </w:r>
          </w:p>
        </w:tc>
      </w:tr>
    </w:tbl>
    <w:p w14:paraId="6E2737D3" w14:textId="77777777" w:rsidR="00C85D17" w:rsidRDefault="00C85D17" w:rsidP="00F37DF1">
      <w:pPr>
        <w:spacing w:after="0" w:line="360" w:lineRule="auto"/>
        <w:ind w:firstLine="720"/>
        <w:jc w:val="both"/>
        <w:rPr>
          <w:rFonts w:cs="Times New Roman"/>
          <w:szCs w:val="24"/>
          <w:shd w:val="clear" w:color="auto" w:fill="FFFFFF"/>
        </w:rPr>
      </w:pPr>
    </w:p>
    <w:p w14:paraId="190C2942" w14:textId="3F02CF25" w:rsidR="00F37DF1" w:rsidRDefault="00F37DF1" w:rsidP="00DC6A8F">
      <w:pPr>
        <w:spacing w:after="0" w:line="360" w:lineRule="auto"/>
        <w:ind w:firstLine="720"/>
        <w:jc w:val="both"/>
        <w:rPr>
          <w:rFonts w:cs="Times New Roman"/>
          <w:szCs w:val="24"/>
          <w:shd w:val="clear" w:color="auto" w:fill="FFFFFF"/>
        </w:rPr>
      </w:pPr>
      <w:r w:rsidRPr="007D3578">
        <w:rPr>
          <w:rFonts w:cs="Times New Roman"/>
          <w:szCs w:val="24"/>
          <w:shd w:val="clear" w:color="auto" w:fill="FFFFFF"/>
        </w:rPr>
        <w:t>Diemžēl</w:t>
      </w:r>
      <w:r>
        <w:rPr>
          <w:rFonts w:cs="Times New Roman"/>
          <w:szCs w:val="24"/>
          <w:shd w:val="clear" w:color="auto" w:fill="FFFFFF"/>
        </w:rPr>
        <w:t xml:space="preserve"> ekspertiem</w:t>
      </w:r>
      <w:r w:rsidRPr="007D3578">
        <w:rPr>
          <w:rFonts w:cs="Times New Roman"/>
          <w:szCs w:val="24"/>
          <w:shd w:val="clear" w:color="auto" w:fill="FFFFFF"/>
        </w:rPr>
        <w:t xml:space="preserve"> neizdevās apskatīt </w:t>
      </w:r>
      <w:r w:rsidR="00C85D17">
        <w:rPr>
          <w:rFonts w:cs="Times New Roman"/>
          <w:szCs w:val="24"/>
          <w:shd w:val="clear" w:color="auto" w:fill="FFFFFF"/>
        </w:rPr>
        <w:t>V</w:t>
      </w:r>
      <w:r w:rsidRPr="007D3578">
        <w:rPr>
          <w:rFonts w:cs="Times New Roman"/>
          <w:szCs w:val="24"/>
          <w:shd w:val="clear" w:color="auto" w:fill="FFFFFF"/>
        </w:rPr>
        <w:t>iesu grāmatas oriģinālu</w:t>
      </w:r>
      <w:r w:rsidR="00CD40B7">
        <w:rPr>
          <w:rFonts w:cs="Times New Roman"/>
          <w:szCs w:val="24"/>
          <w:shd w:val="clear" w:color="auto" w:fill="FFFFFF"/>
        </w:rPr>
        <w:t xml:space="preserve">, </w:t>
      </w:r>
      <w:r w:rsidR="00EF1DCC">
        <w:rPr>
          <w:rFonts w:cs="Times New Roman"/>
          <w:szCs w:val="24"/>
          <w:shd w:val="clear" w:color="auto" w:fill="FFFFFF"/>
        </w:rPr>
        <w:t xml:space="preserve">dārza tapšanai veltītu </w:t>
      </w:r>
      <w:r w:rsidR="00145B38">
        <w:rPr>
          <w:rFonts w:cs="Times New Roman"/>
          <w:szCs w:val="24"/>
          <w:shd w:val="clear" w:color="auto" w:fill="FFFFFF"/>
        </w:rPr>
        <w:t xml:space="preserve">A. Ludiņas </w:t>
      </w:r>
      <w:r w:rsidR="00EF1DCC">
        <w:rPr>
          <w:rFonts w:cs="Times New Roman"/>
          <w:szCs w:val="24"/>
          <w:shd w:val="clear" w:color="auto" w:fill="FFFFFF"/>
        </w:rPr>
        <w:t>fotogrāfij</w:t>
      </w:r>
      <w:r w:rsidR="007A5523">
        <w:rPr>
          <w:rFonts w:cs="Times New Roman"/>
          <w:szCs w:val="24"/>
          <w:shd w:val="clear" w:color="auto" w:fill="FFFFFF"/>
        </w:rPr>
        <w:t xml:space="preserve">u albumu, </w:t>
      </w:r>
      <w:r w:rsidR="00CD40B7">
        <w:rPr>
          <w:rFonts w:cs="Times New Roman"/>
          <w:szCs w:val="24"/>
          <w:shd w:val="clear" w:color="auto" w:fill="FFFFFF"/>
        </w:rPr>
        <w:t>kā arī</w:t>
      </w:r>
      <w:r w:rsidRPr="007D3578">
        <w:rPr>
          <w:rFonts w:cs="Times New Roman"/>
          <w:szCs w:val="24"/>
          <w:shd w:val="clear" w:color="auto" w:fill="FFFFFF"/>
        </w:rPr>
        <w:t xml:space="preserve"> citus ar dārz</w:t>
      </w:r>
      <w:r>
        <w:rPr>
          <w:rFonts w:cs="Times New Roman"/>
          <w:szCs w:val="24"/>
          <w:shd w:val="clear" w:color="auto" w:fill="FFFFFF"/>
        </w:rPr>
        <w:t>a tapšanu</w:t>
      </w:r>
      <w:r w:rsidRPr="007D3578">
        <w:rPr>
          <w:rFonts w:cs="Times New Roman"/>
          <w:szCs w:val="24"/>
          <w:shd w:val="clear" w:color="auto" w:fill="FFFFFF"/>
        </w:rPr>
        <w:t xml:space="preserve"> saistītos dokumentus un fotogrāfijas, kuras ir </w:t>
      </w:r>
      <w:r w:rsidR="00CD40B7">
        <w:rPr>
          <w:rFonts w:cs="Times New Roman"/>
          <w:szCs w:val="24"/>
          <w:shd w:val="clear" w:color="auto" w:fill="FFFFFF"/>
        </w:rPr>
        <w:t>A</w:t>
      </w:r>
      <w:r w:rsidR="00EF1DCC">
        <w:rPr>
          <w:rFonts w:cs="Times New Roman"/>
          <w:szCs w:val="24"/>
          <w:shd w:val="clear" w:color="auto" w:fill="FFFFFF"/>
        </w:rPr>
        <w:t>.</w:t>
      </w:r>
      <w:r w:rsidR="00CD40B7">
        <w:rPr>
          <w:rFonts w:cs="Times New Roman"/>
          <w:szCs w:val="24"/>
          <w:shd w:val="clear" w:color="auto" w:fill="FFFFFF"/>
        </w:rPr>
        <w:t xml:space="preserve"> Ludiņas ģimenes (pēcnācēju)</w:t>
      </w:r>
      <w:r w:rsidRPr="007D3578">
        <w:rPr>
          <w:rFonts w:cs="Times New Roman"/>
          <w:szCs w:val="24"/>
          <w:shd w:val="clear" w:color="auto" w:fill="FFFFFF"/>
        </w:rPr>
        <w:t xml:space="preserve"> rīcībā. </w:t>
      </w:r>
      <w:r w:rsidR="00501395" w:rsidRPr="007D3578">
        <w:rPr>
          <w:rFonts w:cs="Times New Roman"/>
          <w:szCs w:val="24"/>
          <w:shd w:val="clear" w:color="auto" w:fill="FFFFFF"/>
        </w:rPr>
        <w:t>A</w:t>
      </w:r>
      <w:r w:rsidR="00EF1DCC">
        <w:rPr>
          <w:rFonts w:cs="Times New Roman"/>
          <w:szCs w:val="24"/>
          <w:shd w:val="clear" w:color="auto" w:fill="FFFFFF"/>
        </w:rPr>
        <w:t>.</w:t>
      </w:r>
      <w:r w:rsidR="00501395" w:rsidRPr="007D3578">
        <w:rPr>
          <w:rFonts w:cs="Times New Roman"/>
          <w:szCs w:val="24"/>
          <w:shd w:val="clear" w:color="auto" w:fill="FFFFFF"/>
        </w:rPr>
        <w:t xml:space="preserve"> Ludiņas mazmeita Dace Patmalniece, kura saimnieko “Līgotnēs”</w:t>
      </w:r>
      <w:r w:rsidR="00DC6A8F">
        <w:rPr>
          <w:rFonts w:cs="Times New Roman"/>
          <w:szCs w:val="24"/>
          <w:shd w:val="clear" w:color="auto" w:fill="FFFFFF"/>
        </w:rPr>
        <w:t>,</w:t>
      </w:r>
      <w:r w:rsidR="00501395" w:rsidRPr="007D3578">
        <w:rPr>
          <w:rFonts w:cs="Times New Roman"/>
          <w:szCs w:val="24"/>
          <w:shd w:val="clear" w:color="auto" w:fill="FFFFFF"/>
        </w:rPr>
        <w:t xml:space="preserve"> neizrādīja atsaucību </w:t>
      </w:r>
      <w:r w:rsidRPr="007D3578">
        <w:rPr>
          <w:rFonts w:cs="Times New Roman"/>
          <w:szCs w:val="24"/>
          <w:shd w:val="clear" w:color="auto" w:fill="FFFFFF"/>
        </w:rPr>
        <w:t xml:space="preserve">vairākkārtējiem </w:t>
      </w:r>
      <w:r w:rsidRPr="007D3578">
        <w:rPr>
          <w:rFonts w:cs="Times New Roman"/>
          <w:szCs w:val="24"/>
          <w:shd w:val="clear" w:color="auto" w:fill="FFFFFF"/>
        </w:rPr>
        <w:lastRenderedPageBreak/>
        <w:t>lūgumiem</w:t>
      </w:r>
      <w:r w:rsidR="00501395">
        <w:rPr>
          <w:rFonts w:cs="Times New Roman"/>
          <w:szCs w:val="24"/>
          <w:shd w:val="clear" w:color="auto" w:fill="FFFFFF"/>
        </w:rPr>
        <w:t>,</w:t>
      </w:r>
      <w:r w:rsidR="00501395" w:rsidRPr="007D3578">
        <w:rPr>
          <w:rFonts w:cs="Times New Roman"/>
          <w:szCs w:val="24"/>
          <w:shd w:val="clear" w:color="auto" w:fill="FFFFFF"/>
        </w:rPr>
        <w:t xml:space="preserve"> </w:t>
      </w:r>
      <w:r w:rsidRPr="007D3578">
        <w:rPr>
          <w:rFonts w:cs="Times New Roman"/>
          <w:szCs w:val="24"/>
          <w:shd w:val="clear" w:color="auto" w:fill="FFFFFF"/>
        </w:rPr>
        <w:t xml:space="preserve">tiekoties </w:t>
      </w:r>
      <w:r w:rsidR="00501395">
        <w:rPr>
          <w:rFonts w:cs="Times New Roman"/>
          <w:szCs w:val="24"/>
          <w:shd w:val="clear" w:color="auto" w:fill="FFFFFF"/>
        </w:rPr>
        <w:t xml:space="preserve">gan </w:t>
      </w:r>
      <w:r w:rsidRPr="007D3578">
        <w:rPr>
          <w:rFonts w:cs="Times New Roman"/>
          <w:szCs w:val="24"/>
          <w:shd w:val="clear" w:color="auto" w:fill="FFFFFF"/>
        </w:rPr>
        <w:t>klātienē</w:t>
      </w:r>
      <w:r w:rsidR="00501395">
        <w:rPr>
          <w:rFonts w:cs="Times New Roman"/>
          <w:szCs w:val="24"/>
          <w:shd w:val="clear" w:color="auto" w:fill="FFFFFF"/>
        </w:rPr>
        <w:t>, gan</w:t>
      </w:r>
      <w:r w:rsidRPr="007D3578">
        <w:rPr>
          <w:rFonts w:cs="Times New Roman"/>
          <w:szCs w:val="24"/>
          <w:shd w:val="clear" w:color="auto" w:fill="FFFFFF"/>
        </w:rPr>
        <w:t xml:space="preserve"> sazinoties telefoniski</w:t>
      </w:r>
      <w:r w:rsidR="007A5523" w:rsidRPr="007A5523">
        <w:rPr>
          <w:rFonts w:cs="Times New Roman"/>
          <w:szCs w:val="24"/>
          <w:shd w:val="clear" w:color="auto" w:fill="FFFFFF"/>
        </w:rPr>
        <w:t xml:space="preserve"> </w:t>
      </w:r>
      <w:r w:rsidR="007A5523">
        <w:rPr>
          <w:rFonts w:cs="Times New Roman"/>
          <w:szCs w:val="24"/>
          <w:shd w:val="clear" w:color="auto" w:fill="FFFFFF"/>
        </w:rPr>
        <w:t>gada garumā</w:t>
      </w:r>
      <w:r w:rsidRPr="007D3578">
        <w:rPr>
          <w:rFonts w:cs="Times New Roman"/>
          <w:szCs w:val="24"/>
          <w:shd w:val="clear" w:color="auto" w:fill="FFFFFF"/>
        </w:rPr>
        <w:t xml:space="preserve">. </w:t>
      </w:r>
      <w:r w:rsidR="007A5523">
        <w:rPr>
          <w:rFonts w:cs="Times New Roman"/>
          <w:szCs w:val="24"/>
          <w:shd w:val="clear" w:color="auto" w:fill="FFFFFF"/>
        </w:rPr>
        <w:t>Eksperti izsaka p</w:t>
      </w:r>
      <w:r w:rsidRPr="007D3578">
        <w:rPr>
          <w:rFonts w:cs="Times New Roman"/>
          <w:szCs w:val="24"/>
          <w:shd w:val="clear" w:color="auto" w:fill="FFFFFF"/>
        </w:rPr>
        <w:t>ateicīb</w:t>
      </w:r>
      <w:r w:rsidR="007A5523">
        <w:rPr>
          <w:rFonts w:cs="Times New Roman"/>
          <w:szCs w:val="24"/>
          <w:shd w:val="clear" w:color="auto" w:fill="FFFFFF"/>
        </w:rPr>
        <w:t>u</w:t>
      </w:r>
      <w:r w:rsidRPr="007D3578">
        <w:rPr>
          <w:rFonts w:cs="Times New Roman"/>
          <w:szCs w:val="24"/>
          <w:shd w:val="clear" w:color="auto" w:fill="FFFFFF"/>
        </w:rPr>
        <w:t xml:space="preserve"> Vangažu vidusskolas muzeja vadītājai Olgai Sutai par </w:t>
      </w:r>
      <w:r w:rsidR="007A5523">
        <w:rPr>
          <w:rFonts w:cs="Times New Roman"/>
          <w:szCs w:val="24"/>
          <w:shd w:val="clear" w:color="auto" w:fill="FFFFFF"/>
        </w:rPr>
        <w:t xml:space="preserve">atsaucību </w:t>
      </w:r>
      <w:r w:rsidRPr="007D3578">
        <w:rPr>
          <w:rFonts w:cs="Times New Roman"/>
          <w:szCs w:val="24"/>
          <w:shd w:val="clear" w:color="auto" w:fill="FFFFFF"/>
        </w:rPr>
        <w:t xml:space="preserve">un iespēju iepazīties ar </w:t>
      </w:r>
      <w:r w:rsidR="00C85D17">
        <w:rPr>
          <w:rFonts w:cs="Times New Roman"/>
          <w:szCs w:val="24"/>
          <w:shd w:val="clear" w:color="auto" w:fill="FFFFFF"/>
        </w:rPr>
        <w:t>V</w:t>
      </w:r>
      <w:r w:rsidRPr="007D3578">
        <w:rPr>
          <w:rFonts w:cs="Times New Roman"/>
          <w:szCs w:val="24"/>
          <w:shd w:val="clear" w:color="auto" w:fill="FFFFFF"/>
        </w:rPr>
        <w:t xml:space="preserve">iesu grāmatas kopiju, </w:t>
      </w:r>
      <w:r w:rsidR="00501395">
        <w:rPr>
          <w:rFonts w:cs="Times New Roman"/>
          <w:szCs w:val="24"/>
          <w:shd w:val="clear" w:color="auto" w:fill="FFFFFF"/>
        </w:rPr>
        <w:t xml:space="preserve">t. sk. </w:t>
      </w:r>
      <w:r w:rsidRPr="007D3578">
        <w:rPr>
          <w:rFonts w:cs="Times New Roman"/>
          <w:szCs w:val="24"/>
          <w:shd w:val="clear" w:color="auto" w:fill="FFFFFF"/>
        </w:rPr>
        <w:t xml:space="preserve">dārza plāna skiču kopijām, </w:t>
      </w:r>
      <w:r>
        <w:rPr>
          <w:rFonts w:cs="Times New Roman"/>
          <w:szCs w:val="24"/>
          <w:shd w:val="clear" w:color="auto" w:fill="FFFFFF"/>
        </w:rPr>
        <w:t xml:space="preserve">kā arī </w:t>
      </w:r>
      <w:r w:rsidRPr="007D3578">
        <w:rPr>
          <w:rFonts w:cs="Times New Roman"/>
          <w:szCs w:val="24"/>
          <w:shd w:val="clear" w:color="auto" w:fill="FFFFFF"/>
        </w:rPr>
        <w:t>skolēnu</w:t>
      </w:r>
      <w:r>
        <w:rPr>
          <w:rFonts w:cs="Times New Roman"/>
          <w:szCs w:val="24"/>
          <w:shd w:val="clear" w:color="auto" w:fill="FFFFFF"/>
        </w:rPr>
        <w:t xml:space="preserve"> </w:t>
      </w:r>
      <w:r w:rsidRPr="007D3578">
        <w:rPr>
          <w:rFonts w:cs="Times New Roman"/>
          <w:szCs w:val="24"/>
          <w:shd w:val="clear" w:color="auto" w:fill="FFFFFF"/>
        </w:rPr>
        <w:t xml:space="preserve">izstrādātajiem </w:t>
      </w:r>
      <w:r>
        <w:rPr>
          <w:rFonts w:cs="Times New Roman"/>
          <w:szCs w:val="24"/>
          <w:shd w:val="clear" w:color="auto" w:fill="FFFFFF"/>
        </w:rPr>
        <w:t>zinātniskajiem</w:t>
      </w:r>
      <w:r w:rsidRPr="007D3578">
        <w:rPr>
          <w:rFonts w:cs="Times New Roman"/>
          <w:szCs w:val="24"/>
          <w:shd w:val="clear" w:color="auto" w:fill="FFFFFF"/>
        </w:rPr>
        <w:t xml:space="preserve"> darbiem</w:t>
      </w:r>
      <w:r>
        <w:rPr>
          <w:rFonts w:cs="Times New Roman"/>
          <w:szCs w:val="24"/>
          <w:shd w:val="clear" w:color="auto" w:fill="FFFFFF"/>
        </w:rPr>
        <w:t xml:space="preserve"> novadpētniecībā</w:t>
      </w:r>
      <w:r w:rsidRPr="007D3578">
        <w:rPr>
          <w:rFonts w:cs="Times New Roman"/>
          <w:szCs w:val="24"/>
          <w:shd w:val="clear" w:color="auto" w:fill="FFFFFF"/>
        </w:rPr>
        <w:t xml:space="preserve">, kuri palīdzēja papildināt </w:t>
      </w:r>
      <w:r>
        <w:rPr>
          <w:rFonts w:cs="Times New Roman"/>
          <w:szCs w:val="24"/>
          <w:shd w:val="clear" w:color="auto" w:fill="FFFFFF"/>
        </w:rPr>
        <w:t>A</w:t>
      </w:r>
      <w:r w:rsidR="007A5523">
        <w:rPr>
          <w:rFonts w:cs="Times New Roman"/>
          <w:szCs w:val="24"/>
          <w:shd w:val="clear" w:color="auto" w:fill="FFFFFF"/>
        </w:rPr>
        <w:t>.</w:t>
      </w:r>
      <w:r>
        <w:rPr>
          <w:rFonts w:cs="Times New Roman"/>
          <w:szCs w:val="24"/>
          <w:shd w:val="clear" w:color="auto" w:fill="FFFFFF"/>
        </w:rPr>
        <w:t xml:space="preserve"> Ludiņas grāmatā “Mani operas svētki” un </w:t>
      </w:r>
      <w:r w:rsidRPr="007D3578">
        <w:rPr>
          <w:rFonts w:cs="Times New Roman"/>
          <w:szCs w:val="24"/>
          <w:shd w:val="clear" w:color="auto" w:fill="FFFFFF"/>
        </w:rPr>
        <w:t>publisko pieejamo informāciju par dārza tapšanas vēsturi</w:t>
      </w:r>
      <w:r>
        <w:rPr>
          <w:rFonts w:cs="Times New Roman"/>
          <w:szCs w:val="24"/>
          <w:shd w:val="clear" w:color="auto" w:fill="FFFFFF"/>
        </w:rPr>
        <w:t>.</w:t>
      </w:r>
      <w:r w:rsidR="00DC6A8F">
        <w:rPr>
          <w:rFonts w:cs="Times New Roman"/>
          <w:szCs w:val="24"/>
          <w:shd w:val="clear" w:color="auto" w:fill="FFFFFF"/>
        </w:rPr>
        <w:t xml:space="preserve"> </w:t>
      </w:r>
      <w:r w:rsidR="00B4424A">
        <w:rPr>
          <w:rFonts w:cs="Times New Roman"/>
          <w:szCs w:val="24"/>
          <w:shd w:val="clear" w:color="auto" w:fill="FFFFFF"/>
        </w:rPr>
        <w:t xml:space="preserve">Diemžēl </w:t>
      </w:r>
      <w:r w:rsidR="00593832">
        <w:rPr>
          <w:rFonts w:cs="Times New Roman"/>
          <w:szCs w:val="24"/>
          <w:shd w:val="clear" w:color="auto" w:fill="FFFFFF"/>
        </w:rPr>
        <w:t xml:space="preserve">dendroloģiskajiem </w:t>
      </w:r>
      <w:r w:rsidR="00B4424A">
        <w:rPr>
          <w:rFonts w:cs="Times New Roman"/>
          <w:szCs w:val="24"/>
          <w:shd w:val="clear" w:color="auto" w:fill="FFFFFF"/>
        </w:rPr>
        <w:t>s</w:t>
      </w:r>
      <w:r w:rsidRPr="005C3A32">
        <w:rPr>
          <w:rFonts w:cs="Times New Roman"/>
          <w:szCs w:val="24"/>
          <w:shd w:val="clear" w:color="auto" w:fill="FFFFFF"/>
        </w:rPr>
        <w:t>tādījumiem nav plāna ar precīzu katra kokauga stādīšanas vietu un piesaisti konkrētiem punktiem dab</w:t>
      </w:r>
      <w:r w:rsidR="00CD40B7">
        <w:rPr>
          <w:rFonts w:cs="Times New Roman"/>
          <w:szCs w:val="24"/>
          <w:shd w:val="clear" w:color="auto" w:fill="FFFFFF"/>
        </w:rPr>
        <w:t xml:space="preserve">ā. Viesu grāmatā </w:t>
      </w:r>
      <w:r w:rsidR="007A5523">
        <w:rPr>
          <w:rFonts w:cs="Times New Roman"/>
          <w:szCs w:val="24"/>
          <w:shd w:val="clear" w:color="auto" w:fill="FFFFFF"/>
        </w:rPr>
        <w:t>atrodamas</w:t>
      </w:r>
      <w:r w:rsidRPr="005C3A32">
        <w:rPr>
          <w:rFonts w:cs="Times New Roman"/>
          <w:szCs w:val="24"/>
          <w:shd w:val="clear" w:color="auto" w:fill="FFFFFF"/>
        </w:rPr>
        <w:t xml:space="preserve"> tikai </w:t>
      </w:r>
      <w:r w:rsidR="00145B38">
        <w:rPr>
          <w:rFonts w:cs="Times New Roman"/>
          <w:szCs w:val="24"/>
          <w:shd w:val="clear" w:color="auto" w:fill="FFFFFF"/>
        </w:rPr>
        <w:t xml:space="preserve">stādījumu </w:t>
      </w:r>
      <w:r w:rsidRPr="005C3A32">
        <w:rPr>
          <w:rFonts w:cs="Times New Roman"/>
          <w:szCs w:val="24"/>
          <w:shd w:val="clear" w:color="auto" w:fill="FFFFFF"/>
        </w:rPr>
        <w:t>skices</w:t>
      </w:r>
      <w:r w:rsidR="00193C9C">
        <w:rPr>
          <w:rFonts w:cs="Times New Roman"/>
          <w:szCs w:val="24"/>
          <w:shd w:val="clear" w:color="auto" w:fill="FFFFFF"/>
        </w:rPr>
        <w:t xml:space="preserve"> (</w:t>
      </w:r>
      <w:r w:rsidR="00764480">
        <w:rPr>
          <w:rFonts w:cs="Times New Roman"/>
          <w:szCs w:val="24"/>
          <w:shd w:val="clear" w:color="auto" w:fill="FFFFFF"/>
        </w:rPr>
        <w:t>6.</w:t>
      </w:r>
      <w:r w:rsidR="004802F5">
        <w:rPr>
          <w:rFonts w:cs="Times New Roman"/>
          <w:szCs w:val="24"/>
          <w:shd w:val="clear" w:color="auto" w:fill="FFFFFF"/>
        </w:rPr>
        <w:t>-9</w:t>
      </w:r>
      <w:r w:rsidR="00764480">
        <w:rPr>
          <w:rFonts w:cs="Times New Roman"/>
          <w:szCs w:val="24"/>
          <w:shd w:val="clear" w:color="auto" w:fill="FFFFFF"/>
        </w:rPr>
        <w:t xml:space="preserve">. </w:t>
      </w:r>
      <w:r w:rsidR="00193C9C">
        <w:rPr>
          <w:rFonts w:cs="Times New Roman"/>
          <w:szCs w:val="24"/>
          <w:shd w:val="clear" w:color="auto" w:fill="FFFFFF"/>
        </w:rPr>
        <w:t>att.)</w:t>
      </w:r>
      <w:r w:rsidRPr="005C3A32">
        <w:rPr>
          <w:rFonts w:cs="Times New Roman"/>
          <w:szCs w:val="24"/>
          <w:shd w:val="clear" w:color="auto" w:fill="FFFFFF"/>
        </w:rPr>
        <w:t>.</w:t>
      </w:r>
    </w:p>
    <w:tbl>
      <w:tblPr>
        <w:tblW w:w="0" w:type="auto"/>
        <w:tblLook w:val="04A0" w:firstRow="1" w:lastRow="0" w:firstColumn="1" w:lastColumn="0" w:noHBand="0" w:noVBand="1"/>
      </w:tblPr>
      <w:tblGrid>
        <w:gridCol w:w="8296"/>
      </w:tblGrid>
      <w:tr w:rsidR="009C6F5C" w14:paraId="4090DB43" w14:textId="77777777" w:rsidTr="00605CDE">
        <w:tc>
          <w:tcPr>
            <w:tcW w:w="8296" w:type="dxa"/>
          </w:tcPr>
          <w:p w14:paraId="424A89AF" w14:textId="70606B67" w:rsidR="009C6F5C" w:rsidRDefault="009C6F5C" w:rsidP="009C6F5C">
            <w:pPr>
              <w:spacing w:line="360" w:lineRule="auto"/>
              <w:jc w:val="center"/>
              <w:rPr>
                <w:rFonts w:cs="Times New Roman"/>
                <w:szCs w:val="24"/>
                <w:shd w:val="clear" w:color="auto" w:fill="FFFFFF"/>
              </w:rPr>
            </w:pPr>
            <w:r>
              <w:rPr>
                <w:noProof/>
                <w:lang w:eastAsia="lv-LV"/>
              </w:rPr>
              <w:drawing>
                <wp:inline distT="0" distB="0" distL="0" distR="0" wp14:anchorId="3E054A80" wp14:editId="7ACE253E">
                  <wp:extent cx="3609833" cy="2633709"/>
                  <wp:effectExtent l="0" t="0" r="0" b="0"/>
                  <wp:docPr id="6" name="Attēls 11" descr="Attēls, kurā ir teksts, baltā tāfel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ttēls 11" descr="Attēls, kurā ir teksts, baltā tāfele&#10;&#10;Apraksts ģenerēts automātiski"/>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39292" cy="2655202"/>
                          </a:xfrm>
                          <a:prstGeom prst="rect">
                            <a:avLst/>
                          </a:prstGeom>
                          <a:noFill/>
                          <a:ln>
                            <a:noFill/>
                          </a:ln>
                        </pic:spPr>
                      </pic:pic>
                    </a:graphicData>
                  </a:graphic>
                </wp:inline>
              </w:drawing>
            </w:r>
          </w:p>
        </w:tc>
      </w:tr>
      <w:tr w:rsidR="009C6F5C" w14:paraId="5EDE71F2" w14:textId="77777777" w:rsidTr="00605CDE">
        <w:tc>
          <w:tcPr>
            <w:tcW w:w="8296" w:type="dxa"/>
          </w:tcPr>
          <w:p w14:paraId="10386745" w14:textId="4B8FA2FF" w:rsidR="009C6F5C" w:rsidRPr="009C6F5C" w:rsidRDefault="00DD5A9B" w:rsidP="006D6D6A">
            <w:pPr>
              <w:jc w:val="center"/>
              <w:rPr>
                <w:rFonts w:cs="Times New Roman"/>
                <w:sz w:val="20"/>
                <w:szCs w:val="20"/>
                <w:shd w:val="clear" w:color="auto" w:fill="FFFFFF"/>
              </w:rPr>
            </w:pPr>
            <w:r>
              <w:rPr>
                <w:rFonts w:cs="Times New Roman"/>
                <w:sz w:val="20"/>
                <w:szCs w:val="20"/>
                <w:shd w:val="clear" w:color="auto" w:fill="FFFFFF"/>
              </w:rPr>
              <w:t>6.</w:t>
            </w:r>
            <w:r w:rsidR="009C6F5C">
              <w:rPr>
                <w:rFonts w:cs="Times New Roman"/>
                <w:sz w:val="20"/>
                <w:szCs w:val="20"/>
                <w:shd w:val="clear" w:color="auto" w:fill="FFFFFF"/>
              </w:rPr>
              <w:t xml:space="preserve">att. </w:t>
            </w:r>
            <w:r w:rsidR="006D6D6A">
              <w:rPr>
                <w:rFonts w:cs="Times New Roman"/>
                <w:sz w:val="20"/>
                <w:szCs w:val="20"/>
                <w:shd w:val="clear" w:color="auto" w:fill="FFFFFF"/>
              </w:rPr>
              <w:t>Operas m</w:t>
            </w:r>
            <w:r w:rsidR="009C6F5C">
              <w:rPr>
                <w:rFonts w:cs="Times New Roman"/>
                <w:sz w:val="20"/>
                <w:szCs w:val="20"/>
                <w:shd w:val="clear" w:color="auto" w:fill="FFFFFF"/>
              </w:rPr>
              <w:t>ākslinieku dārza plāna skice</w:t>
            </w:r>
            <w:r w:rsidR="00B4424A">
              <w:rPr>
                <w:rFonts w:cs="Times New Roman"/>
                <w:sz w:val="20"/>
                <w:szCs w:val="20"/>
                <w:shd w:val="clear" w:color="auto" w:fill="FFFFFF"/>
              </w:rPr>
              <w:t>,</w:t>
            </w:r>
            <w:r w:rsidR="006D6D6A">
              <w:rPr>
                <w:rFonts w:cs="Times New Roman"/>
                <w:sz w:val="20"/>
                <w:szCs w:val="20"/>
                <w:shd w:val="clear" w:color="auto" w:fill="FFFFFF"/>
              </w:rPr>
              <w:t xml:space="preserve"> </w:t>
            </w:r>
            <w:r w:rsidR="009C6F5C" w:rsidRPr="009C6F5C">
              <w:rPr>
                <w:rFonts w:cs="Times New Roman"/>
                <w:sz w:val="20"/>
                <w:szCs w:val="20"/>
                <w:shd w:val="clear" w:color="auto" w:fill="FFFFFF"/>
              </w:rPr>
              <w:t>1972. gada vasara.</w:t>
            </w:r>
            <w:r w:rsidR="009C6F5C">
              <w:rPr>
                <w:rFonts w:cs="Times New Roman"/>
                <w:sz w:val="20"/>
                <w:szCs w:val="20"/>
                <w:shd w:val="clear" w:color="auto" w:fill="FFFFFF"/>
              </w:rPr>
              <w:t xml:space="preserve"> </w:t>
            </w:r>
            <w:r w:rsidR="006D6D6A">
              <w:rPr>
                <w:rFonts w:cs="Times New Roman"/>
                <w:sz w:val="20"/>
                <w:szCs w:val="20"/>
                <w:shd w:val="clear" w:color="auto" w:fill="FFFFFF"/>
              </w:rPr>
              <w:t xml:space="preserve">Mākslinieku dārza Viesu grāmatas kopija. </w:t>
            </w:r>
            <w:r w:rsidR="009C6F5C">
              <w:rPr>
                <w:rFonts w:cs="Times New Roman"/>
                <w:sz w:val="20"/>
                <w:szCs w:val="20"/>
                <w:shd w:val="clear" w:color="auto" w:fill="FFFFFF"/>
              </w:rPr>
              <w:t>Vangažu vidusskolas muzejs.</w:t>
            </w:r>
            <w:r w:rsidR="006D6D6A">
              <w:rPr>
                <w:rFonts w:cs="Times New Roman"/>
                <w:sz w:val="20"/>
                <w:szCs w:val="20"/>
                <w:shd w:val="clear" w:color="auto" w:fill="FFFFFF"/>
              </w:rPr>
              <w:t xml:space="preserve"> </w:t>
            </w:r>
            <w:r w:rsidR="009C6F5C">
              <w:rPr>
                <w:rFonts w:cs="Times New Roman"/>
                <w:sz w:val="20"/>
                <w:szCs w:val="20"/>
                <w:shd w:val="clear" w:color="auto" w:fill="FFFFFF"/>
              </w:rPr>
              <w:t xml:space="preserve">Foto: </w:t>
            </w:r>
            <w:r w:rsidR="009C6F5C">
              <w:rPr>
                <w:rFonts w:cs="Times New Roman"/>
                <w:color w:val="3D3D3D"/>
                <w:sz w:val="20"/>
                <w:szCs w:val="20"/>
                <w:shd w:val="clear" w:color="auto" w:fill="FFFFFF"/>
              </w:rPr>
              <w:t>2021. gada 10. februāris.</w:t>
            </w:r>
          </w:p>
        </w:tc>
      </w:tr>
    </w:tbl>
    <w:p w14:paraId="0297829A" w14:textId="77777777" w:rsidR="00F37DF1" w:rsidRDefault="00F37DF1" w:rsidP="009C6F5C">
      <w:pPr>
        <w:spacing w:after="0" w:line="360" w:lineRule="auto"/>
        <w:rPr>
          <w:rFonts w:cs="Times New Roman"/>
          <w:szCs w:val="24"/>
          <w:shd w:val="clear" w:color="auto" w:fill="FFFFFF"/>
        </w:rPr>
      </w:pPr>
    </w:p>
    <w:tbl>
      <w:tblPr>
        <w:tblW w:w="0" w:type="auto"/>
        <w:tblLook w:val="04A0" w:firstRow="1" w:lastRow="0" w:firstColumn="1" w:lastColumn="0" w:noHBand="0" w:noVBand="1"/>
      </w:tblPr>
      <w:tblGrid>
        <w:gridCol w:w="4176"/>
        <w:gridCol w:w="4120"/>
      </w:tblGrid>
      <w:tr w:rsidR="009C6F5C" w14:paraId="69174594" w14:textId="77777777" w:rsidTr="00605CDE">
        <w:tc>
          <w:tcPr>
            <w:tcW w:w="8296" w:type="dxa"/>
            <w:gridSpan w:val="2"/>
          </w:tcPr>
          <w:p w14:paraId="07E7F7BA" w14:textId="77777777" w:rsidR="009C6F5C" w:rsidRDefault="009C6F5C" w:rsidP="004468E4">
            <w:pPr>
              <w:spacing w:line="360" w:lineRule="auto"/>
              <w:jc w:val="center"/>
              <w:rPr>
                <w:rFonts w:cs="Times New Roman"/>
                <w:szCs w:val="24"/>
                <w:shd w:val="clear" w:color="auto" w:fill="FFFFFF"/>
              </w:rPr>
            </w:pPr>
            <w:r>
              <w:rPr>
                <w:noProof/>
                <w:lang w:eastAsia="lv-LV"/>
              </w:rPr>
              <w:drawing>
                <wp:inline distT="0" distB="0" distL="0" distR="0" wp14:anchorId="07CFBAED" wp14:editId="5FDD2207">
                  <wp:extent cx="3466531" cy="2541679"/>
                  <wp:effectExtent l="0" t="0" r="635" b="0"/>
                  <wp:docPr id="40" name="Attēls 8" descr="Attēls, kurā ir teksts, baltā tāfel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ttēls 8" descr="Attēls, kurā ir teksts, baltā tāfele&#10;&#10;Apraksts ģenerēts automātiski"/>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85342" cy="2555471"/>
                          </a:xfrm>
                          <a:prstGeom prst="rect">
                            <a:avLst/>
                          </a:prstGeom>
                          <a:noFill/>
                          <a:ln>
                            <a:noFill/>
                          </a:ln>
                        </pic:spPr>
                      </pic:pic>
                    </a:graphicData>
                  </a:graphic>
                </wp:inline>
              </w:drawing>
            </w:r>
          </w:p>
        </w:tc>
      </w:tr>
      <w:tr w:rsidR="006D6D6A" w14:paraId="49DF0225" w14:textId="77777777" w:rsidTr="00605CDE">
        <w:tc>
          <w:tcPr>
            <w:tcW w:w="8296" w:type="dxa"/>
            <w:gridSpan w:val="2"/>
          </w:tcPr>
          <w:p w14:paraId="73D4E841" w14:textId="7274C7BE" w:rsidR="006D6D6A" w:rsidRPr="006D6D6A" w:rsidRDefault="00764480" w:rsidP="006D6D6A">
            <w:pPr>
              <w:jc w:val="center"/>
              <w:rPr>
                <w:rFonts w:cs="Times New Roman"/>
                <w:sz w:val="20"/>
                <w:szCs w:val="20"/>
                <w:shd w:val="clear" w:color="auto" w:fill="FFFFFF"/>
              </w:rPr>
            </w:pPr>
            <w:r>
              <w:rPr>
                <w:rFonts w:cs="Times New Roman"/>
                <w:sz w:val="20"/>
                <w:szCs w:val="20"/>
                <w:shd w:val="clear" w:color="auto" w:fill="FFFFFF"/>
              </w:rPr>
              <w:t>7.</w:t>
            </w:r>
            <w:r w:rsidR="006D6D6A" w:rsidRPr="007A5523">
              <w:rPr>
                <w:rFonts w:cs="Times New Roman"/>
                <w:sz w:val="20"/>
                <w:szCs w:val="20"/>
                <w:shd w:val="clear" w:color="auto" w:fill="FFFFFF"/>
              </w:rPr>
              <w:t>att.</w:t>
            </w:r>
            <w:r w:rsidR="006D6D6A" w:rsidRPr="007A5523">
              <w:rPr>
                <w:rFonts w:cs="Times New Roman"/>
                <w:szCs w:val="24"/>
                <w:shd w:val="clear" w:color="auto" w:fill="FFFFFF"/>
              </w:rPr>
              <w:t xml:space="preserve"> </w:t>
            </w:r>
            <w:r w:rsidR="006D6D6A" w:rsidRPr="007A5523">
              <w:rPr>
                <w:rFonts w:cs="Times New Roman"/>
                <w:sz w:val="20"/>
                <w:szCs w:val="20"/>
                <w:shd w:val="clear" w:color="auto" w:fill="FFFFFF"/>
              </w:rPr>
              <w:t>Operas mākslinieku dārza plāna skice</w:t>
            </w:r>
            <w:r w:rsidR="00D73D44" w:rsidRPr="007A5523">
              <w:rPr>
                <w:rFonts w:cs="Times New Roman"/>
                <w:sz w:val="20"/>
                <w:szCs w:val="20"/>
                <w:shd w:val="clear" w:color="auto" w:fill="FFFFFF"/>
              </w:rPr>
              <w:t xml:space="preserve">. </w:t>
            </w:r>
            <w:r w:rsidR="006D6D6A" w:rsidRPr="007A5523">
              <w:rPr>
                <w:rFonts w:cs="Times New Roman"/>
                <w:sz w:val="20"/>
                <w:szCs w:val="20"/>
                <w:shd w:val="clear" w:color="auto" w:fill="FFFFFF"/>
              </w:rPr>
              <w:t>Mākslinieku dārza Viesu grāmatas kopija. Vangažu vidusskolas muzejs. Foto: 2021. gada 10. februāris.</w:t>
            </w:r>
          </w:p>
        </w:tc>
      </w:tr>
      <w:tr w:rsidR="00F37DF1" w14:paraId="4E6B117C" w14:textId="77777777" w:rsidTr="00605CDE">
        <w:tc>
          <w:tcPr>
            <w:tcW w:w="4176" w:type="dxa"/>
          </w:tcPr>
          <w:p w14:paraId="0979F536" w14:textId="17616E3D" w:rsidR="00F37DF1" w:rsidRDefault="006D6D6A" w:rsidP="00AF3E85">
            <w:pPr>
              <w:spacing w:line="360" w:lineRule="auto"/>
              <w:jc w:val="center"/>
              <w:rPr>
                <w:rFonts w:cs="Times New Roman"/>
                <w:szCs w:val="24"/>
                <w:shd w:val="clear" w:color="auto" w:fill="FFFFFF"/>
              </w:rPr>
            </w:pPr>
            <w:r>
              <w:rPr>
                <w:noProof/>
                <w:lang w:eastAsia="lv-LV"/>
              </w:rPr>
              <w:lastRenderedPageBreak/>
              <w:drawing>
                <wp:inline distT="0" distB="0" distL="0" distR="0" wp14:anchorId="0FCEE1F2" wp14:editId="0EBEB4D8">
                  <wp:extent cx="2511188" cy="3374352"/>
                  <wp:effectExtent l="0" t="0" r="3810" b="0"/>
                  <wp:docPr id="10" name="Attēls 10" descr="Attēls, kurā ir teksts, baltā tāfel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ttēls 10" descr="Attēls, kurā ir teksts, baltā tāfele&#10;&#10;Apraksts ģenerēts automātiski"/>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47421" cy="3423039"/>
                          </a:xfrm>
                          <a:prstGeom prst="rect">
                            <a:avLst/>
                          </a:prstGeom>
                          <a:noFill/>
                          <a:ln>
                            <a:noFill/>
                          </a:ln>
                        </pic:spPr>
                      </pic:pic>
                    </a:graphicData>
                  </a:graphic>
                </wp:inline>
              </w:drawing>
            </w:r>
          </w:p>
        </w:tc>
        <w:tc>
          <w:tcPr>
            <w:tcW w:w="4120" w:type="dxa"/>
          </w:tcPr>
          <w:p w14:paraId="26C0D2FE" w14:textId="0AA789A8" w:rsidR="00F37DF1" w:rsidRDefault="006D6D6A" w:rsidP="00AF3E85">
            <w:pPr>
              <w:spacing w:line="360" w:lineRule="auto"/>
              <w:jc w:val="center"/>
              <w:rPr>
                <w:rFonts w:cs="Times New Roman"/>
                <w:szCs w:val="24"/>
                <w:shd w:val="clear" w:color="auto" w:fill="FFFFFF"/>
              </w:rPr>
            </w:pPr>
            <w:r>
              <w:rPr>
                <w:noProof/>
                <w:lang w:eastAsia="lv-LV"/>
              </w:rPr>
              <w:drawing>
                <wp:inline distT="0" distB="0" distL="0" distR="0" wp14:anchorId="5858BB3C" wp14:editId="5F13D864">
                  <wp:extent cx="2337683" cy="3398168"/>
                  <wp:effectExtent l="0" t="0" r="5715" b="0"/>
                  <wp:docPr id="9" name="Attēls 9" descr="Attēls, kurā ir teksts, baltā tāfel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tēls 9" descr="Attēls, kurā ir teksts, baltā tāfele&#10;&#10;Apraksts ģenerēts automātiski"/>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46509" cy="3410998"/>
                          </a:xfrm>
                          <a:prstGeom prst="rect">
                            <a:avLst/>
                          </a:prstGeom>
                          <a:noFill/>
                          <a:ln>
                            <a:noFill/>
                          </a:ln>
                        </pic:spPr>
                      </pic:pic>
                    </a:graphicData>
                  </a:graphic>
                </wp:inline>
              </w:drawing>
            </w:r>
          </w:p>
        </w:tc>
      </w:tr>
      <w:tr w:rsidR="00F37DF1" w14:paraId="388ADDC9" w14:textId="77777777" w:rsidTr="00605CDE">
        <w:tc>
          <w:tcPr>
            <w:tcW w:w="4176" w:type="dxa"/>
          </w:tcPr>
          <w:p w14:paraId="7C8AADFA" w14:textId="218FE409" w:rsidR="00F37DF1" w:rsidRDefault="004802F5" w:rsidP="00D73D44">
            <w:pPr>
              <w:jc w:val="center"/>
              <w:rPr>
                <w:rFonts w:cs="Times New Roman"/>
                <w:szCs w:val="24"/>
                <w:shd w:val="clear" w:color="auto" w:fill="FFFFFF"/>
              </w:rPr>
            </w:pPr>
            <w:r>
              <w:rPr>
                <w:rFonts w:cs="Times New Roman"/>
                <w:sz w:val="20"/>
                <w:szCs w:val="20"/>
                <w:shd w:val="clear" w:color="auto" w:fill="FFFFFF"/>
              </w:rPr>
              <w:t>8.</w:t>
            </w:r>
            <w:r w:rsidR="00D73D44" w:rsidRPr="00B4424A">
              <w:rPr>
                <w:rFonts w:cs="Times New Roman"/>
                <w:sz w:val="20"/>
                <w:szCs w:val="20"/>
                <w:shd w:val="clear" w:color="auto" w:fill="FFFFFF"/>
              </w:rPr>
              <w:t>att.</w:t>
            </w:r>
            <w:r w:rsidR="00D73D44" w:rsidRPr="00B4424A">
              <w:rPr>
                <w:rFonts w:cs="Times New Roman"/>
                <w:szCs w:val="24"/>
                <w:shd w:val="clear" w:color="auto" w:fill="FFFFFF"/>
              </w:rPr>
              <w:t xml:space="preserve"> </w:t>
            </w:r>
            <w:r w:rsidR="00D73D44" w:rsidRPr="00B4424A">
              <w:rPr>
                <w:rFonts w:cs="Times New Roman"/>
                <w:sz w:val="20"/>
                <w:szCs w:val="20"/>
                <w:shd w:val="clear" w:color="auto" w:fill="FFFFFF"/>
              </w:rPr>
              <w:t>Operas mākslinieku dārza plāna skice. Mākslinieku dārza Viesu grāmatas kopija. Vangažu vidusskolas muzejs. Foto: 2021. gada 10. februāris.</w:t>
            </w:r>
          </w:p>
        </w:tc>
        <w:tc>
          <w:tcPr>
            <w:tcW w:w="4120" w:type="dxa"/>
          </w:tcPr>
          <w:p w14:paraId="6F4155F0" w14:textId="64A77CBA" w:rsidR="006D6D6A" w:rsidRDefault="004802F5" w:rsidP="006D6D6A">
            <w:pPr>
              <w:jc w:val="center"/>
              <w:rPr>
                <w:rFonts w:cs="Times New Roman"/>
                <w:szCs w:val="24"/>
                <w:shd w:val="clear" w:color="auto" w:fill="FFFFFF"/>
              </w:rPr>
            </w:pPr>
            <w:r>
              <w:rPr>
                <w:rFonts w:cs="Times New Roman"/>
                <w:sz w:val="20"/>
                <w:szCs w:val="20"/>
                <w:shd w:val="clear" w:color="auto" w:fill="FFFFFF"/>
              </w:rPr>
              <w:t>9.</w:t>
            </w:r>
            <w:r w:rsidR="00D73D44" w:rsidRPr="00B4424A">
              <w:rPr>
                <w:rFonts w:cs="Times New Roman"/>
                <w:sz w:val="20"/>
                <w:szCs w:val="20"/>
                <w:shd w:val="clear" w:color="auto" w:fill="FFFFFF"/>
              </w:rPr>
              <w:t>att. Viesu dārza plāna skice</w:t>
            </w:r>
            <w:r w:rsidR="006D6D6A" w:rsidRPr="00B4424A">
              <w:rPr>
                <w:rFonts w:cs="Times New Roman"/>
                <w:sz w:val="20"/>
                <w:szCs w:val="20"/>
                <w:shd w:val="clear" w:color="auto" w:fill="FFFFFF"/>
              </w:rPr>
              <w:t>. Mākslinieku dārza Viesu grāmatas kopija. Vangažu vidusskolas muzejs. Foto: 2021. gada 10. februāris.</w:t>
            </w:r>
          </w:p>
        </w:tc>
      </w:tr>
    </w:tbl>
    <w:p w14:paraId="514842D9" w14:textId="77777777" w:rsidR="00F37DF1" w:rsidRDefault="00F37DF1" w:rsidP="005F10EF">
      <w:pPr>
        <w:spacing w:after="0" w:line="360" w:lineRule="auto"/>
        <w:jc w:val="both"/>
        <w:rPr>
          <w:rFonts w:cs="Times New Roman"/>
          <w:color w:val="2A2A2A"/>
          <w:szCs w:val="24"/>
          <w:shd w:val="clear" w:color="auto" w:fill="FFFFFF"/>
        </w:rPr>
      </w:pPr>
    </w:p>
    <w:p w14:paraId="5C395D04" w14:textId="209BF90C" w:rsidR="00F37DF1" w:rsidRPr="000D6620" w:rsidRDefault="00193C9C" w:rsidP="005760B3">
      <w:pPr>
        <w:spacing w:after="0" w:line="360" w:lineRule="auto"/>
        <w:ind w:firstLine="720"/>
        <w:jc w:val="both"/>
        <w:rPr>
          <w:rFonts w:cs="Times New Roman"/>
          <w:szCs w:val="24"/>
          <w:shd w:val="clear" w:color="auto" w:fill="FFFFFF"/>
        </w:rPr>
      </w:pPr>
      <w:r>
        <w:rPr>
          <w:rFonts w:cs="Times New Roman"/>
          <w:color w:val="2A2A2A"/>
          <w:szCs w:val="24"/>
          <w:shd w:val="clear" w:color="auto" w:fill="FFFFFF"/>
        </w:rPr>
        <w:t>A. Ludiņa atmiņās norāda, ka l</w:t>
      </w:r>
      <w:r w:rsidR="00F37DF1">
        <w:rPr>
          <w:rFonts w:cs="Times New Roman"/>
          <w:color w:val="2A2A2A"/>
          <w:szCs w:val="24"/>
          <w:shd w:val="clear" w:color="auto" w:fill="FFFFFF"/>
        </w:rPr>
        <w:t>iels atbalsts stādījumu izveidē bijis vīrs</w:t>
      </w:r>
      <w:r w:rsidR="002B7BD1">
        <w:rPr>
          <w:rFonts w:cs="Times New Roman"/>
          <w:color w:val="2A2A2A"/>
          <w:szCs w:val="24"/>
          <w:shd w:val="clear" w:color="auto" w:fill="FFFFFF"/>
        </w:rPr>
        <w:t>,</w:t>
      </w:r>
      <w:r w:rsidR="00F37DF1">
        <w:rPr>
          <w:rFonts w:cs="Times New Roman"/>
          <w:color w:val="2A2A2A"/>
          <w:szCs w:val="24"/>
          <w:shd w:val="clear" w:color="auto" w:fill="FFFFFF"/>
        </w:rPr>
        <w:t xml:space="preserve"> mākslinieks-konstruktors Adrians Pabians</w:t>
      </w:r>
      <w:r>
        <w:rPr>
          <w:rFonts w:cs="Times New Roman"/>
          <w:color w:val="2A2A2A"/>
          <w:szCs w:val="24"/>
          <w:shd w:val="clear" w:color="auto" w:fill="FFFFFF"/>
        </w:rPr>
        <w:t>:</w:t>
      </w:r>
      <w:r w:rsidR="00F37DF1">
        <w:rPr>
          <w:rFonts w:cs="Times New Roman"/>
          <w:color w:val="2A2A2A"/>
          <w:szCs w:val="24"/>
          <w:shd w:val="clear" w:color="auto" w:fill="FFFFFF"/>
        </w:rPr>
        <w:t xml:space="preserve"> “Ja man nebūtu tik brīnišķīgs vīrs kā Adrians Pabians, es nebūtu varējusi tādu dārzu izveidot. Viņš bija tas, kas palīdzēja dārzniecības apbraukāt un stādāmo materiālu sagādāt. Viņš arī visus stādītājus šurp un turp vadāja.[</w:t>
      </w:r>
      <w:r w:rsidR="00466AFD">
        <w:rPr>
          <w:rFonts w:cs="Times New Roman"/>
          <w:color w:val="2A2A2A"/>
          <w:szCs w:val="24"/>
          <w:shd w:val="clear" w:color="auto" w:fill="FFFFFF"/>
        </w:rPr>
        <w:t>…</w:t>
      </w:r>
      <w:r w:rsidR="00F37DF1">
        <w:rPr>
          <w:rFonts w:cs="Times New Roman"/>
          <w:color w:val="2A2A2A"/>
          <w:szCs w:val="24"/>
          <w:shd w:val="clear" w:color="auto" w:fill="FFFFFF"/>
        </w:rPr>
        <w:t>]. Vīrs palīdzēja visos stādīšanas darbos – raka zemi, nesa ūdeni” (Ludiņa, 1996). Sākotnējā iecere bijusi veidot tikai Operas mākslinieku dārzu solistiem, diriģentiem, baleta māksliniekiem</w:t>
      </w:r>
      <w:r w:rsidR="0054266B">
        <w:rPr>
          <w:rFonts w:cs="Times New Roman"/>
          <w:color w:val="2A2A2A"/>
          <w:szCs w:val="24"/>
          <w:shd w:val="clear" w:color="auto" w:fill="FFFFFF"/>
        </w:rPr>
        <w:t>, režisoriem, komponistiem</w:t>
      </w:r>
      <w:r w:rsidR="00F37DF1">
        <w:rPr>
          <w:rFonts w:cs="Times New Roman"/>
          <w:color w:val="2A2A2A"/>
          <w:szCs w:val="24"/>
          <w:shd w:val="clear" w:color="auto" w:fill="FFFFFF"/>
        </w:rPr>
        <w:t xml:space="preserve">: Mildai Brehmanei-Štengelei, </w:t>
      </w:r>
      <w:r w:rsidR="00F37DF1" w:rsidRPr="000D6620">
        <w:rPr>
          <w:rFonts w:cs="Times New Roman"/>
          <w:szCs w:val="24"/>
          <w:shd w:val="clear" w:color="auto" w:fill="FFFFFF"/>
        </w:rPr>
        <w:t xml:space="preserve">Žermēnai Heinei-Vāgnerei, </w:t>
      </w:r>
      <w:r w:rsidR="0054266B" w:rsidRPr="000D6620">
        <w:rPr>
          <w:rFonts w:cs="Times New Roman"/>
          <w:szCs w:val="24"/>
          <w:shd w:val="clear" w:color="auto" w:fill="FFFFFF"/>
        </w:rPr>
        <w:t xml:space="preserve">Elfrīdai Pakulei, </w:t>
      </w:r>
      <w:r w:rsidR="00896B5B" w:rsidRPr="000D6620">
        <w:rPr>
          <w:rFonts w:cs="Times New Roman"/>
          <w:szCs w:val="24"/>
          <w:shd w:val="clear" w:color="auto" w:fill="FFFFFF"/>
        </w:rPr>
        <w:t xml:space="preserve">Jānim Zāberam, </w:t>
      </w:r>
      <w:r w:rsidR="0054266B" w:rsidRPr="000D6620">
        <w:rPr>
          <w:rFonts w:cs="Times New Roman"/>
          <w:szCs w:val="24"/>
          <w:shd w:val="clear" w:color="auto" w:fill="FFFFFF"/>
        </w:rPr>
        <w:t xml:space="preserve">Aleksandram Daškovam, Miķelim Fišeram, Pēterim Grāvelim, </w:t>
      </w:r>
      <w:r w:rsidR="00F37DF1" w:rsidRPr="000D6620">
        <w:rPr>
          <w:rFonts w:cs="Times New Roman"/>
          <w:szCs w:val="24"/>
          <w:shd w:val="clear" w:color="auto" w:fill="FFFFFF"/>
        </w:rPr>
        <w:t xml:space="preserve">Edgaram Tonam, Rihardam Glāzupam, Jāzepam Lindbergam, </w:t>
      </w:r>
      <w:r w:rsidR="0054266B" w:rsidRPr="000D6620">
        <w:rPr>
          <w:rFonts w:cs="Times New Roman"/>
          <w:szCs w:val="24"/>
          <w:shd w:val="clear" w:color="auto" w:fill="FFFFFF"/>
        </w:rPr>
        <w:t xml:space="preserve">Helēnai Tangijevai-Birzniecei, </w:t>
      </w:r>
      <w:r w:rsidR="00F37DF1" w:rsidRPr="000D6620">
        <w:rPr>
          <w:rFonts w:cs="Times New Roman"/>
          <w:szCs w:val="24"/>
          <w:shd w:val="clear" w:color="auto" w:fill="FFFFFF"/>
        </w:rPr>
        <w:t xml:space="preserve">Annai Priedei, Veltai Vilciņai, </w:t>
      </w:r>
      <w:r w:rsidR="00896B5B" w:rsidRPr="000D6620">
        <w:rPr>
          <w:rFonts w:cs="Times New Roman"/>
          <w:szCs w:val="24"/>
          <w:shd w:val="clear" w:color="auto" w:fill="FFFFFF"/>
        </w:rPr>
        <w:t xml:space="preserve">Janīnai Pankratei, </w:t>
      </w:r>
      <w:r w:rsidR="00F37DF1" w:rsidRPr="000D6620">
        <w:rPr>
          <w:rFonts w:cs="Times New Roman"/>
          <w:szCs w:val="24"/>
          <w:shd w:val="clear" w:color="auto" w:fill="FFFFFF"/>
        </w:rPr>
        <w:t xml:space="preserve">Mārim Liepam, Haraldam Ritenbergam, </w:t>
      </w:r>
      <w:r w:rsidR="00896B5B" w:rsidRPr="000D6620">
        <w:rPr>
          <w:rFonts w:cs="Times New Roman"/>
          <w:szCs w:val="24"/>
          <w:shd w:val="clear" w:color="auto" w:fill="FFFFFF"/>
        </w:rPr>
        <w:t xml:space="preserve">Alfrēdam Jaunušānam, Pēterim Pētersonam, Jānim Zariņam, Kārlim Liepam, Marģerim Zariņam, Jānim Ķepītim, Elgai Īgenbergai, Raimonadam Paulam </w:t>
      </w:r>
      <w:r w:rsidR="00F37DF1" w:rsidRPr="000D6620">
        <w:rPr>
          <w:rFonts w:cs="Times New Roman"/>
          <w:szCs w:val="24"/>
          <w:shd w:val="clear" w:color="auto" w:fill="FFFFFF"/>
        </w:rPr>
        <w:t xml:space="preserve">u.c., </w:t>
      </w:r>
      <w:r w:rsidR="002B7BD1" w:rsidRPr="000D6620">
        <w:rPr>
          <w:rFonts w:cs="Times New Roman"/>
          <w:szCs w:val="24"/>
          <w:shd w:val="clear" w:color="auto" w:fill="FFFFFF"/>
        </w:rPr>
        <w:t xml:space="preserve">kā arī </w:t>
      </w:r>
      <w:r w:rsidR="00F37DF1" w:rsidRPr="000D6620">
        <w:rPr>
          <w:rFonts w:cs="Times New Roman"/>
          <w:szCs w:val="24"/>
          <w:shd w:val="clear" w:color="auto" w:fill="FFFFFF"/>
        </w:rPr>
        <w:t>operas orķestrim un korim. Katrai šai grupai atvēl</w:t>
      </w:r>
      <w:r w:rsidR="002B7BD1" w:rsidRPr="000D6620">
        <w:rPr>
          <w:rFonts w:cs="Times New Roman"/>
          <w:szCs w:val="24"/>
          <w:shd w:val="clear" w:color="auto" w:fill="FFFFFF"/>
        </w:rPr>
        <w:t>ēja</w:t>
      </w:r>
      <w:r w:rsidR="00F37DF1" w:rsidRPr="000D6620">
        <w:rPr>
          <w:rFonts w:cs="Times New Roman"/>
          <w:szCs w:val="24"/>
          <w:shd w:val="clear" w:color="auto" w:fill="FFFFFF"/>
        </w:rPr>
        <w:t xml:space="preserve"> atsevišķs sektoru. Operas mākslinieku dārzā pār strautiņu, jeb kā māksliniece sauca</w:t>
      </w:r>
      <w:r w:rsidR="005760B3" w:rsidRPr="000D6620">
        <w:rPr>
          <w:rFonts w:cs="Times New Roman"/>
          <w:szCs w:val="24"/>
          <w:shd w:val="clear" w:color="auto" w:fill="FFFFFF"/>
        </w:rPr>
        <w:t xml:space="preserve"> –</w:t>
      </w:r>
      <w:r w:rsidR="00F37DF1" w:rsidRPr="000D6620">
        <w:rPr>
          <w:rFonts w:cs="Times New Roman"/>
          <w:szCs w:val="24"/>
          <w:shd w:val="clear" w:color="auto" w:fill="FFFFFF"/>
        </w:rPr>
        <w:t xml:space="preserve"> “grāvīti”</w:t>
      </w:r>
      <w:r w:rsidR="005760B3" w:rsidRPr="000D6620">
        <w:rPr>
          <w:rFonts w:cs="Times New Roman"/>
          <w:szCs w:val="24"/>
          <w:shd w:val="clear" w:color="auto" w:fill="FFFFFF"/>
        </w:rPr>
        <w:t>,</w:t>
      </w:r>
      <w:r w:rsidR="00F37DF1" w:rsidRPr="000D6620">
        <w:rPr>
          <w:rFonts w:cs="Times New Roman"/>
          <w:szCs w:val="24"/>
          <w:shd w:val="clear" w:color="auto" w:fill="FFFFFF"/>
        </w:rPr>
        <w:t xml:space="preserve"> </w:t>
      </w:r>
      <w:r w:rsidR="002B7BD1" w:rsidRPr="000D6620">
        <w:rPr>
          <w:rFonts w:cs="Times New Roman"/>
          <w:szCs w:val="24"/>
          <w:shd w:val="clear" w:color="auto" w:fill="FFFFFF"/>
        </w:rPr>
        <w:t>izveidoja</w:t>
      </w:r>
      <w:r w:rsidR="00F37DF1" w:rsidRPr="000D6620">
        <w:rPr>
          <w:rFonts w:cs="Times New Roman"/>
          <w:szCs w:val="24"/>
          <w:shd w:val="clear" w:color="auto" w:fill="FFFFFF"/>
        </w:rPr>
        <w:t xml:space="preserve"> trīs tiltiņ</w:t>
      </w:r>
      <w:r w:rsidR="002B7BD1" w:rsidRPr="000D6620">
        <w:rPr>
          <w:rFonts w:cs="Times New Roman"/>
          <w:szCs w:val="24"/>
          <w:shd w:val="clear" w:color="auto" w:fill="FFFFFF"/>
        </w:rPr>
        <w:t>us</w:t>
      </w:r>
      <w:r w:rsidR="00F37DF1" w:rsidRPr="000D6620">
        <w:rPr>
          <w:rFonts w:cs="Times New Roman"/>
          <w:szCs w:val="24"/>
          <w:shd w:val="clear" w:color="auto" w:fill="FFFFFF"/>
        </w:rPr>
        <w:t xml:space="preserve"> – Komponistu, Režisoru un Diriģentu.</w:t>
      </w:r>
      <w:r w:rsidR="003C5A04" w:rsidRPr="000D6620">
        <w:rPr>
          <w:rFonts w:cs="Times New Roman"/>
          <w:szCs w:val="24"/>
          <w:shd w:val="clear" w:color="auto" w:fill="FFFFFF"/>
        </w:rPr>
        <w:t xml:space="preserve"> </w:t>
      </w:r>
    </w:p>
    <w:p w14:paraId="1FB248A8" w14:textId="763DD862" w:rsidR="00F37DF1" w:rsidRPr="00193C9C" w:rsidRDefault="00F37DF1" w:rsidP="00F37DF1">
      <w:pPr>
        <w:spacing w:after="0" w:line="360" w:lineRule="auto"/>
        <w:ind w:firstLine="720"/>
        <w:jc w:val="both"/>
        <w:rPr>
          <w:rFonts w:cs="Times New Roman"/>
          <w:szCs w:val="24"/>
          <w:shd w:val="clear" w:color="auto" w:fill="FFFFFF"/>
        </w:rPr>
      </w:pPr>
      <w:r w:rsidRPr="00193C9C">
        <w:rPr>
          <w:rFonts w:cs="Times New Roman"/>
          <w:szCs w:val="24"/>
          <w:shd w:val="clear" w:color="auto" w:fill="FFFFFF"/>
        </w:rPr>
        <w:lastRenderedPageBreak/>
        <w:t>Agrāk iekopto ābeļdārzu atvēlēja aktieru, rakstnieku, dzejnieku stādītajiem kokiem. Tajā kokus stādījuši Vija Artmane</w:t>
      </w:r>
      <w:r w:rsidR="00193C9C">
        <w:rPr>
          <w:rFonts w:cs="Times New Roman"/>
          <w:szCs w:val="24"/>
          <w:shd w:val="clear" w:color="auto" w:fill="FFFFFF"/>
        </w:rPr>
        <w:t xml:space="preserve"> (</w:t>
      </w:r>
      <w:r w:rsidR="00620460">
        <w:rPr>
          <w:rFonts w:cs="Times New Roman"/>
          <w:szCs w:val="24"/>
          <w:shd w:val="clear" w:color="auto" w:fill="FFFFFF"/>
        </w:rPr>
        <w:t>10</w:t>
      </w:r>
      <w:r w:rsidR="00193C9C">
        <w:rPr>
          <w:rFonts w:cs="Times New Roman"/>
          <w:szCs w:val="24"/>
          <w:shd w:val="clear" w:color="auto" w:fill="FFFFFF"/>
        </w:rPr>
        <w:t>.</w:t>
      </w:r>
      <w:r w:rsidR="00620460">
        <w:rPr>
          <w:rFonts w:cs="Times New Roman"/>
          <w:szCs w:val="24"/>
          <w:shd w:val="clear" w:color="auto" w:fill="FFFFFF"/>
        </w:rPr>
        <w:t xml:space="preserve"> </w:t>
      </w:r>
      <w:r w:rsidR="00193C9C">
        <w:rPr>
          <w:rFonts w:cs="Times New Roman"/>
          <w:szCs w:val="24"/>
          <w:shd w:val="clear" w:color="auto" w:fill="FFFFFF"/>
        </w:rPr>
        <w:t>att.)</w:t>
      </w:r>
      <w:r w:rsidRPr="00193C9C">
        <w:rPr>
          <w:rFonts w:cs="Times New Roman"/>
          <w:szCs w:val="24"/>
          <w:shd w:val="clear" w:color="auto" w:fill="FFFFFF"/>
        </w:rPr>
        <w:t xml:space="preserve">, Harijs Liepiņš, Elza Radziņa-Šalkone, Vera Singajevska, Gunārs Cilinskis, Anta Klints, Lilita Bērziņa, </w:t>
      </w:r>
      <w:r w:rsidR="00896B5B">
        <w:rPr>
          <w:rFonts w:cs="Times New Roman"/>
          <w:szCs w:val="24"/>
          <w:shd w:val="clear" w:color="auto" w:fill="FFFFFF"/>
        </w:rPr>
        <w:t xml:space="preserve">Pēteris Lūcis, Jānis Osis </w:t>
      </w:r>
      <w:r w:rsidRPr="00193C9C">
        <w:rPr>
          <w:rFonts w:cs="Times New Roman"/>
          <w:szCs w:val="24"/>
          <w:shd w:val="clear" w:color="auto" w:fill="FFFFFF"/>
        </w:rPr>
        <w:t>u.c., kā arī dzejnieki – Imants Ziedonis, Jānis Peters</w:t>
      </w:r>
      <w:r w:rsidR="009C05D5">
        <w:rPr>
          <w:rFonts w:cs="Times New Roman"/>
          <w:szCs w:val="24"/>
          <w:shd w:val="clear" w:color="auto" w:fill="FFFFFF"/>
        </w:rPr>
        <w:t xml:space="preserve"> u.c.</w:t>
      </w:r>
    </w:p>
    <w:tbl>
      <w:tblPr>
        <w:tblW w:w="0" w:type="auto"/>
        <w:tblLook w:val="04A0" w:firstRow="1" w:lastRow="0" w:firstColumn="1" w:lastColumn="0" w:noHBand="0" w:noVBand="1"/>
      </w:tblPr>
      <w:tblGrid>
        <w:gridCol w:w="8296"/>
      </w:tblGrid>
      <w:tr w:rsidR="00F37DF1" w14:paraId="55A082B8" w14:textId="77777777" w:rsidTr="00605CDE">
        <w:tc>
          <w:tcPr>
            <w:tcW w:w="8296" w:type="dxa"/>
          </w:tcPr>
          <w:p w14:paraId="159A2595" w14:textId="77777777" w:rsidR="00F37DF1" w:rsidRDefault="00F37DF1" w:rsidP="00AF3E85">
            <w:pPr>
              <w:spacing w:line="360" w:lineRule="auto"/>
              <w:jc w:val="center"/>
              <w:rPr>
                <w:rFonts w:cs="Times New Roman"/>
                <w:color w:val="2A2A2A"/>
                <w:szCs w:val="24"/>
                <w:shd w:val="clear" w:color="auto" w:fill="FFFFFF"/>
              </w:rPr>
            </w:pPr>
            <w:r>
              <w:rPr>
                <w:noProof/>
                <w:lang w:eastAsia="lv-LV"/>
              </w:rPr>
              <w:drawing>
                <wp:inline distT="0" distB="0" distL="0" distR="0" wp14:anchorId="0CB145BB" wp14:editId="07CCC697">
                  <wp:extent cx="3924531" cy="2459182"/>
                  <wp:effectExtent l="0" t="0" r="0" b="0"/>
                  <wp:docPr id="33" name="Attēls 33" descr="Attēls, kurā ir ārtelpa, koks, persona, vīrieti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ttēls 33" descr="Attēls, kurā ir ārtelpa, koks, persona, vīrietis&#10;&#10;Apraksts ģenerēts automātiski"/>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57824" cy="2480044"/>
                          </a:xfrm>
                          <a:prstGeom prst="rect">
                            <a:avLst/>
                          </a:prstGeom>
                          <a:noFill/>
                          <a:ln>
                            <a:noFill/>
                          </a:ln>
                        </pic:spPr>
                      </pic:pic>
                    </a:graphicData>
                  </a:graphic>
                </wp:inline>
              </w:drawing>
            </w:r>
          </w:p>
        </w:tc>
      </w:tr>
      <w:tr w:rsidR="00F37DF1" w:rsidRPr="00384244" w14:paraId="4987FA00" w14:textId="77777777" w:rsidTr="00605CDE">
        <w:tc>
          <w:tcPr>
            <w:tcW w:w="8296" w:type="dxa"/>
          </w:tcPr>
          <w:p w14:paraId="09C3B286" w14:textId="69D189E4" w:rsidR="00F37DF1" w:rsidRPr="00384244" w:rsidRDefault="00620460" w:rsidP="00DC6A8F">
            <w:pPr>
              <w:spacing w:after="0"/>
              <w:jc w:val="center"/>
              <w:rPr>
                <w:rFonts w:cs="Times New Roman"/>
                <w:sz w:val="20"/>
                <w:szCs w:val="20"/>
              </w:rPr>
            </w:pPr>
            <w:r>
              <w:rPr>
                <w:rFonts w:cs="Times New Roman"/>
                <w:sz w:val="20"/>
                <w:szCs w:val="20"/>
              </w:rPr>
              <w:t>10.</w:t>
            </w:r>
            <w:r w:rsidR="00221DF1">
              <w:rPr>
                <w:rFonts w:cs="Times New Roman"/>
                <w:sz w:val="20"/>
                <w:szCs w:val="20"/>
              </w:rPr>
              <w:t xml:space="preserve">att. </w:t>
            </w:r>
            <w:r w:rsidR="00F37DF1" w:rsidRPr="00384244">
              <w:rPr>
                <w:rFonts w:cs="Times New Roman"/>
                <w:sz w:val="20"/>
                <w:szCs w:val="20"/>
              </w:rPr>
              <w:t xml:space="preserve">Anna Ludiņa un Vija Artmane ar ģimeni </w:t>
            </w:r>
            <w:r w:rsidR="00B979A1">
              <w:rPr>
                <w:rFonts w:cs="Times New Roman"/>
                <w:sz w:val="20"/>
                <w:szCs w:val="20"/>
              </w:rPr>
              <w:t xml:space="preserve">– </w:t>
            </w:r>
            <w:r w:rsidR="008A3577">
              <w:rPr>
                <w:rFonts w:cs="Times New Roman"/>
                <w:sz w:val="20"/>
                <w:szCs w:val="20"/>
              </w:rPr>
              <w:t>vīru Artūru Dimiteru un meitu Kristiānu pie aktrises iestādītās parastās kļavas</w:t>
            </w:r>
            <w:r w:rsidR="00F37DF1">
              <w:rPr>
                <w:rFonts w:cs="Times New Roman"/>
                <w:sz w:val="20"/>
                <w:szCs w:val="20"/>
              </w:rPr>
              <w:t xml:space="preserve"> Mākslinieku dārzā. </w:t>
            </w:r>
            <w:r w:rsidR="00B979A1">
              <w:rPr>
                <w:rFonts w:cs="Times New Roman"/>
                <w:sz w:val="20"/>
                <w:szCs w:val="20"/>
              </w:rPr>
              <w:t>1984. gada 5. maijs.</w:t>
            </w:r>
            <w:r w:rsidR="008A3577">
              <w:rPr>
                <w:rFonts w:cs="Times New Roman"/>
                <w:sz w:val="20"/>
                <w:szCs w:val="20"/>
              </w:rPr>
              <w:t xml:space="preserve"> Foto vietnē:</w:t>
            </w:r>
          </w:p>
          <w:p w14:paraId="33A484D0" w14:textId="77777777" w:rsidR="00F37DF1" w:rsidRPr="00384244" w:rsidRDefault="00A863E6" w:rsidP="00DC6A8F">
            <w:pPr>
              <w:spacing w:after="0"/>
              <w:ind w:left="602"/>
              <w:rPr>
                <w:rFonts w:cs="Times New Roman"/>
                <w:color w:val="2A2A2A"/>
                <w:sz w:val="20"/>
                <w:szCs w:val="20"/>
                <w:shd w:val="clear" w:color="auto" w:fill="FFFFFF"/>
              </w:rPr>
            </w:pPr>
            <w:hyperlink r:id="rId24" w:history="1">
              <w:r w:rsidR="00F37DF1" w:rsidRPr="00384244">
                <w:rPr>
                  <w:rStyle w:val="Hyperlink"/>
                  <w:rFonts w:cs="Times New Roman"/>
                  <w:sz w:val="20"/>
                  <w:szCs w:val="20"/>
                  <w:shd w:val="clear" w:color="auto" w:fill="FFFFFF"/>
                </w:rPr>
                <w:t>http://www.aprinkis.lv/index.php/kultura/11972-incukalna-novada-lepnums-janis-sudrabkalns-doku-atis-eduards-kalnins-un-citi</w:t>
              </w:r>
            </w:hyperlink>
          </w:p>
        </w:tc>
      </w:tr>
    </w:tbl>
    <w:p w14:paraId="008EB50F" w14:textId="77777777" w:rsidR="00F37DF1" w:rsidRDefault="00F37DF1" w:rsidP="00F37DF1">
      <w:pPr>
        <w:spacing w:after="0" w:line="360" w:lineRule="auto"/>
        <w:ind w:firstLine="720"/>
        <w:jc w:val="center"/>
        <w:rPr>
          <w:rFonts w:cs="Times New Roman"/>
          <w:color w:val="2A2A2A"/>
          <w:szCs w:val="24"/>
          <w:shd w:val="clear" w:color="auto" w:fill="FFFFFF"/>
        </w:rPr>
      </w:pPr>
    </w:p>
    <w:p w14:paraId="7DC4B8DE" w14:textId="6337303B" w:rsidR="00F37DF1" w:rsidRPr="003C5A04" w:rsidRDefault="00F37DF1" w:rsidP="003C5A04">
      <w:pPr>
        <w:spacing w:after="0" w:line="360" w:lineRule="auto"/>
        <w:ind w:firstLine="720"/>
        <w:jc w:val="both"/>
        <w:rPr>
          <w:rFonts w:cs="Times New Roman"/>
          <w:szCs w:val="24"/>
          <w:shd w:val="clear" w:color="auto" w:fill="FFFFFF"/>
        </w:rPr>
      </w:pPr>
      <w:r>
        <w:rPr>
          <w:rFonts w:cs="Times New Roman"/>
          <w:szCs w:val="24"/>
          <w:shd w:val="clear" w:color="auto" w:fill="FFFFFF"/>
        </w:rPr>
        <w:t>Lai dārzam iegūtu papildus platību, A</w:t>
      </w:r>
      <w:r w:rsidR="00193C9C">
        <w:rPr>
          <w:rFonts w:cs="Times New Roman"/>
          <w:szCs w:val="24"/>
          <w:shd w:val="clear" w:color="auto" w:fill="FFFFFF"/>
        </w:rPr>
        <w:t>.</w:t>
      </w:r>
      <w:r>
        <w:rPr>
          <w:rFonts w:cs="Times New Roman"/>
          <w:szCs w:val="24"/>
          <w:shd w:val="clear" w:color="auto" w:fill="FFFFFF"/>
        </w:rPr>
        <w:t xml:space="preserve"> Ludiņa vērsusies </w:t>
      </w:r>
      <w:r w:rsidR="000D6620">
        <w:rPr>
          <w:rFonts w:cs="Times New Roman"/>
          <w:szCs w:val="24"/>
          <w:shd w:val="clear" w:color="auto" w:fill="FFFFFF"/>
        </w:rPr>
        <w:t xml:space="preserve">ar lūgumu </w:t>
      </w:r>
      <w:r>
        <w:rPr>
          <w:rFonts w:cs="Times New Roman"/>
          <w:szCs w:val="24"/>
          <w:shd w:val="clear" w:color="auto" w:fill="FFFFFF"/>
        </w:rPr>
        <w:t xml:space="preserve">pie toreizējā kolhoza “Ādaži” priekšsēdētāja Alberta Kaula. Lūgums apmierināts un piešķirtajā zemē </w:t>
      </w:r>
      <w:r w:rsidR="003C5A04">
        <w:rPr>
          <w:rFonts w:cs="Times New Roman"/>
          <w:szCs w:val="24"/>
          <w:shd w:val="clear" w:color="auto" w:fill="FFFFFF"/>
        </w:rPr>
        <w:t xml:space="preserve">– </w:t>
      </w:r>
      <w:r w:rsidR="00193C9C">
        <w:rPr>
          <w:rFonts w:cs="Times New Roman"/>
          <w:szCs w:val="24"/>
          <w:shd w:val="clear" w:color="auto" w:fill="FFFFFF"/>
        </w:rPr>
        <w:t>Jaunajā</w:t>
      </w:r>
      <w:r w:rsidR="003C5A04">
        <w:rPr>
          <w:rFonts w:cs="Times New Roman"/>
          <w:szCs w:val="24"/>
          <w:shd w:val="clear" w:color="auto" w:fill="FFFFFF"/>
        </w:rPr>
        <w:t xml:space="preserve"> dārzā </w:t>
      </w:r>
      <w:r>
        <w:rPr>
          <w:rFonts w:cs="Times New Roman"/>
          <w:szCs w:val="24"/>
          <w:shd w:val="clear" w:color="auto" w:fill="FFFFFF"/>
        </w:rPr>
        <w:t>kokus stādījuši gleznotāji Džemma Skulme, Eduard</w:t>
      </w:r>
      <w:r w:rsidR="00796257">
        <w:rPr>
          <w:rFonts w:cs="Times New Roman"/>
          <w:szCs w:val="24"/>
          <w:shd w:val="clear" w:color="auto" w:fill="FFFFFF"/>
        </w:rPr>
        <w:t>s</w:t>
      </w:r>
      <w:r>
        <w:rPr>
          <w:rFonts w:cs="Times New Roman"/>
          <w:szCs w:val="24"/>
          <w:shd w:val="clear" w:color="auto" w:fill="FFFFFF"/>
        </w:rPr>
        <w:t xml:space="preserve"> Kalniņš, Rita Valnere, Gunārs un Izabella Kroļļi u.c., tekstil</w:t>
      </w:r>
      <w:r w:rsidR="008A3577">
        <w:rPr>
          <w:rFonts w:cs="Times New Roman"/>
          <w:szCs w:val="24"/>
          <w:shd w:val="clear" w:color="auto" w:fill="FFFFFF"/>
        </w:rPr>
        <w:t xml:space="preserve">māksliniece Edīte </w:t>
      </w:r>
      <w:r w:rsidR="008A3577" w:rsidRPr="003C5A04">
        <w:rPr>
          <w:rFonts w:cs="Times New Roman"/>
          <w:szCs w:val="24"/>
          <w:shd w:val="clear" w:color="auto" w:fill="FFFFFF"/>
        </w:rPr>
        <w:t>Pauls-Vīgnere. V</w:t>
      </w:r>
      <w:r w:rsidRPr="003C5A04">
        <w:rPr>
          <w:rFonts w:cs="Times New Roman"/>
          <w:szCs w:val="24"/>
          <w:shd w:val="clear" w:color="auto" w:fill="FFFFFF"/>
        </w:rPr>
        <w:t xml:space="preserve">eltījuma koki stādīti </w:t>
      </w:r>
      <w:r w:rsidR="00193C9C">
        <w:rPr>
          <w:rFonts w:cs="Times New Roman"/>
          <w:szCs w:val="24"/>
          <w:shd w:val="clear" w:color="auto" w:fill="FFFFFF"/>
        </w:rPr>
        <w:t xml:space="preserve">gleznotājiem </w:t>
      </w:r>
      <w:r w:rsidRPr="003C5A04">
        <w:rPr>
          <w:rFonts w:cs="Times New Roman"/>
          <w:szCs w:val="24"/>
          <w:shd w:val="clear" w:color="auto" w:fill="FFFFFF"/>
        </w:rPr>
        <w:t>Voldemāram Irbem, Janim Rozentālam, u.c.</w:t>
      </w:r>
      <w:r w:rsidR="00885EBF" w:rsidRPr="003C5A04">
        <w:rPr>
          <w:rFonts w:cs="Times New Roman"/>
          <w:szCs w:val="24"/>
          <w:shd w:val="clear" w:color="auto" w:fill="FFFFFF"/>
        </w:rPr>
        <w:t xml:space="preserve"> Diemžēl šai daļai trūkst stādīju</w:t>
      </w:r>
      <w:r w:rsidR="00673AAE" w:rsidRPr="003C5A04">
        <w:rPr>
          <w:rFonts w:cs="Times New Roman"/>
          <w:szCs w:val="24"/>
          <w:shd w:val="clear" w:color="auto" w:fill="FFFFFF"/>
        </w:rPr>
        <w:t>mu</w:t>
      </w:r>
      <w:r w:rsidR="00885EBF" w:rsidRPr="003C5A04">
        <w:rPr>
          <w:rFonts w:cs="Times New Roman"/>
          <w:szCs w:val="24"/>
          <w:shd w:val="clear" w:color="auto" w:fill="FFFFFF"/>
        </w:rPr>
        <w:t xml:space="preserve"> skiču. </w:t>
      </w:r>
      <w:r w:rsidR="00145B38">
        <w:rPr>
          <w:rFonts w:cs="Times New Roman"/>
          <w:szCs w:val="24"/>
          <w:shd w:val="clear" w:color="auto" w:fill="FFFFFF"/>
        </w:rPr>
        <w:t>Jaunais</w:t>
      </w:r>
      <w:r w:rsidR="00885EBF" w:rsidRPr="003C5A04">
        <w:rPr>
          <w:rFonts w:cs="Times New Roman"/>
          <w:szCs w:val="24"/>
          <w:shd w:val="clear" w:color="auto" w:fill="FFFFFF"/>
        </w:rPr>
        <w:t xml:space="preserve"> dārzs atrodas virzienā no mājas uz </w:t>
      </w:r>
      <w:r w:rsidR="003C5A04" w:rsidRPr="003C5A04">
        <w:rPr>
          <w:rFonts w:cs="Times New Roman"/>
          <w:szCs w:val="24"/>
          <w:shd w:val="clear" w:color="auto" w:fill="FFFFFF"/>
        </w:rPr>
        <w:t>ceļu</w:t>
      </w:r>
      <w:r w:rsidR="003C5A04">
        <w:rPr>
          <w:rFonts w:cs="Times New Roman"/>
          <w:szCs w:val="24"/>
          <w:shd w:val="clear" w:color="auto" w:fill="FFFFFF"/>
        </w:rPr>
        <w:t xml:space="preserve"> Vangaži – Rīgas-Pleskavas </w:t>
      </w:r>
      <w:r w:rsidR="003C5A04" w:rsidRPr="00623994">
        <w:rPr>
          <w:rFonts w:cs="Times New Roman"/>
          <w:szCs w:val="24"/>
          <w:shd w:val="clear" w:color="auto" w:fill="FFFFFF"/>
        </w:rPr>
        <w:t xml:space="preserve">šoseja </w:t>
      </w:r>
      <w:r w:rsidR="00885EBF" w:rsidRPr="00623994">
        <w:rPr>
          <w:rFonts w:cs="Times New Roman"/>
          <w:szCs w:val="24"/>
          <w:shd w:val="clear" w:color="auto" w:fill="FFFFFF"/>
        </w:rPr>
        <w:t>(</w:t>
      </w:r>
      <w:r w:rsidR="00623994" w:rsidRPr="00623994">
        <w:rPr>
          <w:rFonts w:cs="Times New Roman"/>
          <w:szCs w:val="24"/>
          <w:shd w:val="clear" w:color="auto" w:fill="FFFFFF"/>
        </w:rPr>
        <w:t>12</w:t>
      </w:r>
      <w:r w:rsidR="00885EBF" w:rsidRPr="00623994">
        <w:rPr>
          <w:rFonts w:cs="Times New Roman"/>
          <w:szCs w:val="24"/>
          <w:shd w:val="clear" w:color="auto" w:fill="FFFFFF"/>
        </w:rPr>
        <w:t>.</w:t>
      </w:r>
      <w:r w:rsidR="00623994" w:rsidRPr="00623994">
        <w:rPr>
          <w:rFonts w:cs="Times New Roman"/>
          <w:szCs w:val="24"/>
          <w:shd w:val="clear" w:color="auto" w:fill="FFFFFF"/>
        </w:rPr>
        <w:t xml:space="preserve"> </w:t>
      </w:r>
      <w:r w:rsidR="00885EBF" w:rsidRPr="00623994">
        <w:rPr>
          <w:rFonts w:cs="Times New Roman"/>
          <w:szCs w:val="24"/>
          <w:shd w:val="clear" w:color="auto" w:fill="FFFFFF"/>
        </w:rPr>
        <w:t>att</w:t>
      </w:r>
      <w:r w:rsidR="00193C9C" w:rsidRPr="00623994">
        <w:rPr>
          <w:rFonts w:cs="Times New Roman"/>
          <w:szCs w:val="24"/>
          <w:shd w:val="clear" w:color="auto" w:fill="FFFFFF"/>
        </w:rPr>
        <w:t>.</w:t>
      </w:r>
      <w:r w:rsidR="00885EBF" w:rsidRPr="00623994">
        <w:rPr>
          <w:rFonts w:cs="Times New Roman"/>
          <w:szCs w:val="24"/>
          <w:shd w:val="clear" w:color="auto" w:fill="FFFFFF"/>
        </w:rPr>
        <w:t>).</w:t>
      </w:r>
      <w:r w:rsidR="00885EBF" w:rsidRPr="003C5A04">
        <w:rPr>
          <w:rFonts w:cs="Times New Roman"/>
          <w:szCs w:val="24"/>
          <w:shd w:val="clear" w:color="auto" w:fill="FFFFFF"/>
        </w:rPr>
        <w:t xml:space="preserve"> Nav atrodamas norādes par teritorijas pievienošanas gadu, pirmais koks, kurš dokumentēts Viesu grāmatā, </w:t>
      </w:r>
      <w:r w:rsidR="00F70C3A">
        <w:rPr>
          <w:rFonts w:cs="Times New Roman"/>
          <w:szCs w:val="24"/>
          <w:shd w:val="clear" w:color="auto" w:fill="FFFFFF"/>
        </w:rPr>
        <w:t>Jaunajā</w:t>
      </w:r>
      <w:r w:rsidR="003C5A04">
        <w:rPr>
          <w:rFonts w:cs="Times New Roman"/>
          <w:szCs w:val="24"/>
          <w:shd w:val="clear" w:color="auto" w:fill="FFFFFF"/>
        </w:rPr>
        <w:t xml:space="preserve"> dārzā </w:t>
      </w:r>
      <w:r w:rsidR="00885EBF" w:rsidRPr="003C5A04">
        <w:rPr>
          <w:rFonts w:cs="Times New Roman"/>
          <w:szCs w:val="24"/>
          <w:shd w:val="clear" w:color="auto" w:fill="FFFFFF"/>
        </w:rPr>
        <w:t>iestādīts 1980. gadā.</w:t>
      </w:r>
    </w:p>
    <w:p w14:paraId="50E1B2ED" w14:textId="45273C5D" w:rsidR="006B050E" w:rsidRDefault="00F37DF1" w:rsidP="00466AFD">
      <w:pPr>
        <w:spacing w:after="0" w:line="360" w:lineRule="auto"/>
        <w:ind w:firstLine="720"/>
        <w:jc w:val="both"/>
        <w:rPr>
          <w:rFonts w:cs="Times New Roman"/>
          <w:szCs w:val="24"/>
          <w:shd w:val="clear" w:color="auto" w:fill="FFFFFF"/>
        </w:rPr>
      </w:pPr>
      <w:r>
        <w:rPr>
          <w:rFonts w:cs="Times New Roman"/>
          <w:szCs w:val="24"/>
          <w:shd w:val="clear" w:color="auto" w:fill="FFFFFF"/>
        </w:rPr>
        <w:t>1997. gadā Vangažu vidusskolas 6.</w:t>
      </w:r>
      <w:r w:rsidRPr="000177D8">
        <w:rPr>
          <w:rFonts w:cs="Times New Roman"/>
          <w:szCs w:val="24"/>
          <w:shd w:val="clear" w:color="auto" w:fill="FFFFFF"/>
          <w:vertAlign w:val="superscript"/>
        </w:rPr>
        <w:t>a</w:t>
      </w:r>
      <w:r w:rsidR="0070411F">
        <w:rPr>
          <w:rFonts w:cs="Times New Roman"/>
          <w:szCs w:val="24"/>
          <w:shd w:val="clear" w:color="auto" w:fill="FFFFFF"/>
        </w:rPr>
        <w:t xml:space="preserve"> </w:t>
      </w:r>
      <w:r>
        <w:rPr>
          <w:rFonts w:cs="Times New Roman"/>
          <w:szCs w:val="24"/>
          <w:shd w:val="clear" w:color="auto" w:fill="FFFFFF"/>
        </w:rPr>
        <w:t>klases skolniece Agnese Trajanovska (Trajanovska, 1997) izstrādājusi zinātnisko darbu n</w:t>
      </w:r>
      <w:r w:rsidR="005760B3">
        <w:rPr>
          <w:rFonts w:cs="Times New Roman"/>
          <w:szCs w:val="24"/>
          <w:shd w:val="clear" w:color="auto" w:fill="FFFFFF"/>
        </w:rPr>
        <w:t>ovadpētniecībā “A. Ludiņas-Pabiā</w:t>
      </w:r>
      <w:r>
        <w:rPr>
          <w:rFonts w:cs="Times New Roman"/>
          <w:szCs w:val="24"/>
          <w:shd w:val="clear" w:color="auto" w:fill="FFFFFF"/>
        </w:rPr>
        <w:t>nes Mākslinieku dārzs”</w:t>
      </w:r>
      <w:r w:rsidR="00533782">
        <w:rPr>
          <w:rFonts w:cs="Times New Roman"/>
          <w:szCs w:val="24"/>
          <w:shd w:val="clear" w:color="auto" w:fill="FFFFFF"/>
        </w:rPr>
        <w:t xml:space="preserve"> (</w:t>
      </w:r>
      <w:r w:rsidR="00112637">
        <w:rPr>
          <w:rFonts w:cs="Times New Roman"/>
          <w:szCs w:val="24"/>
          <w:shd w:val="clear" w:color="auto" w:fill="FFFFFF"/>
        </w:rPr>
        <w:t>11.</w:t>
      </w:r>
      <w:r w:rsidR="00F26E60">
        <w:rPr>
          <w:rFonts w:cs="Times New Roman"/>
          <w:szCs w:val="24"/>
          <w:shd w:val="clear" w:color="auto" w:fill="FFFFFF"/>
        </w:rPr>
        <w:t>-12.</w:t>
      </w:r>
      <w:r w:rsidR="00112637">
        <w:rPr>
          <w:rFonts w:cs="Times New Roman"/>
          <w:szCs w:val="24"/>
          <w:shd w:val="clear" w:color="auto" w:fill="FFFFFF"/>
        </w:rPr>
        <w:t xml:space="preserve"> </w:t>
      </w:r>
      <w:r w:rsidR="00533782">
        <w:rPr>
          <w:rFonts w:cs="Times New Roman"/>
          <w:szCs w:val="24"/>
          <w:shd w:val="clear" w:color="auto" w:fill="FFFFFF"/>
        </w:rPr>
        <w:t>att.).</w:t>
      </w:r>
      <w:r>
        <w:rPr>
          <w:rFonts w:cs="Times New Roman"/>
          <w:szCs w:val="24"/>
          <w:shd w:val="clear" w:color="auto" w:fill="FFFFFF"/>
        </w:rPr>
        <w:t xml:space="preserve"> </w:t>
      </w:r>
      <w:r w:rsidR="00533782">
        <w:rPr>
          <w:rFonts w:cs="Times New Roman"/>
          <w:szCs w:val="24"/>
          <w:shd w:val="clear" w:color="auto" w:fill="FFFFFF"/>
        </w:rPr>
        <w:t>D</w:t>
      </w:r>
      <w:r>
        <w:rPr>
          <w:rFonts w:cs="Times New Roman"/>
          <w:szCs w:val="24"/>
          <w:shd w:val="clear" w:color="auto" w:fill="FFFFFF"/>
        </w:rPr>
        <w:t xml:space="preserve">arba autore </w:t>
      </w:r>
      <w:r w:rsidR="00533782">
        <w:rPr>
          <w:rFonts w:cs="Times New Roman"/>
          <w:szCs w:val="24"/>
          <w:shd w:val="clear" w:color="auto" w:fill="FFFFFF"/>
        </w:rPr>
        <w:t xml:space="preserve">mākslinieces </w:t>
      </w:r>
      <w:r>
        <w:rPr>
          <w:rFonts w:cs="Times New Roman"/>
          <w:szCs w:val="24"/>
          <w:shd w:val="clear" w:color="auto" w:fill="FFFFFF"/>
        </w:rPr>
        <w:t xml:space="preserve">uzvārda rakstībā </w:t>
      </w:r>
      <w:r w:rsidR="00377055">
        <w:rPr>
          <w:rFonts w:cs="Times New Roman"/>
          <w:szCs w:val="24"/>
          <w:shd w:val="clear" w:color="auto" w:fill="FFFFFF"/>
        </w:rPr>
        <w:t xml:space="preserve">gan </w:t>
      </w:r>
      <w:r w:rsidR="00533782">
        <w:rPr>
          <w:rFonts w:cs="Times New Roman"/>
          <w:szCs w:val="24"/>
          <w:shd w:val="clear" w:color="auto" w:fill="FFFFFF"/>
        </w:rPr>
        <w:t xml:space="preserve">pieļāvusi kļūdu, bet </w:t>
      </w:r>
      <w:r w:rsidR="00377055">
        <w:rPr>
          <w:rFonts w:cs="Times New Roman"/>
          <w:szCs w:val="24"/>
          <w:shd w:val="clear" w:color="auto" w:fill="FFFFFF"/>
        </w:rPr>
        <w:t>tas</w:t>
      </w:r>
      <w:r w:rsidR="009C05D5">
        <w:rPr>
          <w:rFonts w:cs="Times New Roman"/>
          <w:szCs w:val="24"/>
          <w:shd w:val="clear" w:color="auto" w:fill="FFFFFF"/>
        </w:rPr>
        <w:t>, protams,</w:t>
      </w:r>
      <w:r w:rsidR="00377055">
        <w:rPr>
          <w:rFonts w:cs="Times New Roman"/>
          <w:szCs w:val="24"/>
          <w:shd w:val="clear" w:color="auto" w:fill="FFFFFF"/>
        </w:rPr>
        <w:t xml:space="preserve"> nemazina darba vērtīgumu, jo darbs sniedz </w:t>
      </w:r>
      <w:r w:rsidR="000D6620">
        <w:rPr>
          <w:rFonts w:cs="Times New Roman"/>
          <w:szCs w:val="24"/>
          <w:shd w:val="clear" w:color="auto" w:fill="FFFFFF"/>
        </w:rPr>
        <w:t xml:space="preserve">arī jaunu </w:t>
      </w:r>
      <w:r w:rsidR="00377055">
        <w:rPr>
          <w:rFonts w:cs="Times New Roman"/>
          <w:szCs w:val="24"/>
          <w:shd w:val="clear" w:color="auto" w:fill="FFFFFF"/>
        </w:rPr>
        <w:t xml:space="preserve">informāciju. Tajā iekļauta ne tikai grāmatā pieejamā informācija, bet arī I. Kalniņas </w:t>
      </w:r>
      <w:r w:rsidR="00F70C3A">
        <w:rPr>
          <w:rFonts w:cs="Times New Roman"/>
          <w:szCs w:val="24"/>
          <w:shd w:val="clear" w:color="auto" w:fill="FFFFFF"/>
        </w:rPr>
        <w:t xml:space="preserve">(pilns vārds nav norādīts) </w:t>
      </w:r>
      <w:r w:rsidR="00377055">
        <w:rPr>
          <w:rFonts w:cs="Times New Roman"/>
          <w:szCs w:val="24"/>
          <w:shd w:val="clear" w:color="auto" w:fill="FFFFFF"/>
        </w:rPr>
        <w:t>pierakstītās A</w:t>
      </w:r>
      <w:r w:rsidR="001F232E">
        <w:rPr>
          <w:rFonts w:cs="Times New Roman"/>
          <w:szCs w:val="24"/>
          <w:shd w:val="clear" w:color="auto" w:fill="FFFFFF"/>
        </w:rPr>
        <w:t>.</w:t>
      </w:r>
      <w:r w:rsidR="00377055">
        <w:rPr>
          <w:rFonts w:cs="Times New Roman"/>
          <w:szCs w:val="24"/>
          <w:shd w:val="clear" w:color="auto" w:fill="FFFFFF"/>
        </w:rPr>
        <w:t xml:space="preserve"> Ludiņas atmiņas</w:t>
      </w:r>
      <w:r w:rsidR="009C05D5">
        <w:rPr>
          <w:rFonts w:cs="Times New Roman"/>
          <w:szCs w:val="24"/>
          <w:shd w:val="clear" w:color="auto" w:fill="FFFFFF"/>
        </w:rPr>
        <w:t>, kuras</w:t>
      </w:r>
      <w:r w:rsidR="00377055">
        <w:rPr>
          <w:rFonts w:cs="Times New Roman"/>
          <w:szCs w:val="24"/>
          <w:shd w:val="clear" w:color="auto" w:fill="FFFFFF"/>
        </w:rPr>
        <w:t xml:space="preserve"> sniedz papildus </w:t>
      </w:r>
      <w:r w:rsidR="000D6620">
        <w:rPr>
          <w:rFonts w:cs="Times New Roman"/>
          <w:szCs w:val="24"/>
          <w:shd w:val="clear" w:color="auto" w:fill="FFFFFF"/>
        </w:rPr>
        <w:t>ziņas</w:t>
      </w:r>
      <w:r w:rsidR="00377055">
        <w:rPr>
          <w:rFonts w:cs="Times New Roman"/>
          <w:szCs w:val="24"/>
          <w:shd w:val="clear" w:color="auto" w:fill="FFFFFF"/>
        </w:rPr>
        <w:t xml:space="preserve"> par koku ieguves avotiem un koku stādītājiem. Stādāmais materiāls bez </w:t>
      </w:r>
      <w:r w:rsidR="00377055">
        <w:rPr>
          <w:rFonts w:cs="Times New Roman"/>
          <w:szCs w:val="24"/>
          <w:shd w:val="clear" w:color="auto" w:fill="FFFFFF"/>
        </w:rPr>
        <w:lastRenderedPageBreak/>
        <w:t>maksas iegūts Salaspils botāniskajā dārzā (</w:t>
      </w:r>
      <w:r w:rsidR="00CC70CB">
        <w:rPr>
          <w:rFonts w:cs="Times New Roman"/>
          <w:szCs w:val="24"/>
          <w:shd w:val="clear" w:color="auto" w:fill="FFFFFF"/>
        </w:rPr>
        <w:t>t</w:t>
      </w:r>
      <w:r w:rsidR="00377055">
        <w:rPr>
          <w:rFonts w:cs="Times New Roman"/>
          <w:szCs w:val="24"/>
          <w:shd w:val="clear" w:color="auto" w:fill="FFFFFF"/>
        </w:rPr>
        <w:t>agad – Nacionālais botāniskais dārzs), par ģimenes līdzekļiem pirkts stād</w:t>
      </w:r>
      <w:r w:rsidR="001F232E">
        <w:rPr>
          <w:rFonts w:cs="Times New Roman"/>
          <w:szCs w:val="24"/>
          <w:shd w:val="clear" w:color="auto" w:fill="FFFFFF"/>
        </w:rPr>
        <w:t xml:space="preserve">u </w:t>
      </w:r>
      <w:r w:rsidR="00377055">
        <w:rPr>
          <w:rFonts w:cs="Times New Roman"/>
          <w:szCs w:val="24"/>
          <w:shd w:val="clear" w:color="auto" w:fill="FFFFFF"/>
        </w:rPr>
        <w:t xml:space="preserve">audzētavās vai izrakts mežā. Atrodama arī informācija, ka dārza stūrī bijusi neliela koku skola. Gan stādāmos kokus, gan to stādītājus </w:t>
      </w:r>
      <w:r w:rsidR="001F232E">
        <w:rPr>
          <w:rFonts w:cs="Times New Roman"/>
          <w:szCs w:val="24"/>
          <w:shd w:val="clear" w:color="auto" w:fill="FFFFFF"/>
        </w:rPr>
        <w:t>A.</w:t>
      </w:r>
      <w:r w:rsidR="00377055">
        <w:rPr>
          <w:rFonts w:cs="Times New Roman"/>
          <w:szCs w:val="24"/>
          <w:shd w:val="clear" w:color="auto" w:fill="FFFFFF"/>
        </w:rPr>
        <w:t xml:space="preserve"> Ludiņa</w:t>
      </w:r>
      <w:r w:rsidR="00377055" w:rsidRPr="00673AAE">
        <w:rPr>
          <w:rFonts w:cs="Times New Roman"/>
          <w:szCs w:val="24"/>
          <w:shd w:val="clear" w:color="auto" w:fill="FFFFFF"/>
        </w:rPr>
        <w:t xml:space="preserve"> </w:t>
      </w:r>
      <w:r w:rsidR="00377055">
        <w:rPr>
          <w:rFonts w:cs="Times New Roman"/>
          <w:szCs w:val="24"/>
          <w:shd w:val="clear" w:color="auto" w:fill="FFFFFF"/>
        </w:rPr>
        <w:t xml:space="preserve">izvēlējusies pati. Izņēmums </w:t>
      </w:r>
      <w:r w:rsidR="00377055" w:rsidRPr="00CC70CB">
        <w:rPr>
          <w:rFonts w:cs="Times New Roman"/>
          <w:szCs w:val="24"/>
          <w:shd w:val="clear" w:color="auto" w:fill="FFFFFF"/>
        </w:rPr>
        <w:t xml:space="preserve">bijis Mandžūrijas riekstkoks, kura </w:t>
      </w:r>
      <w:r w:rsidR="00377055">
        <w:rPr>
          <w:rFonts w:cs="Times New Roman"/>
          <w:szCs w:val="24"/>
          <w:shd w:val="clear" w:color="auto" w:fill="FFFFFF"/>
        </w:rPr>
        <w:t>stādu no sava dārza atvedis aktieris Jānis Osis.</w:t>
      </w:r>
    </w:p>
    <w:tbl>
      <w:tblPr>
        <w:tblW w:w="0" w:type="auto"/>
        <w:tblLook w:val="04A0" w:firstRow="1" w:lastRow="0" w:firstColumn="1" w:lastColumn="0" w:noHBand="0" w:noVBand="1"/>
      </w:tblPr>
      <w:tblGrid>
        <w:gridCol w:w="8296"/>
      </w:tblGrid>
      <w:tr w:rsidR="006B050E" w14:paraId="1A1C71C3" w14:textId="77777777" w:rsidTr="00D25155">
        <w:tc>
          <w:tcPr>
            <w:tcW w:w="8296" w:type="dxa"/>
          </w:tcPr>
          <w:p w14:paraId="6F4A8D52" w14:textId="77777777" w:rsidR="006B050E" w:rsidRDefault="006B050E" w:rsidP="00AF3E85">
            <w:pPr>
              <w:spacing w:line="360" w:lineRule="auto"/>
              <w:jc w:val="center"/>
              <w:rPr>
                <w:rFonts w:cs="Times New Roman"/>
                <w:szCs w:val="24"/>
                <w:shd w:val="clear" w:color="auto" w:fill="FFFFFF"/>
              </w:rPr>
            </w:pPr>
            <w:r>
              <w:rPr>
                <w:noProof/>
                <w:lang w:eastAsia="lv-LV"/>
              </w:rPr>
              <w:drawing>
                <wp:inline distT="0" distB="0" distL="0" distR="0" wp14:anchorId="27DA4367" wp14:editId="63F481B6">
                  <wp:extent cx="1958454" cy="3086225"/>
                  <wp:effectExtent l="0" t="0" r="3810" b="0"/>
                  <wp:docPr id="31" name="Attēls 31" descr="Attēls, kurā ir te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ttēls 6" descr="Attēls, kurā ir teksts&#10;&#10;Apraksts ģenerēts automātiski"/>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16123" cy="3177103"/>
                          </a:xfrm>
                          <a:prstGeom prst="rect">
                            <a:avLst/>
                          </a:prstGeom>
                          <a:noFill/>
                          <a:ln>
                            <a:noFill/>
                          </a:ln>
                        </pic:spPr>
                      </pic:pic>
                    </a:graphicData>
                  </a:graphic>
                </wp:inline>
              </w:drawing>
            </w:r>
          </w:p>
        </w:tc>
      </w:tr>
      <w:tr w:rsidR="006B050E" w14:paraId="762295D0" w14:textId="77777777" w:rsidTr="00D25155">
        <w:tc>
          <w:tcPr>
            <w:tcW w:w="8296" w:type="dxa"/>
          </w:tcPr>
          <w:p w14:paraId="012EA953" w14:textId="0EC3B998" w:rsidR="006B050E" w:rsidRPr="008A3577" w:rsidRDefault="00112637" w:rsidP="008A3577">
            <w:pPr>
              <w:jc w:val="center"/>
              <w:rPr>
                <w:rFonts w:cs="Times New Roman"/>
                <w:color w:val="3D3D3D"/>
                <w:sz w:val="20"/>
                <w:szCs w:val="20"/>
                <w:shd w:val="clear" w:color="auto" w:fill="FFFFFF"/>
              </w:rPr>
            </w:pPr>
            <w:r>
              <w:rPr>
                <w:rFonts w:cs="Times New Roman"/>
                <w:sz w:val="20"/>
                <w:szCs w:val="20"/>
                <w:shd w:val="clear" w:color="auto" w:fill="FFFFFF"/>
              </w:rPr>
              <w:t>11.</w:t>
            </w:r>
            <w:r w:rsidR="00221DF1" w:rsidRPr="00F70C3A">
              <w:rPr>
                <w:rFonts w:cs="Times New Roman"/>
                <w:sz w:val="20"/>
                <w:szCs w:val="20"/>
                <w:shd w:val="clear" w:color="auto" w:fill="FFFFFF"/>
              </w:rPr>
              <w:t xml:space="preserve">att. </w:t>
            </w:r>
            <w:r w:rsidR="006B050E" w:rsidRPr="00F70C3A">
              <w:rPr>
                <w:rFonts w:cs="Times New Roman"/>
                <w:sz w:val="20"/>
                <w:szCs w:val="20"/>
                <w:shd w:val="clear" w:color="auto" w:fill="FFFFFF"/>
              </w:rPr>
              <w:t>Agneses Trajanovska. Zinātniskais darbs novadpētniecībā “A. Ludiņas-Pabianas Mākslinieku dārzs”. 1997. gads.</w:t>
            </w:r>
            <w:r w:rsidR="005C31A2" w:rsidRPr="00F70C3A">
              <w:rPr>
                <w:rFonts w:cs="Times New Roman"/>
                <w:sz w:val="20"/>
                <w:szCs w:val="20"/>
                <w:shd w:val="clear" w:color="auto" w:fill="FFFFFF"/>
              </w:rPr>
              <w:t xml:space="preserve"> Vangažu vidusskolas muzejs.</w:t>
            </w:r>
            <w:r w:rsidR="008A3577" w:rsidRPr="00F70C3A">
              <w:rPr>
                <w:rFonts w:cs="Times New Roman"/>
                <w:sz w:val="20"/>
                <w:szCs w:val="20"/>
                <w:shd w:val="clear" w:color="auto" w:fill="FFFFFF"/>
              </w:rPr>
              <w:t xml:space="preserve"> </w:t>
            </w:r>
            <w:r w:rsidR="006B050E" w:rsidRPr="00F70C3A">
              <w:rPr>
                <w:rFonts w:cs="Times New Roman"/>
                <w:sz w:val="20"/>
                <w:szCs w:val="20"/>
                <w:shd w:val="clear" w:color="auto" w:fill="FFFFFF"/>
              </w:rPr>
              <w:t xml:space="preserve">Foto: </w:t>
            </w:r>
            <w:r w:rsidR="005C31A2" w:rsidRPr="00F70C3A">
              <w:rPr>
                <w:rFonts w:cs="Times New Roman"/>
                <w:sz w:val="20"/>
                <w:szCs w:val="20"/>
                <w:shd w:val="clear" w:color="auto" w:fill="FFFFFF"/>
              </w:rPr>
              <w:t>2021. gada 10. februāris.</w:t>
            </w:r>
            <w:r w:rsidR="006B050E" w:rsidRPr="00F70C3A">
              <w:rPr>
                <w:rFonts w:cs="Times New Roman"/>
                <w:sz w:val="20"/>
                <w:szCs w:val="20"/>
                <w:shd w:val="clear" w:color="auto" w:fill="FFFFFF"/>
              </w:rPr>
              <w:t xml:space="preserve"> </w:t>
            </w:r>
          </w:p>
        </w:tc>
      </w:tr>
    </w:tbl>
    <w:p w14:paraId="2682B08C" w14:textId="3F79FC22" w:rsidR="001F232E" w:rsidRDefault="001F232E" w:rsidP="001F232E">
      <w:pPr>
        <w:spacing w:after="0" w:line="360" w:lineRule="auto"/>
        <w:jc w:val="both"/>
        <w:rPr>
          <w:rFonts w:cs="Times New Roman"/>
          <w:szCs w:val="24"/>
          <w:shd w:val="clear" w:color="auto" w:fill="FFFFFF"/>
        </w:rPr>
      </w:pPr>
    </w:p>
    <w:tbl>
      <w:tblPr>
        <w:tblW w:w="0" w:type="auto"/>
        <w:tblLook w:val="04A0" w:firstRow="1" w:lastRow="0" w:firstColumn="1" w:lastColumn="0" w:noHBand="0" w:noVBand="1"/>
      </w:tblPr>
      <w:tblGrid>
        <w:gridCol w:w="8296"/>
      </w:tblGrid>
      <w:tr w:rsidR="00F26E60" w14:paraId="229AC091" w14:textId="77777777" w:rsidTr="00623994">
        <w:tc>
          <w:tcPr>
            <w:tcW w:w="8296" w:type="dxa"/>
          </w:tcPr>
          <w:p w14:paraId="56E4CD09" w14:textId="77777777" w:rsidR="00F26E60" w:rsidRDefault="00F26E60" w:rsidP="00623994">
            <w:pPr>
              <w:spacing w:line="360" w:lineRule="auto"/>
              <w:jc w:val="center"/>
              <w:rPr>
                <w:rFonts w:cs="Times New Roman"/>
                <w:color w:val="3D3D3D"/>
                <w:szCs w:val="24"/>
                <w:shd w:val="clear" w:color="auto" w:fill="FFFFFF"/>
              </w:rPr>
            </w:pPr>
            <w:r>
              <w:rPr>
                <w:noProof/>
                <w:lang w:eastAsia="lv-LV"/>
              </w:rPr>
              <w:drawing>
                <wp:inline distT="0" distB="0" distL="0" distR="0" wp14:anchorId="49073462" wp14:editId="12A92A40">
                  <wp:extent cx="4009737" cy="2700997"/>
                  <wp:effectExtent l="0" t="0" r="0" b="4445"/>
                  <wp:docPr id="35" name="Attēls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024818" cy="2711156"/>
                          </a:xfrm>
                          <a:prstGeom prst="rect">
                            <a:avLst/>
                          </a:prstGeom>
                          <a:noFill/>
                          <a:ln>
                            <a:noFill/>
                          </a:ln>
                        </pic:spPr>
                      </pic:pic>
                    </a:graphicData>
                  </a:graphic>
                </wp:inline>
              </w:drawing>
            </w:r>
          </w:p>
        </w:tc>
      </w:tr>
      <w:tr w:rsidR="00F26E60" w14:paraId="5EDFC14B" w14:textId="77777777" w:rsidTr="00623994">
        <w:tc>
          <w:tcPr>
            <w:tcW w:w="8296" w:type="dxa"/>
          </w:tcPr>
          <w:p w14:paraId="25DA3C8A" w14:textId="224B0AA8" w:rsidR="00F26E60" w:rsidRPr="00EC4AEB" w:rsidRDefault="00F26E60" w:rsidP="00706A4E">
            <w:pPr>
              <w:spacing w:after="0"/>
              <w:jc w:val="center"/>
              <w:rPr>
                <w:rFonts w:cs="Times New Roman"/>
                <w:sz w:val="20"/>
                <w:szCs w:val="20"/>
                <w:shd w:val="clear" w:color="auto" w:fill="FFFFFF"/>
              </w:rPr>
            </w:pPr>
            <w:r>
              <w:rPr>
                <w:rFonts w:cs="Times New Roman"/>
                <w:sz w:val="20"/>
                <w:szCs w:val="20"/>
                <w:shd w:val="clear" w:color="auto" w:fill="FFFFFF"/>
              </w:rPr>
              <w:t xml:space="preserve">12.att. </w:t>
            </w:r>
            <w:r w:rsidRPr="00EC4AEB">
              <w:rPr>
                <w:rFonts w:cs="Times New Roman"/>
                <w:sz w:val="20"/>
                <w:szCs w:val="20"/>
                <w:shd w:val="clear" w:color="auto" w:fill="FFFFFF"/>
              </w:rPr>
              <w:t>Stādījumu plāns.</w:t>
            </w:r>
          </w:p>
          <w:p w14:paraId="40514702" w14:textId="77777777" w:rsidR="00F26E60" w:rsidRPr="00EC4AEB" w:rsidRDefault="00F26E60" w:rsidP="00706A4E">
            <w:pPr>
              <w:spacing w:after="0"/>
              <w:jc w:val="center"/>
              <w:rPr>
                <w:rFonts w:cs="Times New Roman"/>
                <w:sz w:val="20"/>
                <w:szCs w:val="20"/>
                <w:shd w:val="clear" w:color="auto" w:fill="FFFFFF"/>
              </w:rPr>
            </w:pPr>
            <w:r w:rsidRPr="00EC4AEB">
              <w:rPr>
                <w:rFonts w:cs="Times New Roman"/>
                <w:sz w:val="20"/>
                <w:szCs w:val="20"/>
                <w:shd w:val="clear" w:color="auto" w:fill="FFFFFF"/>
              </w:rPr>
              <w:t>Agneses Trajanovska. Zinātniskais darbs novadpētniecībā “A. Ludiņas-Pabianas Mākslinieku dārzs”. 1997. gads. Vangažu vidusskolas muzejs.</w:t>
            </w:r>
          </w:p>
          <w:p w14:paraId="091DFF82" w14:textId="77777777" w:rsidR="00F26E60" w:rsidRDefault="00F26E60" w:rsidP="00706A4E">
            <w:pPr>
              <w:spacing w:after="0"/>
              <w:jc w:val="center"/>
              <w:rPr>
                <w:rFonts w:cs="Times New Roman"/>
                <w:color w:val="3D3D3D"/>
                <w:szCs w:val="24"/>
                <w:shd w:val="clear" w:color="auto" w:fill="FFFFFF"/>
              </w:rPr>
            </w:pPr>
            <w:r w:rsidRPr="00EC4AEB">
              <w:rPr>
                <w:rFonts w:cs="Times New Roman"/>
                <w:sz w:val="20"/>
                <w:szCs w:val="20"/>
                <w:shd w:val="clear" w:color="auto" w:fill="FFFFFF"/>
              </w:rPr>
              <w:t>Foto: 2021. gada 10. februāris.</w:t>
            </w:r>
          </w:p>
        </w:tc>
      </w:tr>
    </w:tbl>
    <w:p w14:paraId="7EF5143B" w14:textId="21927BF9" w:rsidR="00F37DF1" w:rsidRDefault="00673AAE" w:rsidP="006B050E">
      <w:pPr>
        <w:spacing w:after="0" w:line="360" w:lineRule="auto"/>
        <w:ind w:firstLine="720"/>
        <w:jc w:val="both"/>
        <w:rPr>
          <w:rFonts w:cs="Times New Roman"/>
          <w:szCs w:val="24"/>
          <w:shd w:val="clear" w:color="auto" w:fill="FFFFFF"/>
        </w:rPr>
      </w:pPr>
      <w:r>
        <w:rPr>
          <w:rFonts w:cs="Times New Roman"/>
          <w:szCs w:val="24"/>
          <w:shd w:val="clear" w:color="auto" w:fill="FFFFFF"/>
        </w:rPr>
        <w:lastRenderedPageBreak/>
        <w:t>Stādītājus A</w:t>
      </w:r>
      <w:r w:rsidR="001F232E">
        <w:rPr>
          <w:rFonts w:cs="Times New Roman"/>
          <w:szCs w:val="24"/>
          <w:shd w:val="clear" w:color="auto" w:fill="FFFFFF"/>
        </w:rPr>
        <w:t>.</w:t>
      </w:r>
      <w:r>
        <w:rPr>
          <w:rFonts w:cs="Times New Roman"/>
          <w:szCs w:val="24"/>
          <w:shd w:val="clear" w:color="auto" w:fill="FFFFFF"/>
        </w:rPr>
        <w:t xml:space="preserve"> Ludiņa</w:t>
      </w:r>
      <w:r w:rsidR="00F37DF1">
        <w:rPr>
          <w:rFonts w:cs="Times New Roman"/>
          <w:szCs w:val="24"/>
          <w:shd w:val="clear" w:color="auto" w:fill="FFFFFF"/>
        </w:rPr>
        <w:t xml:space="preserve"> </w:t>
      </w:r>
      <w:r>
        <w:rPr>
          <w:rFonts w:cs="Times New Roman"/>
          <w:szCs w:val="24"/>
          <w:shd w:val="clear" w:color="auto" w:fill="FFFFFF"/>
        </w:rPr>
        <w:t xml:space="preserve">uzaicinājusi </w:t>
      </w:r>
      <w:r w:rsidR="00F37DF1">
        <w:rPr>
          <w:rFonts w:cs="Times New Roman"/>
          <w:szCs w:val="24"/>
          <w:shd w:val="clear" w:color="auto" w:fill="FFFFFF"/>
        </w:rPr>
        <w:t>personīgi. Dažreiz mākslinieki pie</w:t>
      </w:r>
      <w:r>
        <w:rPr>
          <w:rFonts w:cs="Times New Roman"/>
          <w:szCs w:val="24"/>
          <w:shd w:val="clear" w:color="auto" w:fill="FFFFFF"/>
        </w:rPr>
        <w:t xml:space="preserve">teikušies paši, bet ne visi </w:t>
      </w:r>
      <w:r w:rsidR="001F232E">
        <w:rPr>
          <w:rFonts w:cs="Times New Roman"/>
          <w:szCs w:val="24"/>
          <w:shd w:val="clear" w:color="auto" w:fill="FFFFFF"/>
        </w:rPr>
        <w:t xml:space="preserve">to </w:t>
      </w:r>
      <w:r>
        <w:rPr>
          <w:rFonts w:cs="Times New Roman"/>
          <w:szCs w:val="24"/>
          <w:shd w:val="clear" w:color="auto" w:fill="FFFFFF"/>
        </w:rPr>
        <w:t>pieteikumi akceptēti</w:t>
      </w:r>
      <w:r w:rsidR="00F37DF1">
        <w:rPr>
          <w:rFonts w:cs="Times New Roman"/>
          <w:szCs w:val="24"/>
          <w:shd w:val="clear" w:color="auto" w:fill="FFFFFF"/>
        </w:rPr>
        <w:t>. Bieži dārzā viesojušies radio un TV žurnālisti, tādās reizēs aicināts vairāk stādītāju. Ja stādītāji bijuši īpašas personības, piemēram, M</w:t>
      </w:r>
      <w:r w:rsidR="00466AFD">
        <w:rPr>
          <w:rFonts w:cs="Times New Roman"/>
          <w:szCs w:val="24"/>
          <w:shd w:val="clear" w:color="auto" w:fill="FFFFFF"/>
        </w:rPr>
        <w:t>.</w:t>
      </w:r>
      <w:r w:rsidR="00F37DF1">
        <w:rPr>
          <w:rFonts w:cs="Times New Roman"/>
          <w:szCs w:val="24"/>
          <w:shd w:val="clear" w:color="auto" w:fill="FFFFFF"/>
        </w:rPr>
        <w:t xml:space="preserve"> Liepa, A</w:t>
      </w:r>
      <w:r w:rsidR="009C05D5">
        <w:rPr>
          <w:rFonts w:cs="Times New Roman"/>
          <w:szCs w:val="24"/>
          <w:shd w:val="clear" w:color="auto" w:fill="FFFFFF"/>
        </w:rPr>
        <w:t>.</w:t>
      </w:r>
      <w:r w:rsidR="00F37DF1">
        <w:rPr>
          <w:rFonts w:cs="Times New Roman"/>
          <w:szCs w:val="24"/>
          <w:shd w:val="clear" w:color="auto" w:fill="FFFFFF"/>
        </w:rPr>
        <w:t xml:space="preserve"> Ludiņa aicinājusi </w:t>
      </w:r>
      <w:r w:rsidR="001F232E">
        <w:rPr>
          <w:rFonts w:cs="Times New Roman"/>
          <w:szCs w:val="24"/>
          <w:shd w:val="clear" w:color="auto" w:fill="FFFFFF"/>
        </w:rPr>
        <w:t xml:space="preserve">arī </w:t>
      </w:r>
      <w:r w:rsidR="00F37DF1">
        <w:rPr>
          <w:rFonts w:cs="Times New Roman"/>
          <w:szCs w:val="24"/>
          <w:shd w:val="clear" w:color="auto" w:fill="FFFFFF"/>
        </w:rPr>
        <w:t>filmētājus. A</w:t>
      </w:r>
      <w:r w:rsidR="001F232E">
        <w:rPr>
          <w:rFonts w:cs="Times New Roman"/>
          <w:szCs w:val="24"/>
          <w:shd w:val="clear" w:color="auto" w:fill="FFFFFF"/>
        </w:rPr>
        <w:t>.</w:t>
      </w:r>
      <w:r w:rsidR="00F37DF1">
        <w:rPr>
          <w:rFonts w:cs="Times New Roman"/>
          <w:szCs w:val="24"/>
          <w:shd w:val="clear" w:color="auto" w:fill="FFFFFF"/>
        </w:rPr>
        <w:t xml:space="preserve"> Pabians </w:t>
      </w:r>
      <w:r w:rsidR="001F232E">
        <w:rPr>
          <w:rFonts w:cs="Times New Roman"/>
          <w:szCs w:val="24"/>
          <w:shd w:val="clear" w:color="auto" w:fill="FFFFFF"/>
        </w:rPr>
        <w:t xml:space="preserve">(vīrs) </w:t>
      </w:r>
      <w:r w:rsidR="00F37DF1">
        <w:rPr>
          <w:rFonts w:cs="Times New Roman"/>
          <w:szCs w:val="24"/>
          <w:shd w:val="clear" w:color="auto" w:fill="FFFFFF"/>
        </w:rPr>
        <w:t>koku stādīšanu fotografējis. Fotogrāfijas stādīšanas pirmsākumos dāvinātas stādītājiem</w:t>
      </w:r>
      <w:r w:rsidR="003C5A04">
        <w:rPr>
          <w:rFonts w:cs="Times New Roman"/>
          <w:szCs w:val="24"/>
          <w:shd w:val="clear" w:color="auto" w:fill="FFFFFF"/>
        </w:rPr>
        <w:t>, vēlāk vairs ne</w:t>
      </w:r>
      <w:r w:rsidR="00F70C3A">
        <w:rPr>
          <w:rFonts w:cs="Times New Roman"/>
          <w:szCs w:val="24"/>
          <w:shd w:val="clear" w:color="auto" w:fill="FFFFFF"/>
        </w:rPr>
        <w:t xml:space="preserve"> </w:t>
      </w:r>
      <w:r w:rsidR="00F70C3A" w:rsidRPr="001F232E">
        <w:rPr>
          <w:rFonts w:cs="Times New Roman"/>
          <w:szCs w:val="24"/>
          <w:shd w:val="clear" w:color="auto" w:fill="FFFFFF"/>
        </w:rPr>
        <w:t>(Trajanovska, 1997)</w:t>
      </w:r>
      <w:r w:rsidR="00F37DF1">
        <w:rPr>
          <w:rFonts w:cs="Times New Roman"/>
          <w:szCs w:val="24"/>
          <w:shd w:val="clear" w:color="auto" w:fill="FFFFFF"/>
        </w:rPr>
        <w:t>.</w:t>
      </w:r>
    </w:p>
    <w:p w14:paraId="351B6517" w14:textId="01A42F4C" w:rsidR="00F37DF1" w:rsidRPr="001F232E" w:rsidRDefault="00F37DF1" w:rsidP="00673AAE">
      <w:pPr>
        <w:spacing w:after="0" w:line="360" w:lineRule="auto"/>
        <w:ind w:firstLine="720"/>
        <w:jc w:val="both"/>
        <w:rPr>
          <w:rFonts w:cs="Times New Roman"/>
          <w:szCs w:val="24"/>
          <w:shd w:val="clear" w:color="auto" w:fill="FFFFFF"/>
        </w:rPr>
      </w:pPr>
      <w:r w:rsidRPr="001F232E">
        <w:rPr>
          <w:rFonts w:cs="Times New Roman"/>
          <w:szCs w:val="24"/>
          <w:shd w:val="clear" w:color="auto" w:fill="FFFFFF"/>
        </w:rPr>
        <w:t>A</w:t>
      </w:r>
      <w:r w:rsidR="009C05D5">
        <w:rPr>
          <w:rFonts w:cs="Times New Roman"/>
          <w:szCs w:val="24"/>
          <w:shd w:val="clear" w:color="auto" w:fill="FFFFFF"/>
        </w:rPr>
        <w:t>.</w:t>
      </w:r>
      <w:r w:rsidRPr="001F232E">
        <w:rPr>
          <w:rFonts w:cs="Times New Roman"/>
          <w:szCs w:val="24"/>
          <w:shd w:val="clear" w:color="auto" w:fill="FFFFFF"/>
        </w:rPr>
        <w:t xml:space="preserve"> Pabians </w:t>
      </w:r>
      <w:r w:rsidR="009C05D5">
        <w:rPr>
          <w:rFonts w:cs="Times New Roman"/>
          <w:szCs w:val="24"/>
          <w:shd w:val="clear" w:color="auto" w:fill="FFFFFF"/>
        </w:rPr>
        <w:t xml:space="preserve">(vīrs) </w:t>
      </w:r>
      <w:r w:rsidRPr="001F232E">
        <w:rPr>
          <w:rFonts w:cs="Times New Roman"/>
          <w:szCs w:val="24"/>
          <w:shd w:val="clear" w:color="auto" w:fill="FFFFFF"/>
        </w:rPr>
        <w:t xml:space="preserve">no bērza pagalītēm, kuras nostiprinātas uz metāla stieņiem, </w:t>
      </w:r>
      <w:r w:rsidR="00673AAE" w:rsidRPr="001F232E">
        <w:rPr>
          <w:rFonts w:cs="Times New Roman"/>
          <w:szCs w:val="24"/>
          <w:shd w:val="clear" w:color="auto" w:fill="FFFFFF"/>
        </w:rPr>
        <w:t>stādījumos izveidojis</w:t>
      </w:r>
      <w:r w:rsidRPr="001F232E">
        <w:rPr>
          <w:rFonts w:cs="Times New Roman"/>
          <w:szCs w:val="24"/>
          <w:shd w:val="clear" w:color="auto" w:fill="FFFFFF"/>
        </w:rPr>
        <w:t xml:space="preserve"> nošu atslēgu</w:t>
      </w:r>
      <w:r w:rsidR="000D6620">
        <w:rPr>
          <w:rFonts w:cs="Times New Roman"/>
          <w:szCs w:val="24"/>
          <w:shd w:val="clear" w:color="auto" w:fill="FFFFFF"/>
        </w:rPr>
        <w:t xml:space="preserve"> (</w:t>
      </w:r>
      <w:r w:rsidR="00FB0D52">
        <w:rPr>
          <w:rFonts w:cs="Times New Roman"/>
          <w:szCs w:val="24"/>
          <w:shd w:val="clear" w:color="auto" w:fill="FFFFFF"/>
        </w:rPr>
        <w:t>1</w:t>
      </w:r>
      <w:r w:rsidR="0067163B">
        <w:rPr>
          <w:rFonts w:cs="Times New Roman"/>
          <w:szCs w:val="24"/>
          <w:shd w:val="clear" w:color="auto" w:fill="FFFFFF"/>
        </w:rPr>
        <w:t>3</w:t>
      </w:r>
      <w:r w:rsidR="00FB0D52">
        <w:rPr>
          <w:rFonts w:cs="Times New Roman"/>
          <w:szCs w:val="24"/>
          <w:shd w:val="clear" w:color="auto" w:fill="FFFFFF"/>
        </w:rPr>
        <w:t xml:space="preserve">. </w:t>
      </w:r>
      <w:r w:rsidR="000D6620">
        <w:rPr>
          <w:rFonts w:cs="Times New Roman"/>
          <w:szCs w:val="24"/>
          <w:shd w:val="clear" w:color="auto" w:fill="FFFFFF"/>
        </w:rPr>
        <w:t>att.)</w:t>
      </w:r>
      <w:r w:rsidRPr="001F232E">
        <w:rPr>
          <w:rFonts w:cs="Times New Roman"/>
          <w:szCs w:val="24"/>
          <w:shd w:val="clear" w:color="auto" w:fill="FFFFFF"/>
        </w:rPr>
        <w:t>. A</w:t>
      </w:r>
      <w:r w:rsidR="009C05D5">
        <w:rPr>
          <w:rFonts w:cs="Times New Roman"/>
          <w:szCs w:val="24"/>
          <w:shd w:val="clear" w:color="auto" w:fill="FFFFFF"/>
        </w:rPr>
        <w:t>.</w:t>
      </w:r>
      <w:r w:rsidRPr="001F232E">
        <w:rPr>
          <w:rFonts w:cs="Times New Roman"/>
          <w:szCs w:val="24"/>
          <w:shd w:val="clear" w:color="auto" w:fill="FFFFFF"/>
        </w:rPr>
        <w:t xml:space="preserve"> Ludiņa intervijā sacījusi: “Pilnmēness naktīs spēlēs mūziķi, un ir vajadzīgas notis – mana fantāzija. Ideja par atslēgu mana, praktiskais dar</w:t>
      </w:r>
      <w:r w:rsidR="00673AAE" w:rsidRPr="001F232E">
        <w:rPr>
          <w:rFonts w:cs="Times New Roman"/>
          <w:szCs w:val="24"/>
          <w:shd w:val="clear" w:color="auto" w:fill="FFFFFF"/>
        </w:rPr>
        <w:t>bs – vīra” (Trajanovska, 1997).</w:t>
      </w:r>
    </w:p>
    <w:tbl>
      <w:tblPr>
        <w:tblW w:w="0" w:type="auto"/>
        <w:tblLook w:val="04A0" w:firstRow="1" w:lastRow="0" w:firstColumn="1" w:lastColumn="0" w:noHBand="0" w:noVBand="1"/>
      </w:tblPr>
      <w:tblGrid>
        <w:gridCol w:w="8296"/>
      </w:tblGrid>
      <w:tr w:rsidR="00F37DF1" w14:paraId="1F83F98F" w14:textId="77777777" w:rsidTr="00625CBC">
        <w:tc>
          <w:tcPr>
            <w:tcW w:w="8296" w:type="dxa"/>
          </w:tcPr>
          <w:p w14:paraId="7701EA3C" w14:textId="77777777" w:rsidR="00F37DF1" w:rsidRDefault="00F37DF1" w:rsidP="00AF3E85">
            <w:pPr>
              <w:spacing w:line="360" w:lineRule="auto"/>
              <w:jc w:val="center"/>
              <w:rPr>
                <w:rFonts w:cs="Times New Roman"/>
                <w:color w:val="2A2A2A"/>
                <w:szCs w:val="24"/>
                <w:shd w:val="clear" w:color="auto" w:fill="FFFFFF"/>
              </w:rPr>
            </w:pPr>
            <w:r>
              <w:rPr>
                <w:noProof/>
                <w:lang w:eastAsia="lv-LV"/>
              </w:rPr>
              <w:drawing>
                <wp:inline distT="0" distB="0" distL="0" distR="0" wp14:anchorId="13A63D50" wp14:editId="0C55801F">
                  <wp:extent cx="2764800" cy="2659281"/>
                  <wp:effectExtent l="0" t="0" r="0" b="8255"/>
                  <wp:docPr id="7" name="Attēls 7" descr="Attēls, kurā ir zāle, ārtelpa, kok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ttēls 7" descr="Attēls, kurā ir zāle, ārtelpa, koks&#10;&#10;Apraksts ģenerēts automātiski"/>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86450" cy="2680105"/>
                          </a:xfrm>
                          <a:prstGeom prst="rect">
                            <a:avLst/>
                          </a:prstGeom>
                          <a:noFill/>
                          <a:ln>
                            <a:noFill/>
                          </a:ln>
                        </pic:spPr>
                      </pic:pic>
                    </a:graphicData>
                  </a:graphic>
                </wp:inline>
              </w:drawing>
            </w:r>
          </w:p>
        </w:tc>
      </w:tr>
      <w:tr w:rsidR="00F37DF1" w14:paraId="405C453E" w14:textId="77777777" w:rsidTr="00625CBC">
        <w:tc>
          <w:tcPr>
            <w:tcW w:w="8296" w:type="dxa"/>
          </w:tcPr>
          <w:p w14:paraId="25099CDF" w14:textId="196E8D4E" w:rsidR="00F37DF1" w:rsidRDefault="00FB0D52" w:rsidP="00BC792B">
            <w:pPr>
              <w:spacing w:after="0"/>
              <w:jc w:val="center"/>
              <w:rPr>
                <w:rFonts w:cs="Times New Roman"/>
                <w:color w:val="2A2A2A"/>
                <w:sz w:val="20"/>
                <w:szCs w:val="20"/>
                <w:shd w:val="clear" w:color="auto" w:fill="FFFFFF"/>
              </w:rPr>
            </w:pPr>
            <w:r>
              <w:rPr>
                <w:rFonts w:cs="Times New Roman"/>
                <w:color w:val="2A2A2A"/>
                <w:sz w:val="20"/>
                <w:szCs w:val="20"/>
                <w:shd w:val="clear" w:color="auto" w:fill="FFFFFF"/>
              </w:rPr>
              <w:t>1</w:t>
            </w:r>
            <w:r w:rsidR="0067163B">
              <w:rPr>
                <w:rFonts w:cs="Times New Roman"/>
                <w:color w:val="2A2A2A"/>
                <w:sz w:val="20"/>
                <w:szCs w:val="20"/>
                <w:shd w:val="clear" w:color="auto" w:fill="FFFFFF"/>
              </w:rPr>
              <w:t>3</w:t>
            </w:r>
            <w:r>
              <w:rPr>
                <w:rFonts w:cs="Times New Roman"/>
                <w:color w:val="2A2A2A"/>
                <w:sz w:val="20"/>
                <w:szCs w:val="20"/>
                <w:shd w:val="clear" w:color="auto" w:fill="FFFFFF"/>
              </w:rPr>
              <w:t>.</w:t>
            </w:r>
            <w:r w:rsidR="00221DF1">
              <w:rPr>
                <w:rFonts w:cs="Times New Roman"/>
                <w:color w:val="2A2A2A"/>
                <w:sz w:val="20"/>
                <w:szCs w:val="20"/>
                <w:shd w:val="clear" w:color="auto" w:fill="FFFFFF"/>
              </w:rPr>
              <w:t xml:space="preserve">att. </w:t>
            </w:r>
            <w:r w:rsidR="00F37DF1">
              <w:rPr>
                <w:rFonts w:cs="Times New Roman"/>
                <w:color w:val="2A2A2A"/>
                <w:sz w:val="20"/>
                <w:szCs w:val="20"/>
                <w:shd w:val="clear" w:color="auto" w:fill="FFFFFF"/>
              </w:rPr>
              <w:t>Nošu atslēga, kuru bērza pagales uzmontējot uz metāla stieņiem, izveidojis Adrians Pabians</w:t>
            </w:r>
            <w:r w:rsidR="0024396E">
              <w:rPr>
                <w:rFonts w:cs="Times New Roman"/>
                <w:color w:val="2A2A2A"/>
                <w:sz w:val="20"/>
                <w:szCs w:val="20"/>
                <w:shd w:val="clear" w:color="auto" w:fill="FFFFFF"/>
              </w:rPr>
              <w:t>.</w:t>
            </w:r>
          </w:p>
          <w:p w14:paraId="7CD3DA25" w14:textId="6121BF4F" w:rsidR="00F37DF1" w:rsidRDefault="005F10EF" w:rsidP="00BC792B">
            <w:pPr>
              <w:spacing w:after="0"/>
              <w:jc w:val="center"/>
              <w:rPr>
                <w:rFonts w:cs="Times New Roman"/>
                <w:color w:val="2A2A2A"/>
                <w:sz w:val="20"/>
                <w:szCs w:val="20"/>
                <w:shd w:val="clear" w:color="auto" w:fill="FFFFFF"/>
              </w:rPr>
            </w:pPr>
            <w:r>
              <w:rPr>
                <w:rFonts w:cs="Times New Roman"/>
                <w:color w:val="2A2A2A"/>
                <w:sz w:val="20"/>
                <w:szCs w:val="20"/>
                <w:shd w:val="clear" w:color="auto" w:fill="FFFFFF"/>
              </w:rPr>
              <w:t>Foto vietnē:</w:t>
            </w:r>
          </w:p>
          <w:p w14:paraId="6664B40D" w14:textId="77777777" w:rsidR="00F37DF1" w:rsidRPr="00E43FC5" w:rsidRDefault="00A863E6" w:rsidP="00BC792B">
            <w:pPr>
              <w:spacing w:after="0" w:line="360" w:lineRule="auto"/>
              <w:jc w:val="center"/>
              <w:rPr>
                <w:rFonts w:cs="Times New Roman"/>
                <w:color w:val="2A2A2A"/>
                <w:sz w:val="20"/>
                <w:szCs w:val="20"/>
                <w:shd w:val="clear" w:color="auto" w:fill="FFFFFF"/>
              </w:rPr>
            </w:pPr>
            <w:hyperlink r:id="rId28" w:history="1">
              <w:r w:rsidR="00F37DF1" w:rsidRPr="00E91176">
                <w:rPr>
                  <w:rStyle w:val="Hyperlink"/>
                  <w:rFonts w:cs="Times New Roman"/>
                  <w:sz w:val="20"/>
                  <w:szCs w:val="20"/>
                  <w:shd w:val="clear" w:color="auto" w:fill="FFFFFF"/>
                </w:rPr>
                <w:t>http://padome2014.blogspot.com/2015/05/aicinam-jus-uz-talku-annas-ludinas.html</w:t>
              </w:r>
            </w:hyperlink>
          </w:p>
        </w:tc>
      </w:tr>
    </w:tbl>
    <w:p w14:paraId="4A82DF64" w14:textId="77777777" w:rsidR="00F37DF1" w:rsidRDefault="00F37DF1" w:rsidP="00535CFB">
      <w:pPr>
        <w:spacing w:after="0" w:line="360" w:lineRule="auto"/>
        <w:rPr>
          <w:rFonts w:cs="Times New Roman"/>
          <w:color w:val="3D3D3D"/>
          <w:szCs w:val="24"/>
          <w:shd w:val="clear" w:color="auto" w:fill="FFFFFF"/>
        </w:rPr>
      </w:pPr>
    </w:p>
    <w:p w14:paraId="19C0D593" w14:textId="0ADB54C1" w:rsidR="00F37DF1" w:rsidRPr="001F232E" w:rsidRDefault="00534803" w:rsidP="00F37DF1">
      <w:pPr>
        <w:spacing w:after="0" w:line="360" w:lineRule="auto"/>
        <w:ind w:firstLine="720"/>
        <w:jc w:val="both"/>
        <w:rPr>
          <w:rFonts w:cs="Times New Roman"/>
          <w:szCs w:val="24"/>
          <w:shd w:val="clear" w:color="auto" w:fill="FFFFFF"/>
        </w:rPr>
      </w:pPr>
      <w:r w:rsidRPr="001F232E">
        <w:rPr>
          <w:rFonts w:cs="Times New Roman"/>
          <w:szCs w:val="24"/>
          <w:shd w:val="clear" w:color="auto" w:fill="FFFFFF"/>
        </w:rPr>
        <w:t xml:space="preserve">Rīgas rajona Dabas un pieminekļu aizsardzības biedrība </w:t>
      </w:r>
      <w:r w:rsidR="00F37DF1" w:rsidRPr="001F232E">
        <w:rPr>
          <w:rFonts w:cs="Times New Roman"/>
          <w:szCs w:val="24"/>
          <w:shd w:val="clear" w:color="auto" w:fill="FFFFFF"/>
        </w:rPr>
        <w:t xml:space="preserve">1983. gadā </w:t>
      </w:r>
      <w:r w:rsidR="00885EBF" w:rsidRPr="001F232E">
        <w:rPr>
          <w:rFonts w:cs="Times New Roman"/>
          <w:szCs w:val="24"/>
          <w:shd w:val="clear" w:color="auto" w:fill="FFFFFF"/>
        </w:rPr>
        <w:t xml:space="preserve">Viesību dārzā uzstādīja </w:t>
      </w:r>
      <w:r w:rsidR="00F37DF1" w:rsidRPr="001F232E">
        <w:rPr>
          <w:rFonts w:cs="Times New Roman"/>
          <w:szCs w:val="24"/>
          <w:shd w:val="clear" w:color="auto" w:fill="FFFFFF"/>
        </w:rPr>
        <w:t>tēlnieces Gaidas Grundmanes veidoto piemiņas akmeni ar velniņu, kura rokās ir ziediņš, kā simbolu Annas Ludiņas nemiera garam, kuram pateicoties radušies stādījumi.</w:t>
      </w:r>
    </w:p>
    <w:p w14:paraId="15CE1E81" w14:textId="68C5FF49" w:rsidR="00F37DF1" w:rsidRPr="001F232E" w:rsidRDefault="00F37DF1" w:rsidP="00F37DF1">
      <w:pPr>
        <w:spacing w:after="0" w:line="360" w:lineRule="auto"/>
        <w:ind w:firstLine="720"/>
        <w:jc w:val="both"/>
        <w:rPr>
          <w:rFonts w:cs="Times New Roman"/>
          <w:szCs w:val="24"/>
          <w:shd w:val="clear" w:color="auto" w:fill="FFFFFF"/>
        </w:rPr>
      </w:pPr>
      <w:r w:rsidRPr="001F232E">
        <w:rPr>
          <w:rFonts w:cs="Times New Roman"/>
          <w:szCs w:val="24"/>
          <w:shd w:val="clear" w:color="auto" w:fill="FFFFFF"/>
        </w:rPr>
        <w:t xml:space="preserve">1992. gadā </w:t>
      </w:r>
      <w:r w:rsidR="005E5506" w:rsidRPr="001F232E">
        <w:rPr>
          <w:rFonts w:cs="Times New Roman"/>
          <w:szCs w:val="24"/>
          <w:shd w:val="clear" w:color="auto" w:fill="FFFFFF"/>
        </w:rPr>
        <w:t>A</w:t>
      </w:r>
      <w:r w:rsidR="004C298F">
        <w:rPr>
          <w:rFonts w:cs="Times New Roman"/>
          <w:szCs w:val="24"/>
          <w:shd w:val="clear" w:color="auto" w:fill="FFFFFF"/>
        </w:rPr>
        <w:t>.</w:t>
      </w:r>
      <w:r w:rsidR="005E5506" w:rsidRPr="001F232E">
        <w:rPr>
          <w:rFonts w:cs="Times New Roman"/>
          <w:szCs w:val="24"/>
          <w:shd w:val="clear" w:color="auto" w:fill="FFFFFF"/>
        </w:rPr>
        <w:t xml:space="preserve"> Ludiņa </w:t>
      </w:r>
      <w:r w:rsidRPr="001F232E">
        <w:rPr>
          <w:rFonts w:cs="Times New Roman"/>
          <w:szCs w:val="24"/>
          <w:shd w:val="clear" w:color="auto" w:fill="FFFFFF"/>
        </w:rPr>
        <w:t>kop</w:t>
      </w:r>
      <w:r w:rsidR="005E5506" w:rsidRPr="001F232E">
        <w:rPr>
          <w:rFonts w:cs="Times New Roman"/>
          <w:szCs w:val="24"/>
          <w:shd w:val="clear" w:color="auto" w:fill="FFFFFF"/>
        </w:rPr>
        <w:t>ā</w:t>
      </w:r>
      <w:r w:rsidRPr="001F232E">
        <w:rPr>
          <w:rFonts w:cs="Times New Roman"/>
          <w:szCs w:val="24"/>
          <w:shd w:val="clear" w:color="auto" w:fill="FFFFFF"/>
        </w:rPr>
        <w:t xml:space="preserve"> ar vīru iestāda pēdējo piemiņas koku – </w:t>
      </w:r>
      <w:r w:rsidR="00321946" w:rsidRPr="001F232E">
        <w:rPr>
          <w:rFonts w:cs="Times New Roman"/>
          <w:szCs w:val="24"/>
          <w:shd w:val="clear" w:color="auto" w:fill="FFFFFF"/>
        </w:rPr>
        <w:t xml:space="preserve">parasto liepu, </w:t>
      </w:r>
      <w:r w:rsidRPr="001F232E">
        <w:rPr>
          <w:rFonts w:cs="Times New Roman"/>
          <w:szCs w:val="24"/>
          <w:shd w:val="clear" w:color="auto" w:fill="FFFFFF"/>
        </w:rPr>
        <w:t>kura veltīta Annai Brigaderei. Kopumā Mākslinieku dārzā, kā to dēvēja A</w:t>
      </w:r>
      <w:r w:rsidR="006F4B09">
        <w:rPr>
          <w:rFonts w:cs="Times New Roman"/>
          <w:szCs w:val="24"/>
          <w:shd w:val="clear" w:color="auto" w:fill="FFFFFF"/>
        </w:rPr>
        <w:t>.</w:t>
      </w:r>
      <w:r w:rsidRPr="001F232E">
        <w:rPr>
          <w:rFonts w:cs="Times New Roman"/>
          <w:szCs w:val="24"/>
          <w:shd w:val="clear" w:color="auto" w:fill="FFFFFF"/>
        </w:rPr>
        <w:t xml:space="preserve"> Ludiņa, iestādīts ap 150 koku</w:t>
      </w:r>
      <w:r w:rsidR="00FB57CC">
        <w:rPr>
          <w:rFonts w:cs="Times New Roman"/>
          <w:szCs w:val="24"/>
          <w:shd w:val="clear" w:color="auto" w:fill="FFFFFF"/>
        </w:rPr>
        <w:t xml:space="preserve"> (Ludiņa, 1996)</w:t>
      </w:r>
      <w:r w:rsidRPr="001F232E">
        <w:rPr>
          <w:rFonts w:cs="Times New Roman"/>
          <w:szCs w:val="24"/>
          <w:shd w:val="clear" w:color="auto" w:fill="FFFFFF"/>
        </w:rPr>
        <w:t>.</w:t>
      </w:r>
    </w:p>
    <w:p w14:paraId="5D59B051" w14:textId="431934D0" w:rsidR="001F232E" w:rsidRPr="00443A87" w:rsidRDefault="00F37DF1" w:rsidP="004739F0">
      <w:pPr>
        <w:spacing w:after="0" w:line="360" w:lineRule="auto"/>
        <w:ind w:firstLine="720"/>
        <w:jc w:val="both"/>
        <w:rPr>
          <w:rFonts w:cs="Times New Roman"/>
          <w:szCs w:val="24"/>
          <w:shd w:val="clear" w:color="auto" w:fill="FFFFFF"/>
        </w:rPr>
      </w:pPr>
      <w:r w:rsidRPr="001F232E">
        <w:rPr>
          <w:rFonts w:cs="Times New Roman"/>
          <w:szCs w:val="24"/>
          <w:shd w:val="clear" w:color="auto" w:fill="FFFFFF"/>
        </w:rPr>
        <w:t>Pēc vīra aiziešanas mūžībā 1993. gada 14. aprīlī A</w:t>
      </w:r>
      <w:r w:rsidR="006F4B09">
        <w:rPr>
          <w:rFonts w:cs="Times New Roman"/>
          <w:szCs w:val="24"/>
          <w:shd w:val="clear" w:color="auto" w:fill="FFFFFF"/>
        </w:rPr>
        <w:t>.</w:t>
      </w:r>
      <w:r w:rsidRPr="001F232E">
        <w:rPr>
          <w:rFonts w:cs="Times New Roman"/>
          <w:szCs w:val="24"/>
          <w:shd w:val="clear" w:color="auto" w:fill="FFFFFF"/>
        </w:rPr>
        <w:t xml:space="preserve"> Ludiņa intervijā stāsta, ka: “Visu smagumu – koku apgriešanu, dzīvžoga veidošanu un zāles pļaušanu tagad</w:t>
      </w:r>
      <w:r w:rsidR="00534803" w:rsidRPr="001F232E">
        <w:rPr>
          <w:rFonts w:cs="Times New Roman"/>
          <w:szCs w:val="24"/>
          <w:shd w:val="clear" w:color="auto" w:fill="FFFFFF"/>
        </w:rPr>
        <w:t xml:space="preserve"> uzņēmies mans dēls Andris Pabia</w:t>
      </w:r>
      <w:r w:rsidRPr="001F232E">
        <w:rPr>
          <w:rFonts w:cs="Times New Roman"/>
          <w:szCs w:val="24"/>
          <w:shd w:val="clear" w:color="auto" w:fill="FFFFFF"/>
        </w:rPr>
        <w:t xml:space="preserve">ns. Kā konsultante palīdz meita Dzintra Preisa. </w:t>
      </w:r>
      <w:r w:rsidRPr="001F232E">
        <w:rPr>
          <w:rFonts w:cs="Times New Roman"/>
          <w:szCs w:val="24"/>
          <w:shd w:val="clear" w:color="auto" w:fill="FFFFFF"/>
        </w:rPr>
        <w:lastRenderedPageBreak/>
        <w:t>Darbojas arī pārējie ģimenes locekļi, mazbērnus Daci, Miku un Ievu ieskaitot”</w:t>
      </w:r>
      <w:r w:rsidR="00814498">
        <w:rPr>
          <w:rFonts w:cs="Times New Roman"/>
          <w:szCs w:val="24"/>
          <w:shd w:val="clear" w:color="auto" w:fill="FFFFFF"/>
        </w:rPr>
        <w:t xml:space="preserve"> (Anon, 1993)</w:t>
      </w:r>
      <w:r w:rsidRPr="001F232E">
        <w:rPr>
          <w:rFonts w:cs="Times New Roman"/>
          <w:szCs w:val="24"/>
          <w:shd w:val="clear" w:color="auto" w:fill="FFFFFF"/>
        </w:rPr>
        <w:t>.</w:t>
      </w:r>
      <w:r w:rsidR="00885EBF" w:rsidRPr="001F232E">
        <w:rPr>
          <w:rFonts w:cs="Times New Roman"/>
          <w:szCs w:val="24"/>
          <w:shd w:val="clear" w:color="auto" w:fill="FFFFFF"/>
        </w:rPr>
        <w:t xml:space="preserve"> Par to lasāms arī A. Ludiņas atmiņās (Ludiņa, 1996).</w:t>
      </w:r>
      <w:r w:rsidR="004739F0">
        <w:rPr>
          <w:rFonts w:cs="Times New Roman"/>
          <w:szCs w:val="24"/>
          <w:shd w:val="clear" w:color="auto" w:fill="FFFFFF"/>
        </w:rPr>
        <w:t xml:space="preserve"> Kā īpašs izņēmums </w:t>
      </w:r>
      <w:r w:rsidR="001F232E">
        <w:rPr>
          <w:rFonts w:cs="Times New Roman"/>
          <w:szCs w:val="24"/>
          <w:shd w:val="clear" w:color="auto" w:fill="FFFFFF"/>
        </w:rPr>
        <w:t xml:space="preserve">1996. gadā pēc Ērikas Ferdas lūguma iestādīts parastais </w:t>
      </w:r>
      <w:r w:rsidR="001F232E" w:rsidRPr="00443A87">
        <w:rPr>
          <w:rFonts w:cs="Times New Roman"/>
          <w:szCs w:val="24"/>
          <w:shd w:val="clear" w:color="auto" w:fill="FFFFFF"/>
        </w:rPr>
        <w:t>dižskābardis</w:t>
      </w:r>
      <w:r w:rsidR="004739F0" w:rsidRPr="00443A87">
        <w:rPr>
          <w:rFonts w:cs="Times New Roman"/>
          <w:szCs w:val="24"/>
          <w:shd w:val="clear" w:color="auto" w:fill="FFFFFF"/>
        </w:rPr>
        <w:t xml:space="preserve"> (</w:t>
      </w:r>
      <w:r w:rsidR="00443A87" w:rsidRPr="00443A87">
        <w:rPr>
          <w:rFonts w:cs="Times New Roman"/>
          <w:szCs w:val="24"/>
          <w:shd w:val="clear" w:color="auto" w:fill="FFFFFF"/>
        </w:rPr>
        <w:t>Trajanovska, 1997</w:t>
      </w:r>
      <w:r w:rsidR="004739F0" w:rsidRPr="00443A87">
        <w:rPr>
          <w:rFonts w:cs="Times New Roman"/>
          <w:szCs w:val="24"/>
          <w:shd w:val="clear" w:color="auto" w:fill="FFFFFF"/>
        </w:rPr>
        <w:t>).</w:t>
      </w:r>
    </w:p>
    <w:p w14:paraId="476E0A4E" w14:textId="260E23DC" w:rsidR="00F37DF1" w:rsidRPr="00885EBF" w:rsidRDefault="004C298F" w:rsidP="00885EBF">
      <w:pPr>
        <w:spacing w:after="0" w:line="360" w:lineRule="auto"/>
        <w:ind w:firstLine="720"/>
        <w:jc w:val="both"/>
        <w:rPr>
          <w:rFonts w:cs="Times New Roman"/>
          <w:szCs w:val="24"/>
          <w:shd w:val="clear" w:color="auto" w:fill="FFFFFF"/>
        </w:rPr>
      </w:pPr>
      <w:r>
        <w:rPr>
          <w:rFonts w:cs="Times New Roman"/>
          <w:szCs w:val="24"/>
          <w:shd w:val="clear" w:color="auto" w:fill="FFFFFF"/>
        </w:rPr>
        <w:t>A. Ludiņa</w:t>
      </w:r>
      <w:r w:rsidRPr="00E43FC5">
        <w:rPr>
          <w:rFonts w:cs="Times New Roman"/>
          <w:szCs w:val="24"/>
          <w:shd w:val="clear" w:color="auto" w:fill="FFFFFF"/>
        </w:rPr>
        <w:t xml:space="preserve"> </w:t>
      </w:r>
      <w:r w:rsidR="00534803" w:rsidRPr="00E43FC5">
        <w:rPr>
          <w:rFonts w:cs="Times New Roman"/>
          <w:szCs w:val="24"/>
          <w:shd w:val="clear" w:color="auto" w:fill="FFFFFF"/>
        </w:rPr>
        <w:t xml:space="preserve">Trīszvaigžņu ordeni </w:t>
      </w:r>
      <w:r w:rsidR="00534803">
        <w:rPr>
          <w:rFonts w:cs="Times New Roman"/>
          <w:szCs w:val="24"/>
          <w:shd w:val="clear" w:color="auto" w:fill="FFFFFF"/>
        </w:rPr>
        <w:t>p</w:t>
      </w:r>
      <w:r w:rsidR="00885EBF" w:rsidRPr="00E43FC5">
        <w:rPr>
          <w:rFonts w:cs="Times New Roman"/>
          <w:szCs w:val="24"/>
          <w:shd w:val="clear" w:color="auto" w:fill="FFFFFF"/>
        </w:rPr>
        <w:t>ar darbu L</w:t>
      </w:r>
      <w:r w:rsidR="00534803">
        <w:rPr>
          <w:rFonts w:cs="Times New Roman"/>
          <w:szCs w:val="24"/>
          <w:shd w:val="clear" w:color="auto" w:fill="FFFFFF"/>
        </w:rPr>
        <w:t xml:space="preserve">atvijas labā </w:t>
      </w:r>
      <w:r w:rsidRPr="00E43FC5">
        <w:rPr>
          <w:rFonts w:cs="Times New Roman"/>
          <w:szCs w:val="24"/>
          <w:shd w:val="clear" w:color="auto" w:fill="FFFFFF"/>
        </w:rPr>
        <w:t xml:space="preserve">saņēma </w:t>
      </w:r>
      <w:r w:rsidR="00F37DF1" w:rsidRPr="00E43FC5">
        <w:rPr>
          <w:rFonts w:cs="Times New Roman"/>
          <w:szCs w:val="24"/>
          <w:shd w:val="clear" w:color="auto" w:fill="FFFFFF"/>
        </w:rPr>
        <w:t>199</w:t>
      </w:r>
      <w:r w:rsidR="00FB57CC">
        <w:rPr>
          <w:rFonts w:cs="Times New Roman"/>
          <w:szCs w:val="24"/>
          <w:shd w:val="clear" w:color="auto" w:fill="FFFFFF"/>
        </w:rPr>
        <w:t>7</w:t>
      </w:r>
      <w:r w:rsidR="00F37DF1" w:rsidRPr="00E43FC5">
        <w:rPr>
          <w:rFonts w:cs="Times New Roman"/>
          <w:szCs w:val="24"/>
          <w:shd w:val="clear" w:color="auto" w:fill="FFFFFF"/>
        </w:rPr>
        <w:t>. gada 2. maijā</w:t>
      </w:r>
      <w:r w:rsidR="00736869">
        <w:rPr>
          <w:rFonts w:cs="Times New Roman"/>
          <w:szCs w:val="24"/>
          <w:shd w:val="clear" w:color="auto" w:fill="FFFFFF"/>
        </w:rPr>
        <w:t xml:space="preserve"> (14.-15. att.)</w:t>
      </w:r>
      <w:r w:rsidR="00F37DF1" w:rsidRPr="00E43FC5">
        <w:rPr>
          <w:rFonts w:cs="Times New Roman"/>
          <w:szCs w:val="24"/>
          <w:shd w:val="clear" w:color="auto" w:fill="FFFFFF"/>
        </w:rPr>
        <w:t>. Viņas veikuma aprakstā, līdztekus mākslas jom</w:t>
      </w:r>
      <w:r w:rsidR="004739F0">
        <w:rPr>
          <w:rFonts w:cs="Times New Roman"/>
          <w:szCs w:val="24"/>
          <w:shd w:val="clear" w:color="auto" w:fill="FFFFFF"/>
        </w:rPr>
        <w:t>ai</w:t>
      </w:r>
      <w:r w:rsidR="00F37DF1" w:rsidRPr="00E43FC5">
        <w:rPr>
          <w:rFonts w:cs="Times New Roman"/>
          <w:szCs w:val="24"/>
          <w:shd w:val="clear" w:color="auto" w:fill="FFFFFF"/>
        </w:rPr>
        <w:t xml:space="preserve">, norādīts: “Daudz brīvā laika māksliniece veltījusi Mākslinieku dārza iekopšanai savās lauku mājās Vangažos, kur skaistu un retu koku stādījumi veltīti pazīstamu latviešu mākslinieku piemiņai. </w:t>
      </w:r>
      <w:r w:rsidR="00F37DF1">
        <w:rPr>
          <w:rFonts w:cs="Times New Roman"/>
          <w:szCs w:val="24"/>
          <w:shd w:val="clear" w:color="auto" w:fill="FFFFFF"/>
        </w:rPr>
        <w:t xml:space="preserve">[…] </w:t>
      </w:r>
      <w:r w:rsidR="00F37DF1" w:rsidRPr="00E43FC5">
        <w:rPr>
          <w:rFonts w:cs="Times New Roman"/>
          <w:szCs w:val="24"/>
          <w:shd w:val="clear" w:color="auto" w:fill="FFFFFF"/>
        </w:rPr>
        <w:t>A</w:t>
      </w:r>
      <w:r w:rsidR="00F37DF1">
        <w:rPr>
          <w:rFonts w:cs="Times New Roman"/>
          <w:szCs w:val="24"/>
          <w:shd w:val="clear" w:color="auto" w:fill="FFFFFF"/>
        </w:rPr>
        <w:t xml:space="preserve">nna </w:t>
      </w:r>
      <w:r w:rsidR="00F37DF1" w:rsidRPr="00E43FC5">
        <w:rPr>
          <w:rFonts w:cs="Times New Roman"/>
          <w:szCs w:val="24"/>
          <w:shd w:val="clear" w:color="auto" w:fill="FFFFFF"/>
        </w:rPr>
        <w:t>Ludiņa pati vada ekskursijas dārzā, ko apmeklē gan tuvi, gan tāli ciemiņi, lai paši savām acīm redzētu, kā aug Latvijā populāru mākslinieku stādītie koki”</w:t>
      </w:r>
      <w:r w:rsidR="00885EBF">
        <w:rPr>
          <w:rFonts w:cs="Times New Roman"/>
          <w:szCs w:val="24"/>
          <w:shd w:val="clear" w:color="auto" w:fill="FFFFFF"/>
        </w:rPr>
        <w:t xml:space="preserve"> </w:t>
      </w:r>
      <w:r w:rsidR="008609BB">
        <w:rPr>
          <w:rFonts w:cs="Times New Roman"/>
          <w:szCs w:val="24"/>
          <w:shd w:val="clear" w:color="auto" w:fill="FFFFFF"/>
        </w:rPr>
        <w:t>(Anon</w:t>
      </w:r>
      <w:r w:rsidR="00FB57CC">
        <w:rPr>
          <w:rFonts w:cs="Times New Roman"/>
          <w:szCs w:val="24"/>
          <w:shd w:val="clear" w:color="auto" w:fill="FFFFFF"/>
        </w:rPr>
        <w:t>.</w:t>
      </w:r>
      <w:r w:rsidR="008609BB">
        <w:rPr>
          <w:rFonts w:cs="Times New Roman"/>
          <w:szCs w:val="24"/>
          <w:shd w:val="clear" w:color="auto" w:fill="FFFFFF"/>
        </w:rPr>
        <w:t xml:space="preserve">, </w:t>
      </w:r>
      <w:r w:rsidR="00FB57CC">
        <w:rPr>
          <w:rFonts w:cs="Times New Roman"/>
          <w:szCs w:val="24"/>
          <w:shd w:val="clear" w:color="auto" w:fill="FFFFFF"/>
        </w:rPr>
        <w:t>1997</w:t>
      </w:r>
      <w:r w:rsidR="008609BB">
        <w:rPr>
          <w:rFonts w:cs="Times New Roman"/>
          <w:szCs w:val="24"/>
          <w:shd w:val="clear" w:color="auto" w:fill="FFFFFF"/>
        </w:rPr>
        <w:t>).</w:t>
      </w:r>
    </w:p>
    <w:tbl>
      <w:tblPr>
        <w:tblW w:w="0" w:type="auto"/>
        <w:tblLayout w:type="fixed"/>
        <w:tblLook w:val="04A0" w:firstRow="1" w:lastRow="0" w:firstColumn="1" w:lastColumn="0" w:noHBand="0" w:noVBand="1"/>
      </w:tblPr>
      <w:tblGrid>
        <w:gridCol w:w="3823"/>
        <w:gridCol w:w="4473"/>
      </w:tblGrid>
      <w:tr w:rsidR="00F37DF1" w14:paraId="7B178A2B" w14:textId="77777777" w:rsidTr="00EE3457">
        <w:tc>
          <w:tcPr>
            <w:tcW w:w="3823" w:type="dxa"/>
          </w:tcPr>
          <w:p w14:paraId="638E2607" w14:textId="77777777" w:rsidR="00F37DF1" w:rsidRDefault="00F37DF1" w:rsidP="00AF3E85">
            <w:pPr>
              <w:jc w:val="center"/>
              <w:rPr>
                <w:rFonts w:cs="Times New Roman"/>
                <w:color w:val="3D3D3D"/>
                <w:szCs w:val="24"/>
                <w:shd w:val="clear" w:color="auto" w:fill="FFFFFF"/>
              </w:rPr>
            </w:pPr>
            <w:r>
              <w:rPr>
                <w:noProof/>
                <w:lang w:eastAsia="lv-LV"/>
              </w:rPr>
              <w:drawing>
                <wp:inline distT="0" distB="0" distL="0" distR="0" wp14:anchorId="41969BD0" wp14:editId="49E44AA9">
                  <wp:extent cx="2078831" cy="1847850"/>
                  <wp:effectExtent l="0" t="0" r="0" b="0"/>
                  <wp:docPr id="1" name="Picture 1" descr="https://www.vestnesis.lv/wwwraksti/1997/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vestnesis.lv/wwwraksti/1997/111/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86805" cy="1854938"/>
                          </a:xfrm>
                          <a:prstGeom prst="rect">
                            <a:avLst/>
                          </a:prstGeom>
                          <a:noFill/>
                          <a:ln>
                            <a:noFill/>
                          </a:ln>
                        </pic:spPr>
                      </pic:pic>
                    </a:graphicData>
                  </a:graphic>
                </wp:inline>
              </w:drawing>
            </w:r>
          </w:p>
        </w:tc>
        <w:tc>
          <w:tcPr>
            <w:tcW w:w="4473" w:type="dxa"/>
          </w:tcPr>
          <w:p w14:paraId="5F55D69F" w14:textId="77777777" w:rsidR="00F37DF1" w:rsidRDefault="00F37DF1" w:rsidP="00AF3E85">
            <w:pPr>
              <w:rPr>
                <w:rFonts w:cs="Times New Roman"/>
                <w:color w:val="3D3D3D"/>
                <w:szCs w:val="24"/>
                <w:shd w:val="clear" w:color="auto" w:fill="FFFFFF"/>
              </w:rPr>
            </w:pPr>
            <w:r>
              <w:rPr>
                <w:noProof/>
                <w:lang w:eastAsia="lv-LV"/>
              </w:rPr>
              <w:drawing>
                <wp:inline distT="0" distB="0" distL="0" distR="0" wp14:anchorId="561115E7" wp14:editId="688216F5">
                  <wp:extent cx="2757489" cy="1838325"/>
                  <wp:effectExtent l="0" t="0" r="5080" b="0"/>
                  <wp:docPr id="2" name="Picture 2" descr="https://www.vestnesis.lv/wwwraksti/1997/111/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vestnesis.lv/wwwraksti/1997/111/L.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64080" cy="1842719"/>
                          </a:xfrm>
                          <a:prstGeom prst="rect">
                            <a:avLst/>
                          </a:prstGeom>
                          <a:noFill/>
                          <a:ln>
                            <a:noFill/>
                          </a:ln>
                        </pic:spPr>
                      </pic:pic>
                    </a:graphicData>
                  </a:graphic>
                </wp:inline>
              </w:drawing>
            </w:r>
          </w:p>
        </w:tc>
      </w:tr>
      <w:tr w:rsidR="00F37DF1" w14:paraId="55D8A57A" w14:textId="77777777" w:rsidTr="00EE3457">
        <w:tc>
          <w:tcPr>
            <w:tcW w:w="3823" w:type="dxa"/>
          </w:tcPr>
          <w:p w14:paraId="511C8FDA" w14:textId="369316D2" w:rsidR="00F37DF1" w:rsidRPr="00875E84" w:rsidRDefault="00736869" w:rsidP="00BC792B">
            <w:pPr>
              <w:spacing w:after="0"/>
              <w:jc w:val="center"/>
              <w:rPr>
                <w:rFonts w:cs="Times New Roman"/>
                <w:color w:val="3D3D3D"/>
                <w:sz w:val="20"/>
                <w:szCs w:val="20"/>
                <w:shd w:val="clear" w:color="auto" w:fill="FFFFFF"/>
              </w:rPr>
            </w:pPr>
            <w:r>
              <w:rPr>
                <w:rFonts w:cs="Times New Roman"/>
                <w:color w:val="3D3D3D"/>
                <w:sz w:val="20"/>
                <w:szCs w:val="20"/>
                <w:shd w:val="clear" w:color="auto" w:fill="FFFFFF"/>
              </w:rPr>
              <w:t>14.</w:t>
            </w:r>
            <w:r w:rsidR="00221DF1">
              <w:rPr>
                <w:rFonts w:cs="Times New Roman"/>
                <w:color w:val="3D3D3D"/>
                <w:sz w:val="20"/>
                <w:szCs w:val="20"/>
                <w:shd w:val="clear" w:color="auto" w:fill="FFFFFF"/>
              </w:rPr>
              <w:t xml:space="preserve">att. </w:t>
            </w:r>
            <w:r w:rsidR="00F37DF1" w:rsidRPr="00875E84">
              <w:rPr>
                <w:rFonts w:cs="Times New Roman"/>
                <w:color w:val="3D3D3D"/>
                <w:sz w:val="20"/>
                <w:szCs w:val="20"/>
                <w:shd w:val="clear" w:color="auto" w:fill="FFFFFF"/>
              </w:rPr>
              <w:t>Anna Ludiņa saņem trešās šķiras</w:t>
            </w:r>
          </w:p>
          <w:p w14:paraId="33463814" w14:textId="19AE8D88" w:rsidR="00321946" w:rsidRPr="00875E84" w:rsidRDefault="00F37DF1" w:rsidP="00BC792B">
            <w:pPr>
              <w:spacing w:after="0"/>
              <w:jc w:val="center"/>
              <w:rPr>
                <w:rFonts w:cs="Times New Roman"/>
                <w:color w:val="3D3D3D"/>
                <w:sz w:val="20"/>
                <w:szCs w:val="20"/>
                <w:shd w:val="clear" w:color="auto" w:fill="FFFFFF"/>
              </w:rPr>
            </w:pPr>
            <w:r w:rsidRPr="00875E84">
              <w:rPr>
                <w:rFonts w:cs="Times New Roman"/>
                <w:color w:val="3D3D3D"/>
                <w:sz w:val="20"/>
                <w:szCs w:val="20"/>
                <w:shd w:val="clear" w:color="auto" w:fill="FFFFFF"/>
              </w:rPr>
              <w:t xml:space="preserve">Trīs Zvaigžņu ordeni par darbu Latvijas labā. </w:t>
            </w:r>
            <w:r w:rsidR="008A3577">
              <w:rPr>
                <w:rFonts w:cs="Times New Roman"/>
                <w:color w:val="3D3D3D"/>
                <w:sz w:val="20"/>
                <w:szCs w:val="20"/>
                <w:shd w:val="clear" w:color="auto" w:fill="FFFFFF"/>
              </w:rPr>
              <w:t xml:space="preserve">1997. gada 2. maijs. </w:t>
            </w:r>
            <w:r w:rsidRPr="00875E84">
              <w:rPr>
                <w:rFonts w:cs="Times New Roman"/>
                <w:color w:val="3D3D3D"/>
                <w:sz w:val="20"/>
                <w:szCs w:val="20"/>
                <w:shd w:val="clear" w:color="auto" w:fill="FFFFFF"/>
              </w:rPr>
              <w:t xml:space="preserve">Foto </w:t>
            </w:r>
            <w:r w:rsidR="00321946">
              <w:rPr>
                <w:rFonts w:cs="Times New Roman"/>
                <w:color w:val="3D3D3D"/>
                <w:sz w:val="20"/>
                <w:szCs w:val="20"/>
                <w:shd w:val="clear" w:color="auto" w:fill="FFFFFF"/>
              </w:rPr>
              <w:t xml:space="preserve">vietnē: </w:t>
            </w:r>
            <w:hyperlink r:id="rId31" w:history="1">
              <w:r w:rsidR="001B204C" w:rsidRPr="00A224CF">
                <w:rPr>
                  <w:rStyle w:val="Hyperlink"/>
                  <w:rFonts w:cs="Times New Roman"/>
                  <w:sz w:val="20"/>
                  <w:szCs w:val="20"/>
                  <w:shd w:val="clear" w:color="auto" w:fill="FFFFFF"/>
                </w:rPr>
                <w:t>https://www.vestnesis.lv/ta/id/43288</w:t>
              </w:r>
            </w:hyperlink>
          </w:p>
        </w:tc>
        <w:tc>
          <w:tcPr>
            <w:tcW w:w="4473" w:type="dxa"/>
          </w:tcPr>
          <w:p w14:paraId="27E22FC2" w14:textId="124FF1B2" w:rsidR="00F37DF1" w:rsidRPr="00875E84" w:rsidRDefault="00736869" w:rsidP="00BC792B">
            <w:pPr>
              <w:spacing w:after="0"/>
              <w:jc w:val="center"/>
              <w:rPr>
                <w:rFonts w:cs="Times New Roman"/>
                <w:bCs/>
                <w:color w:val="333333"/>
                <w:sz w:val="20"/>
                <w:szCs w:val="20"/>
                <w:shd w:val="clear" w:color="auto" w:fill="FFFFFF"/>
              </w:rPr>
            </w:pPr>
            <w:r>
              <w:rPr>
                <w:rFonts w:cs="Times New Roman"/>
                <w:bCs/>
                <w:color w:val="333333"/>
                <w:sz w:val="20"/>
                <w:szCs w:val="20"/>
                <w:shd w:val="clear" w:color="auto" w:fill="FFFFFF"/>
              </w:rPr>
              <w:t>15.</w:t>
            </w:r>
            <w:r w:rsidR="00221DF1">
              <w:rPr>
                <w:rFonts w:cs="Times New Roman"/>
                <w:bCs/>
                <w:color w:val="333333"/>
                <w:sz w:val="20"/>
                <w:szCs w:val="20"/>
                <w:shd w:val="clear" w:color="auto" w:fill="FFFFFF"/>
              </w:rPr>
              <w:t xml:space="preserve">att. </w:t>
            </w:r>
            <w:r w:rsidR="00F37DF1" w:rsidRPr="00875E84">
              <w:rPr>
                <w:rFonts w:cs="Times New Roman"/>
                <w:bCs/>
                <w:color w:val="333333"/>
                <w:sz w:val="20"/>
                <w:szCs w:val="20"/>
                <w:shd w:val="clear" w:color="auto" w:fill="FFFFFF"/>
              </w:rPr>
              <w:t xml:space="preserve">Trīs Zvaigžņu ordeņa komandieri, </w:t>
            </w:r>
          </w:p>
          <w:p w14:paraId="41ED7A2C" w14:textId="77777777" w:rsidR="00221DF1" w:rsidRDefault="008A3577" w:rsidP="00BC792B">
            <w:pPr>
              <w:spacing w:after="0"/>
              <w:jc w:val="center"/>
              <w:rPr>
                <w:rFonts w:cs="Times New Roman"/>
                <w:bCs/>
                <w:color w:val="333333"/>
                <w:sz w:val="20"/>
                <w:szCs w:val="20"/>
                <w:shd w:val="clear" w:color="auto" w:fill="FFFFFF"/>
              </w:rPr>
            </w:pPr>
            <w:r>
              <w:rPr>
                <w:rFonts w:cs="Times New Roman"/>
                <w:bCs/>
                <w:color w:val="333333"/>
                <w:sz w:val="20"/>
                <w:szCs w:val="20"/>
                <w:shd w:val="clear" w:color="auto" w:fill="FFFFFF"/>
              </w:rPr>
              <w:t xml:space="preserve">virsnieki, kavalieri </w:t>
            </w:r>
            <w:r w:rsidR="00F37DF1" w:rsidRPr="00875E84">
              <w:rPr>
                <w:rFonts w:cs="Times New Roman"/>
                <w:bCs/>
                <w:color w:val="333333"/>
                <w:sz w:val="20"/>
                <w:szCs w:val="20"/>
                <w:shd w:val="clear" w:color="auto" w:fill="FFFFFF"/>
              </w:rPr>
              <w:t xml:space="preserve">un Valsts prezidents </w:t>
            </w:r>
          </w:p>
          <w:p w14:paraId="42BE4DD7" w14:textId="77777777" w:rsidR="00466AFD" w:rsidRDefault="00F37DF1" w:rsidP="00466AFD">
            <w:pPr>
              <w:spacing w:after="0"/>
              <w:jc w:val="center"/>
              <w:rPr>
                <w:rFonts w:cs="Times New Roman"/>
                <w:bCs/>
                <w:color w:val="333333"/>
                <w:sz w:val="20"/>
                <w:szCs w:val="20"/>
                <w:shd w:val="clear" w:color="auto" w:fill="FFFFFF"/>
              </w:rPr>
            </w:pPr>
            <w:r w:rsidRPr="00875E84">
              <w:rPr>
                <w:rFonts w:cs="Times New Roman"/>
                <w:bCs/>
                <w:color w:val="333333"/>
                <w:sz w:val="20"/>
                <w:szCs w:val="20"/>
                <w:shd w:val="clear" w:color="auto" w:fill="FFFFFF"/>
              </w:rPr>
              <w:t>Gun</w:t>
            </w:r>
            <w:r w:rsidR="008A3577">
              <w:rPr>
                <w:rFonts w:cs="Times New Roman"/>
                <w:bCs/>
                <w:color w:val="333333"/>
                <w:sz w:val="20"/>
                <w:szCs w:val="20"/>
                <w:shd w:val="clear" w:color="auto" w:fill="FFFFFF"/>
              </w:rPr>
              <w:t>tis Ulmanis. 1997. gada 2. maijs.</w:t>
            </w:r>
          </w:p>
          <w:p w14:paraId="0DDF980B" w14:textId="2056F33E" w:rsidR="00321946" w:rsidRPr="00466AFD" w:rsidRDefault="00F37DF1" w:rsidP="00466AFD">
            <w:pPr>
              <w:spacing w:after="0"/>
              <w:jc w:val="center"/>
              <w:rPr>
                <w:rFonts w:cs="Times New Roman"/>
                <w:bCs/>
                <w:color w:val="333333"/>
                <w:sz w:val="20"/>
                <w:szCs w:val="20"/>
                <w:shd w:val="clear" w:color="auto" w:fill="FFFFFF"/>
              </w:rPr>
            </w:pPr>
            <w:r w:rsidRPr="00875E84">
              <w:rPr>
                <w:rFonts w:cs="Times New Roman"/>
                <w:color w:val="3D3D3D"/>
                <w:sz w:val="20"/>
                <w:szCs w:val="20"/>
                <w:shd w:val="clear" w:color="auto" w:fill="FFFFFF"/>
              </w:rPr>
              <w:t xml:space="preserve">Foto </w:t>
            </w:r>
            <w:r w:rsidR="00321946">
              <w:rPr>
                <w:rFonts w:cs="Times New Roman"/>
                <w:color w:val="3D3D3D"/>
                <w:sz w:val="20"/>
                <w:szCs w:val="20"/>
                <w:shd w:val="clear" w:color="auto" w:fill="FFFFFF"/>
              </w:rPr>
              <w:t>vietnē</w:t>
            </w:r>
            <w:r w:rsidRPr="00875E84">
              <w:rPr>
                <w:rFonts w:cs="Times New Roman"/>
                <w:color w:val="3D3D3D"/>
                <w:sz w:val="20"/>
                <w:szCs w:val="20"/>
                <w:shd w:val="clear" w:color="auto" w:fill="FFFFFF"/>
              </w:rPr>
              <w:t xml:space="preserve">: </w:t>
            </w:r>
            <w:hyperlink r:id="rId32" w:history="1">
              <w:r w:rsidR="00321946" w:rsidRPr="00A224CF">
                <w:rPr>
                  <w:rStyle w:val="Hyperlink"/>
                  <w:rFonts w:cs="Times New Roman"/>
                  <w:sz w:val="20"/>
                  <w:szCs w:val="20"/>
                  <w:shd w:val="clear" w:color="auto" w:fill="FFFFFF"/>
                </w:rPr>
                <w:t>https://www.vestnesis.lv/ta/id/43288</w:t>
              </w:r>
            </w:hyperlink>
          </w:p>
        </w:tc>
      </w:tr>
    </w:tbl>
    <w:p w14:paraId="3432E66B" w14:textId="77777777" w:rsidR="00671C50" w:rsidRDefault="00671C50" w:rsidP="00F37DF1">
      <w:pPr>
        <w:spacing w:after="0" w:line="360" w:lineRule="auto"/>
        <w:ind w:firstLine="720"/>
        <w:rPr>
          <w:rFonts w:cs="Times New Roman"/>
          <w:szCs w:val="24"/>
          <w:shd w:val="clear" w:color="auto" w:fill="FFFFFF"/>
        </w:rPr>
      </w:pPr>
    </w:p>
    <w:p w14:paraId="0A8AD1C9" w14:textId="72C5F2D4" w:rsidR="004C298F" w:rsidRDefault="00F37DF1" w:rsidP="004C298F">
      <w:pPr>
        <w:spacing w:after="0" w:line="360" w:lineRule="auto"/>
        <w:ind w:firstLine="720"/>
        <w:jc w:val="both"/>
        <w:rPr>
          <w:rFonts w:cs="Times New Roman"/>
          <w:szCs w:val="24"/>
          <w:shd w:val="clear" w:color="auto" w:fill="FFFFFF"/>
        </w:rPr>
      </w:pPr>
      <w:r w:rsidRPr="004739F0">
        <w:rPr>
          <w:rFonts w:cs="Times New Roman"/>
          <w:szCs w:val="24"/>
          <w:shd w:val="clear" w:color="auto" w:fill="FFFFFF"/>
        </w:rPr>
        <w:t>1998. gada 6. martā A</w:t>
      </w:r>
      <w:r w:rsidR="004739F0">
        <w:rPr>
          <w:rFonts w:cs="Times New Roman"/>
          <w:szCs w:val="24"/>
          <w:shd w:val="clear" w:color="auto" w:fill="FFFFFF"/>
        </w:rPr>
        <w:t>.</w:t>
      </w:r>
      <w:r w:rsidRPr="004739F0">
        <w:rPr>
          <w:rFonts w:cs="Times New Roman"/>
          <w:szCs w:val="24"/>
          <w:shd w:val="clear" w:color="auto" w:fill="FFFFFF"/>
        </w:rPr>
        <w:t xml:space="preserve"> Ludiņa-Pabiana dodas viņsaulē. Viņa izteikusi novēlējumu: “Mana vēlēšanās ir, lai šis dārzs augtu un kuplotu cauri gada simtiem un sargātu savu stādītāju piemiņu” (Ludiņa</w:t>
      </w:r>
      <w:r w:rsidR="001B204C" w:rsidRPr="004739F0">
        <w:rPr>
          <w:rFonts w:cs="Times New Roman"/>
          <w:szCs w:val="24"/>
          <w:shd w:val="clear" w:color="auto" w:fill="FFFFFF"/>
        </w:rPr>
        <w:t>,</w:t>
      </w:r>
      <w:r w:rsidRPr="004739F0">
        <w:rPr>
          <w:rFonts w:cs="Times New Roman"/>
          <w:szCs w:val="24"/>
          <w:shd w:val="clear" w:color="auto" w:fill="FFFFFF"/>
        </w:rPr>
        <w:t xml:space="preserve"> 1996). Latvijas Vēstneša Nr. 303/306, 2000. gada 30. augustā rakstā “Par mūsu zaļajiem pieminekļiem” minēts arī “Annas Ludiņas dārzs”</w:t>
      </w:r>
      <w:r w:rsidR="008609BB">
        <w:rPr>
          <w:rFonts w:cs="Times New Roman"/>
          <w:szCs w:val="24"/>
          <w:shd w:val="clear" w:color="auto" w:fill="FFFFFF"/>
        </w:rPr>
        <w:t xml:space="preserve"> (</w:t>
      </w:r>
      <w:r w:rsidR="00B25A91">
        <w:rPr>
          <w:rFonts w:cs="Times New Roman"/>
          <w:szCs w:val="24"/>
          <w:shd w:val="clear" w:color="auto" w:fill="FFFFFF"/>
        </w:rPr>
        <w:t>Vuškāns,</w:t>
      </w:r>
      <w:r w:rsidR="008609BB">
        <w:rPr>
          <w:rFonts w:cs="Times New Roman"/>
          <w:szCs w:val="24"/>
          <w:shd w:val="clear" w:color="auto" w:fill="FFFFFF"/>
        </w:rPr>
        <w:t xml:space="preserve"> 20</w:t>
      </w:r>
      <w:r w:rsidR="00B25A91">
        <w:rPr>
          <w:rFonts w:cs="Times New Roman"/>
          <w:szCs w:val="24"/>
          <w:shd w:val="clear" w:color="auto" w:fill="FFFFFF"/>
        </w:rPr>
        <w:t>00</w:t>
      </w:r>
      <w:r w:rsidR="008609BB">
        <w:rPr>
          <w:rFonts w:cs="Times New Roman"/>
          <w:szCs w:val="24"/>
          <w:shd w:val="clear" w:color="auto" w:fill="FFFFFF"/>
        </w:rPr>
        <w:t>).</w:t>
      </w:r>
    </w:p>
    <w:p w14:paraId="09FC8AB0" w14:textId="2750ACF7" w:rsidR="00F37DF1" w:rsidRPr="004739F0" w:rsidRDefault="00F37DF1" w:rsidP="004C298F">
      <w:pPr>
        <w:spacing w:after="0" w:line="360" w:lineRule="auto"/>
        <w:ind w:firstLine="720"/>
        <w:jc w:val="both"/>
        <w:rPr>
          <w:rFonts w:cs="Times New Roman"/>
          <w:szCs w:val="24"/>
          <w:shd w:val="clear" w:color="auto" w:fill="FFFFFF"/>
        </w:rPr>
      </w:pPr>
      <w:r w:rsidRPr="004739F0">
        <w:rPr>
          <w:rFonts w:cs="Times New Roman"/>
          <w:szCs w:val="24"/>
          <w:shd w:val="clear" w:color="auto" w:fill="FFFFFF"/>
        </w:rPr>
        <w:t>Pēc A</w:t>
      </w:r>
      <w:r w:rsidR="004739F0">
        <w:rPr>
          <w:rFonts w:cs="Times New Roman"/>
          <w:szCs w:val="24"/>
          <w:shd w:val="clear" w:color="auto" w:fill="FFFFFF"/>
        </w:rPr>
        <w:t>.</w:t>
      </w:r>
      <w:r w:rsidRPr="004739F0">
        <w:rPr>
          <w:rFonts w:cs="Times New Roman"/>
          <w:szCs w:val="24"/>
          <w:shd w:val="clear" w:color="auto" w:fill="FFFFFF"/>
        </w:rPr>
        <w:t xml:space="preserve"> Ludiņas nāves stādījumu kopšana paliek galvenokārt viņas dēla A</w:t>
      </w:r>
      <w:r w:rsidR="00466AFD">
        <w:rPr>
          <w:rFonts w:cs="Times New Roman"/>
          <w:szCs w:val="24"/>
          <w:shd w:val="clear" w:color="auto" w:fill="FFFFFF"/>
        </w:rPr>
        <w:t>.</w:t>
      </w:r>
      <w:r w:rsidRPr="004739F0">
        <w:rPr>
          <w:rFonts w:cs="Times New Roman"/>
          <w:szCs w:val="24"/>
          <w:shd w:val="clear" w:color="auto" w:fill="FFFFFF"/>
        </w:rPr>
        <w:t xml:space="preserve"> Pabiana aprūpē līdz viņa nāvei.</w:t>
      </w:r>
    </w:p>
    <w:p w14:paraId="3861411A" w14:textId="5BCD14E7" w:rsidR="00F37DF1" w:rsidRPr="004739F0" w:rsidRDefault="00F37DF1" w:rsidP="00671C50">
      <w:pPr>
        <w:spacing w:after="0" w:line="360" w:lineRule="auto"/>
        <w:ind w:firstLine="720"/>
        <w:jc w:val="both"/>
        <w:rPr>
          <w:rFonts w:cs="Times New Roman"/>
          <w:szCs w:val="24"/>
          <w:shd w:val="clear" w:color="auto" w:fill="FFFFFF"/>
        </w:rPr>
      </w:pPr>
      <w:r w:rsidRPr="004739F0">
        <w:rPr>
          <w:rFonts w:cs="Times New Roman"/>
          <w:szCs w:val="24"/>
          <w:shd w:val="clear" w:color="auto" w:fill="FFFFFF"/>
        </w:rPr>
        <w:t xml:space="preserve">Kopš 2012. gada interneta vidē atrodama informācija par vietējās kopienas un valsts kultūras notikumu projektu ietvaros esošu, regulāru </w:t>
      </w:r>
      <w:r w:rsidR="00534803" w:rsidRPr="004739F0">
        <w:rPr>
          <w:rFonts w:cs="Times New Roman"/>
          <w:szCs w:val="24"/>
          <w:shd w:val="clear" w:color="auto" w:fill="FFFFFF"/>
        </w:rPr>
        <w:t xml:space="preserve">un apjomīgu </w:t>
      </w:r>
      <w:r w:rsidRPr="004739F0">
        <w:rPr>
          <w:rFonts w:cs="Times New Roman"/>
          <w:szCs w:val="24"/>
          <w:shd w:val="clear" w:color="auto" w:fill="FFFFFF"/>
        </w:rPr>
        <w:t>atbalstu Pabianu dzimtas īpašumā esošo Operas teātra mākslinieku dendroloģisko stādījumu Inčukalna “Līgotnēs” uzturēšanā.</w:t>
      </w:r>
    </w:p>
    <w:p w14:paraId="2071CDCD" w14:textId="49D03EE9" w:rsidR="00F37DF1" w:rsidRPr="004739F0" w:rsidRDefault="00F37DF1" w:rsidP="004739F0">
      <w:pPr>
        <w:spacing w:after="0" w:line="360" w:lineRule="auto"/>
        <w:ind w:firstLine="720"/>
        <w:jc w:val="both"/>
        <w:rPr>
          <w:rFonts w:cs="Times New Roman"/>
          <w:color w:val="333333"/>
          <w:szCs w:val="24"/>
          <w:shd w:val="clear" w:color="auto" w:fill="FFFFFF"/>
        </w:rPr>
      </w:pPr>
      <w:bookmarkStart w:id="8" w:name="_Hlk107383511"/>
      <w:r w:rsidRPr="00C1554F">
        <w:rPr>
          <w:rFonts w:cs="Times New Roman"/>
          <w:szCs w:val="24"/>
          <w:shd w:val="clear" w:color="auto" w:fill="FFFFFF"/>
        </w:rPr>
        <w:t xml:space="preserve">Rasmas Rudzātes 2012. gada publikācijā “Latviešu mākslinieku zieds – mūžam zaļš Inčukalna “Līgotņu” dārzā” lasāms: "Annas Ludiņas vasaras mājā "Līgotnes" </w:t>
      </w:r>
      <w:r w:rsidRPr="00C1554F">
        <w:rPr>
          <w:rFonts w:cs="Times New Roman"/>
          <w:szCs w:val="24"/>
          <w:shd w:val="clear" w:color="auto" w:fill="FFFFFF"/>
        </w:rPr>
        <w:lastRenderedPageBreak/>
        <w:t>brīvdienās iegriežas viņas dēls Andris, meita Dzintra un mazbērni, lai iespēju robežās sakoptu "Mākslinieku dārzu" – nopļautu zāli, veidotu koku vainagus un dzīvžogu, atklāja Inčukalna Tautas nama vadītāja Inga Freimane. "Tā kā šis brīnišķīgais dārzs ir ne tikai dzimtas, bet arī visa novada mantojums, vēlamies nākt palīgā Annas Ludiņas bērniem</w:t>
      </w:r>
      <w:r w:rsidRPr="00752935">
        <w:rPr>
          <w:rFonts w:cs="Times New Roman"/>
          <w:color w:val="333333"/>
          <w:szCs w:val="24"/>
          <w:shd w:val="clear" w:color="auto" w:fill="FFFFFF"/>
        </w:rPr>
        <w:t>"</w:t>
      </w:r>
      <w:r w:rsidR="00183D49">
        <w:rPr>
          <w:rFonts w:cs="Times New Roman"/>
          <w:color w:val="333333"/>
          <w:szCs w:val="24"/>
          <w:shd w:val="clear" w:color="auto" w:fill="FFFFFF"/>
        </w:rPr>
        <w:t xml:space="preserve"> (Rudzāte, 2012)</w:t>
      </w:r>
      <w:r w:rsidR="00534803">
        <w:rPr>
          <w:rFonts w:cs="Times New Roman"/>
          <w:color w:val="333333"/>
          <w:szCs w:val="24"/>
          <w:shd w:val="clear" w:color="auto" w:fill="FFFFFF"/>
        </w:rPr>
        <w:t>.</w:t>
      </w:r>
    </w:p>
    <w:tbl>
      <w:tblPr>
        <w:tblW w:w="0" w:type="auto"/>
        <w:tblInd w:w="846" w:type="dxa"/>
        <w:tblLook w:val="04A0" w:firstRow="1" w:lastRow="0" w:firstColumn="1" w:lastColumn="0" w:noHBand="0" w:noVBand="1"/>
      </w:tblPr>
      <w:tblGrid>
        <w:gridCol w:w="6520"/>
      </w:tblGrid>
      <w:tr w:rsidR="00F37DF1" w14:paraId="616E77B1" w14:textId="77777777" w:rsidTr="00EE3457">
        <w:tc>
          <w:tcPr>
            <w:tcW w:w="6520" w:type="dxa"/>
          </w:tcPr>
          <w:bookmarkEnd w:id="8"/>
          <w:p w14:paraId="48F1058B" w14:textId="77777777" w:rsidR="00F37DF1" w:rsidRDefault="00F37DF1" w:rsidP="00AF3E85">
            <w:pPr>
              <w:spacing w:line="360" w:lineRule="auto"/>
              <w:jc w:val="center"/>
              <w:rPr>
                <w:rFonts w:cs="Times New Roman"/>
                <w:color w:val="333333"/>
                <w:szCs w:val="24"/>
                <w:shd w:val="clear" w:color="auto" w:fill="FFFFFF"/>
              </w:rPr>
            </w:pPr>
            <w:r>
              <w:rPr>
                <w:noProof/>
                <w:lang w:eastAsia="lv-LV"/>
              </w:rPr>
              <w:drawing>
                <wp:inline distT="0" distB="0" distL="0" distR="0" wp14:anchorId="61B79F40" wp14:editId="5C6549D1">
                  <wp:extent cx="3896122" cy="2597727"/>
                  <wp:effectExtent l="0" t="0" r="0" b="0"/>
                  <wp:docPr id="14" name="Attēls 14" descr="Attēls, kurā ir teksts, koks, ārtelpa, sol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ttēls 14" descr="Attēls, kurā ir teksts, koks, ārtelpa, sols&#10;&#10;Apraksts ģenerēts automātiski"/>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18990" cy="2612974"/>
                          </a:xfrm>
                          <a:prstGeom prst="rect">
                            <a:avLst/>
                          </a:prstGeom>
                          <a:noFill/>
                          <a:ln>
                            <a:noFill/>
                          </a:ln>
                        </pic:spPr>
                      </pic:pic>
                    </a:graphicData>
                  </a:graphic>
                </wp:inline>
              </w:drawing>
            </w:r>
          </w:p>
        </w:tc>
      </w:tr>
      <w:tr w:rsidR="00F37DF1" w14:paraId="3C4AF399" w14:textId="77777777" w:rsidTr="00EE3457">
        <w:tc>
          <w:tcPr>
            <w:tcW w:w="6520" w:type="dxa"/>
          </w:tcPr>
          <w:p w14:paraId="28B4D48D" w14:textId="22C4206E" w:rsidR="00F37DF1" w:rsidRPr="000F4535" w:rsidRDefault="00A625D8" w:rsidP="00221DF1">
            <w:pPr>
              <w:jc w:val="center"/>
              <w:rPr>
                <w:rFonts w:cs="Times New Roman"/>
                <w:color w:val="333333"/>
                <w:sz w:val="20"/>
                <w:szCs w:val="20"/>
                <w:shd w:val="clear" w:color="auto" w:fill="FFFFFF"/>
              </w:rPr>
            </w:pPr>
            <w:r w:rsidRPr="00623994">
              <w:rPr>
                <w:rFonts w:cs="Times New Roman"/>
                <w:sz w:val="20"/>
                <w:szCs w:val="20"/>
                <w:shd w:val="clear" w:color="auto" w:fill="FFFFFF"/>
              </w:rPr>
              <w:t>16.</w:t>
            </w:r>
            <w:r w:rsidR="00221DF1" w:rsidRPr="00623994">
              <w:rPr>
                <w:rFonts w:cs="Times New Roman"/>
                <w:sz w:val="20"/>
                <w:szCs w:val="20"/>
                <w:shd w:val="clear" w:color="auto" w:fill="FFFFFF"/>
              </w:rPr>
              <w:t xml:space="preserve">att. </w:t>
            </w:r>
            <w:r w:rsidR="00F37DF1" w:rsidRPr="00623994">
              <w:rPr>
                <w:rFonts w:cs="Times New Roman"/>
                <w:sz w:val="20"/>
                <w:szCs w:val="20"/>
                <w:shd w:val="clear" w:color="auto" w:fill="FFFFFF"/>
              </w:rPr>
              <w:t>Komponistu</w:t>
            </w:r>
            <w:r w:rsidR="00F37DF1" w:rsidRPr="004C298F">
              <w:rPr>
                <w:rFonts w:cs="Times New Roman"/>
                <w:sz w:val="20"/>
                <w:szCs w:val="20"/>
                <w:shd w:val="clear" w:color="auto" w:fill="FFFFFF"/>
              </w:rPr>
              <w:t xml:space="preserve"> stādīto un tiem veltīto koku stādījumi Mākslinieku dārzā. 14.04.2012. Krišjāņa Grantiņa foto.</w:t>
            </w:r>
          </w:p>
        </w:tc>
      </w:tr>
    </w:tbl>
    <w:p w14:paraId="22700E46" w14:textId="77777777" w:rsidR="00F37DF1" w:rsidRDefault="00F37DF1" w:rsidP="00F37DF1">
      <w:pPr>
        <w:spacing w:after="0" w:line="360" w:lineRule="auto"/>
        <w:ind w:firstLine="720"/>
        <w:jc w:val="both"/>
        <w:rPr>
          <w:rFonts w:cs="Times New Roman"/>
          <w:color w:val="333333"/>
          <w:szCs w:val="24"/>
          <w:shd w:val="clear" w:color="auto" w:fill="FFFFFF"/>
        </w:rPr>
      </w:pPr>
    </w:p>
    <w:p w14:paraId="0CCD7AF5" w14:textId="77FFFD51" w:rsidR="00F37DF1" w:rsidRPr="00272011" w:rsidRDefault="00435E7F" w:rsidP="00512F1C">
      <w:pPr>
        <w:spacing w:after="0" w:line="360" w:lineRule="auto"/>
        <w:ind w:firstLine="720"/>
        <w:jc w:val="both"/>
        <w:rPr>
          <w:rFonts w:cs="Times New Roman"/>
          <w:szCs w:val="24"/>
          <w:shd w:val="clear" w:color="auto" w:fill="FFFFFF"/>
        </w:rPr>
      </w:pPr>
      <w:r>
        <w:rPr>
          <w:rFonts w:cs="Times New Roman"/>
          <w:szCs w:val="24"/>
          <w:shd w:val="clear" w:color="auto" w:fill="FFFFFF"/>
        </w:rPr>
        <w:t>R. Rudzātes 2013. gada publikācijā atrodama informācija, ka b</w:t>
      </w:r>
      <w:r w:rsidR="00F37DF1" w:rsidRPr="004739F0">
        <w:rPr>
          <w:rFonts w:cs="Times New Roman"/>
          <w:szCs w:val="24"/>
          <w:shd w:val="clear" w:color="auto" w:fill="FFFFFF"/>
        </w:rPr>
        <w:t xml:space="preserve">iedrība "Inčukalna izaugsmei" 26. jūlijā rīkoja talku </w:t>
      </w:r>
      <w:r w:rsidR="00C34DF5">
        <w:rPr>
          <w:rFonts w:cs="Times New Roman"/>
          <w:szCs w:val="24"/>
          <w:shd w:val="clear" w:color="auto" w:fill="FFFFFF"/>
        </w:rPr>
        <w:t xml:space="preserve">dendroloģisko </w:t>
      </w:r>
      <w:r w:rsidR="00F37DF1" w:rsidRPr="004739F0">
        <w:rPr>
          <w:rFonts w:cs="Times New Roman"/>
          <w:szCs w:val="24"/>
          <w:shd w:val="clear" w:color="auto" w:fill="FFFFFF"/>
        </w:rPr>
        <w:t>stādījumu sakopšanai. Valdes locekle Ilze Grīnberga stāsta: "Annas Ludiņas "Mākslinieku dārzā" ieradāmies ap pulksten trijiem pēcpusdienā. Kopā ar operdziedātājas radiem un kaimiņiem strādāsim līdz vakaram. Darba ir daudz – vācam sakritušos zarus un izzāģējam nokaltušos, pļaujam zāli un tīrām skaisto ūdens baseinu, kas ir dārza vidū</w:t>
      </w:r>
      <w:r>
        <w:rPr>
          <w:rFonts w:cs="Times New Roman"/>
          <w:szCs w:val="24"/>
          <w:shd w:val="clear" w:color="auto" w:fill="FFFFFF"/>
        </w:rPr>
        <w:t xml:space="preserve"> </w:t>
      </w:r>
      <w:r w:rsidR="00A678CC">
        <w:rPr>
          <w:rFonts w:cs="Times New Roman"/>
          <w:szCs w:val="24"/>
          <w:shd w:val="clear" w:color="auto" w:fill="FFFFFF"/>
        </w:rPr>
        <w:t>”</w:t>
      </w:r>
      <w:r w:rsidRPr="00435E7F">
        <w:rPr>
          <w:rFonts w:cs="Times New Roman"/>
          <w:szCs w:val="24"/>
          <w:shd w:val="clear" w:color="auto" w:fill="FFFFFF"/>
        </w:rPr>
        <w:t xml:space="preserve"> </w:t>
      </w:r>
      <w:r>
        <w:rPr>
          <w:rFonts w:cs="Times New Roman"/>
          <w:szCs w:val="24"/>
          <w:shd w:val="clear" w:color="auto" w:fill="FFFFFF"/>
        </w:rPr>
        <w:t xml:space="preserve">(Rudzāte, 2013). </w:t>
      </w:r>
      <w:r w:rsidR="002D3A62">
        <w:rPr>
          <w:rFonts w:cs="Times New Roman"/>
          <w:szCs w:val="24"/>
          <w:shd w:val="clear" w:color="auto" w:fill="FFFFFF"/>
        </w:rPr>
        <w:t xml:space="preserve">Šajā laikā atjaunotas arī </w:t>
      </w:r>
      <w:r w:rsidR="00283E26">
        <w:rPr>
          <w:rFonts w:cs="Times New Roman"/>
          <w:szCs w:val="24"/>
          <w:shd w:val="clear" w:color="auto" w:fill="FFFFFF"/>
        </w:rPr>
        <w:t xml:space="preserve">koku </w:t>
      </w:r>
      <w:r w:rsidR="002D3A62">
        <w:rPr>
          <w:rFonts w:cs="Times New Roman"/>
          <w:szCs w:val="24"/>
          <w:shd w:val="clear" w:color="auto" w:fill="FFFFFF"/>
        </w:rPr>
        <w:t xml:space="preserve">etiķetes (17. att.). </w:t>
      </w:r>
      <w:r>
        <w:rPr>
          <w:rFonts w:cs="Times New Roman"/>
          <w:szCs w:val="24"/>
          <w:shd w:val="clear" w:color="auto" w:fill="FFFFFF"/>
        </w:rPr>
        <w:t xml:space="preserve">Publikācijā arī ir norāde, ka </w:t>
      </w:r>
      <w:r w:rsidR="00F37DF1" w:rsidRPr="004739F0">
        <w:rPr>
          <w:rFonts w:cs="Times New Roman"/>
          <w:szCs w:val="24"/>
          <w:shd w:val="clear" w:color="auto" w:fill="FFFFFF"/>
        </w:rPr>
        <w:t xml:space="preserve">28. jūlijā </w:t>
      </w:r>
      <w:r>
        <w:rPr>
          <w:rFonts w:cs="Times New Roman"/>
          <w:szCs w:val="24"/>
          <w:shd w:val="clear" w:color="auto" w:fill="FFFFFF"/>
        </w:rPr>
        <w:t>notiks</w:t>
      </w:r>
      <w:r w:rsidR="00F37DF1" w:rsidRPr="004739F0">
        <w:rPr>
          <w:rFonts w:cs="Times New Roman"/>
          <w:szCs w:val="24"/>
          <w:shd w:val="clear" w:color="auto" w:fill="FFFFFF"/>
        </w:rPr>
        <w:t xml:space="preserve"> "Mākslinieku plenēru</w:t>
      </w:r>
      <w:r>
        <w:rPr>
          <w:rFonts w:cs="Times New Roman"/>
          <w:szCs w:val="24"/>
          <w:shd w:val="clear" w:color="auto" w:fill="FFFFFF"/>
        </w:rPr>
        <w:t>s</w:t>
      </w:r>
      <w:r w:rsidR="00F37DF1" w:rsidRPr="004739F0">
        <w:rPr>
          <w:rFonts w:cs="Times New Roman"/>
          <w:szCs w:val="24"/>
          <w:shd w:val="clear" w:color="auto" w:fill="FFFFFF"/>
        </w:rPr>
        <w:t>"</w:t>
      </w:r>
      <w:r>
        <w:rPr>
          <w:rFonts w:cs="Times New Roman"/>
          <w:szCs w:val="24"/>
          <w:shd w:val="clear" w:color="auto" w:fill="FFFFFF"/>
        </w:rPr>
        <w:t>,</w:t>
      </w:r>
      <w:r w:rsidR="00F37DF1" w:rsidRPr="004739F0">
        <w:rPr>
          <w:rFonts w:cs="Times New Roman"/>
          <w:szCs w:val="24"/>
          <w:shd w:val="clear" w:color="auto" w:fill="FFFFFF"/>
        </w:rPr>
        <w:t xml:space="preserve"> kurā </w:t>
      </w:r>
      <w:r w:rsidR="00C504FA">
        <w:rPr>
          <w:rFonts w:cs="Times New Roman"/>
          <w:szCs w:val="24"/>
          <w:shd w:val="clear" w:color="auto" w:fill="FFFFFF"/>
        </w:rPr>
        <w:t>“</w:t>
      </w:r>
      <w:r>
        <w:rPr>
          <w:rFonts w:cs="Times New Roman"/>
          <w:szCs w:val="24"/>
          <w:shd w:val="clear" w:color="auto" w:fill="FFFFFF"/>
        </w:rPr>
        <w:t>i</w:t>
      </w:r>
      <w:r w:rsidR="00F37DF1" w:rsidRPr="004739F0">
        <w:rPr>
          <w:rFonts w:cs="Times New Roman"/>
          <w:szCs w:val="24"/>
          <w:shd w:val="clear" w:color="auto" w:fill="FFFFFF"/>
        </w:rPr>
        <w:t>egūtos līdzekļus izmantos, lai pie ieejas Annas Ludiņas dārzā uzstādītu informatīvo plāksni. Tajā būs atainots dārza plāns ar sadalījumu pa zonām, lai apmeklētājiem būtu vieglāk orientēties, kur aug operas solistu, kur komponistu</w:t>
      </w:r>
      <w:r w:rsidR="00623994">
        <w:rPr>
          <w:rFonts w:cs="Times New Roman"/>
          <w:szCs w:val="24"/>
          <w:shd w:val="clear" w:color="auto" w:fill="FFFFFF"/>
        </w:rPr>
        <w:t xml:space="preserve"> (16. att.)</w:t>
      </w:r>
      <w:r w:rsidR="00F37DF1" w:rsidRPr="004739F0">
        <w:rPr>
          <w:rFonts w:cs="Times New Roman"/>
          <w:szCs w:val="24"/>
          <w:shd w:val="clear" w:color="auto" w:fill="FFFFFF"/>
        </w:rPr>
        <w:t>, aktieru un mākslinieku stādītie koki”</w:t>
      </w:r>
      <w:r w:rsidR="00C504FA" w:rsidRPr="00C504FA">
        <w:rPr>
          <w:rFonts w:cs="Times New Roman"/>
          <w:szCs w:val="24"/>
          <w:shd w:val="clear" w:color="auto" w:fill="FFFFFF"/>
        </w:rPr>
        <w:t xml:space="preserve"> </w:t>
      </w:r>
      <w:r w:rsidR="00C504FA">
        <w:rPr>
          <w:rFonts w:cs="Times New Roman"/>
          <w:szCs w:val="24"/>
          <w:shd w:val="clear" w:color="auto" w:fill="FFFFFF"/>
        </w:rPr>
        <w:t>(Rudzāte, 2013).</w:t>
      </w:r>
      <w:r w:rsidR="00F37DF1" w:rsidRPr="004739F0">
        <w:rPr>
          <w:rFonts w:cs="Times New Roman"/>
          <w:szCs w:val="24"/>
          <w:shd w:val="clear" w:color="auto" w:fill="FFFFFF"/>
        </w:rPr>
        <w:t xml:space="preserve"> </w:t>
      </w:r>
    </w:p>
    <w:tbl>
      <w:tblPr>
        <w:tblW w:w="0" w:type="auto"/>
        <w:tblInd w:w="846" w:type="dxa"/>
        <w:tblLook w:val="04A0" w:firstRow="1" w:lastRow="0" w:firstColumn="1" w:lastColumn="0" w:noHBand="0" w:noVBand="1"/>
      </w:tblPr>
      <w:tblGrid>
        <w:gridCol w:w="6532"/>
      </w:tblGrid>
      <w:tr w:rsidR="00272011" w14:paraId="71591E21" w14:textId="77777777" w:rsidTr="00FE574A">
        <w:tc>
          <w:tcPr>
            <w:tcW w:w="6420" w:type="dxa"/>
          </w:tcPr>
          <w:p w14:paraId="21B329D9" w14:textId="77777777" w:rsidR="00272011" w:rsidRDefault="00272011" w:rsidP="004468E4">
            <w:pPr>
              <w:spacing w:line="360" w:lineRule="auto"/>
              <w:jc w:val="center"/>
              <w:rPr>
                <w:rFonts w:cs="Times New Roman"/>
                <w:szCs w:val="24"/>
                <w:shd w:val="clear" w:color="auto" w:fill="FFFFFF"/>
              </w:rPr>
            </w:pPr>
            <w:r>
              <w:rPr>
                <w:noProof/>
                <w:lang w:eastAsia="lv-LV"/>
              </w:rPr>
              <w:lastRenderedPageBreak/>
              <w:drawing>
                <wp:inline distT="0" distB="0" distL="0" distR="0" wp14:anchorId="756FC725" wp14:editId="5C37C39C">
                  <wp:extent cx="4010891" cy="2675837"/>
                  <wp:effectExtent l="0" t="0" r="0" b="0"/>
                  <wp:docPr id="25" name="Picture 5" descr="http://m.aprinkis.lv/media/k2/items/cache/6223eaab99077b3ee6cdadca14c20ea9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prinkis.lv/media/k2/items/cache/6223eaab99077b3ee6cdadca14c20ea9_XL.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49587" cy="2701653"/>
                          </a:xfrm>
                          <a:prstGeom prst="rect">
                            <a:avLst/>
                          </a:prstGeom>
                          <a:noFill/>
                          <a:ln>
                            <a:noFill/>
                          </a:ln>
                        </pic:spPr>
                      </pic:pic>
                    </a:graphicData>
                  </a:graphic>
                </wp:inline>
              </w:drawing>
            </w:r>
          </w:p>
        </w:tc>
      </w:tr>
      <w:tr w:rsidR="00272011" w:rsidRPr="008030B5" w14:paraId="2C37D840" w14:textId="77777777" w:rsidTr="00FE574A">
        <w:tc>
          <w:tcPr>
            <w:tcW w:w="6420" w:type="dxa"/>
          </w:tcPr>
          <w:p w14:paraId="02E5CFF4" w14:textId="537E5024" w:rsidR="00272011" w:rsidRPr="00875E84" w:rsidRDefault="00A625D8" w:rsidP="00BC792B">
            <w:pPr>
              <w:spacing w:after="0"/>
              <w:jc w:val="center"/>
              <w:rPr>
                <w:rFonts w:cs="Times New Roman"/>
                <w:sz w:val="20"/>
                <w:szCs w:val="20"/>
                <w:shd w:val="clear" w:color="auto" w:fill="FFFFFF"/>
              </w:rPr>
            </w:pPr>
            <w:r w:rsidRPr="00267B9F">
              <w:rPr>
                <w:rFonts w:cs="Times New Roman"/>
                <w:sz w:val="20"/>
                <w:szCs w:val="20"/>
                <w:shd w:val="clear" w:color="auto" w:fill="FFFFFF"/>
              </w:rPr>
              <w:t>17.</w:t>
            </w:r>
            <w:r w:rsidR="00272011" w:rsidRPr="00267B9F">
              <w:rPr>
                <w:rFonts w:cs="Times New Roman"/>
                <w:sz w:val="20"/>
                <w:szCs w:val="20"/>
                <w:shd w:val="clear" w:color="auto" w:fill="FFFFFF"/>
              </w:rPr>
              <w:t>att. Annas</w:t>
            </w:r>
            <w:r w:rsidR="00272011" w:rsidRPr="00875E84">
              <w:rPr>
                <w:rFonts w:cs="Times New Roman"/>
                <w:sz w:val="20"/>
                <w:szCs w:val="20"/>
                <w:shd w:val="clear" w:color="auto" w:fill="FFFFFF"/>
              </w:rPr>
              <w:t xml:space="preserve"> Ludiņas stādītās Eiropas lapegles etiķete 2013. gadā.</w:t>
            </w:r>
          </w:p>
          <w:p w14:paraId="45676FC6" w14:textId="77777777" w:rsidR="00272011" w:rsidRPr="008030B5" w:rsidRDefault="00272011" w:rsidP="00BC792B">
            <w:pPr>
              <w:spacing w:after="0"/>
              <w:jc w:val="center"/>
              <w:rPr>
                <w:rFonts w:cs="Times New Roman"/>
                <w:sz w:val="20"/>
                <w:szCs w:val="20"/>
                <w:shd w:val="clear" w:color="auto" w:fill="FFFFFF"/>
              </w:rPr>
            </w:pPr>
            <w:r>
              <w:rPr>
                <w:rFonts w:cs="Times New Roman"/>
                <w:sz w:val="20"/>
                <w:szCs w:val="20"/>
                <w:shd w:val="clear" w:color="auto" w:fill="FFFFFF"/>
              </w:rPr>
              <w:t xml:space="preserve">Foto: </w:t>
            </w:r>
            <w:r w:rsidRPr="00875E84">
              <w:rPr>
                <w:rFonts w:cs="Times New Roman"/>
                <w:sz w:val="20"/>
                <w:szCs w:val="20"/>
                <w:shd w:val="clear" w:color="auto" w:fill="FFFFFF"/>
              </w:rPr>
              <w:t>Krišjānis Grantiņš</w:t>
            </w:r>
          </w:p>
        </w:tc>
      </w:tr>
    </w:tbl>
    <w:p w14:paraId="0EB4FECC" w14:textId="77777777" w:rsidR="00272011" w:rsidRPr="00C34DF5" w:rsidRDefault="00272011" w:rsidP="00272011">
      <w:pPr>
        <w:spacing w:after="0" w:line="360" w:lineRule="auto"/>
        <w:jc w:val="both"/>
        <w:rPr>
          <w:rFonts w:cs="Times New Roman"/>
          <w:bCs/>
          <w:color w:val="555555"/>
          <w:spacing w:val="15"/>
          <w:szCs w:val="24"/>
          <w:shd w:val="clear" w:color="auto" w:fill="FFFFFF"/>
        </w:rPr>
      </w:pPr>
    </w:p>
    <w:p w14:paraId="18694A08" w14:textId="235CBAFC" w:rsidR="00F37DF1" w:rsidRPr="00B97CA9" w:rsidRDefault="00F37DF1" w:rsidP="006E4A4B">
      <w:pPr>
        <w:spacing w:after="0" w:line="360" w:lineRule="auto"/>
        <w:ind w:firstLine="720"/>
        <w:jc w:val="both"/>
        <w:rPr>
          <w:rStyle w:val="Hyperlink"/>
          <w:rFonts w:cs="Times New Roman"/>
          <w:color w:val="auto"/>
          <w:szCs w:val="24"/>
          <w:u w:val="none"/>
          <w:shd w:val="clear" w:color="auto" w:fill="FFFFFF"/>
        </w:rPr>
      </w:pPr>
      <w:r w:rsidRPr="00B97CA9">
        <w:rPr>
          <w:rFonts w:cs="Times New Roman"/>
          <w:szCs w:val="24"/>
          <w:shd w:val="clear" w:color="auto" w:fill="FFFFFF"/>
        </w:rPr>
        <w:t>Inčukalna pagasta iedzīvotāju padome 2015. gada 18. maijā publicēja informāciju, ka aprīlī uzsākts projekts “Pasniegsim roku tiem, kam nepieciešama mūsu palīdzība”, kura ietvaros blakus A</w:t>
      </w:r>
      <w:r w:rsidR="00B97CA9">
        <w:rPr>
          <w:rFonts w:cs="Times New Roman"/>
          <w:szCs w:val="24"/>
          <w:shd w:val="clear" w:color="auto" w:fill="FFFFFF"/>
        </w:rPr>
        <w:t>.</w:t>
      </w:r>
      <w:r w:rsidRPr="00B97CA9">
        <w:rPr>
          <w:rFonts w:cs="Times New Roman"/>
          <w:szCs w:val="24"/>
          <w:shd w:val="clear" w:color="auto" w:fill="FFFFFF"/>
        </w:rPr>
        <w:t xml:space="preserve"> Ludiņas “Mākslinieku dārzam” dzīvojošie mākslinieki – Biruta Sproģe ar dzīvesbiedru Ivaru Kauliņu lūguši rast iespēju palīdzēt sakārtot šo unikālo vietu. Atsaucoties aicinājumam, Inčukalna pagasta iedzīvotāju padome un biedrība “Inčukalna izaugsmei” aicināja uz talku</w:t>
      </w:r>
      <w:r w:rsidR="00E0042C">
        <w:rPr>
          <w:rFonts w:cs="Times New Roman"/>
          <w:szCs w:val="24"/>
          <w:shd w:val="clear" w:color="auto" w:fill="FFFFFF"/>
        </w:rPr>
        <w:t xml:space="preserve"> </w:t>
      </w:r>
      <w:r w:rsidR="00E0042C" w:rsidRPr="00B97CA9">
        <w:rPr>
          <w:rFonts w:cs="Times New Roman"/>
          <w:szCs w:val="24"/>
          <w:shd w:val="clear" w:color="auto" w:fill="FFFFFF"/>
        </w:rPr>
        <w:t>23. maijā</w:t>
      </w:r>
      <w:r w:rsidRPr="00B97CA9">
        <w:rPr>
          <w:rFonts w:cs="Times New Roman"/>
          <w:szCs w:val="24"/>
          <w:shd w:val="clear" w:color="auto" w:fill="FFFFFF"/>
        </w:rPr>
        <w:t>, informējot, ka plānota teritorijas sakopšana – zaru zāģēšana un vākšana, eglīšu stādīšana, lapu grābšana, darbs ar krūmgriezi, koka konstrukciju – tiltiņu, soliņu, galdiņu u.c. atjaunošana, strautiņa tīrīšana. Darbu uzraudzīšanu veiks profesionāli dārznieki, un konsultēs dendroloģe Aija Kaškure. Savukārt LU Rododendru selekcijas un izmēģināju audzētava “Babīte” un profesors Rihards Kondratovičs dāvinās rododendru, kura šķirnei tiks piešķirts A</w:t>
      </w:r>
      <w:r w:rsidR="00B97CA9">
        <w:rPr>
          <w:rFonts w:cs="Times New Roman"/>
          <w:szCs w:val="24"/>
          <w:shd w:val="clear" w:color="auto" w:fill="FFFFFF"/>
        </w:rPr>
        <w:t>.</w:t>
      </w:r>
      <w:r w:rsidRPr="00B97CA9">
        <w:rPr>
          <w:rFonts w:cs="Times New Roman"/>
          <w:szCs w:val="24"/>
          <w:shd w:val="clear" w:color="auto" w:fill="FFFFFF"/>
        </w:rPr>
        <w:t xml:space="preserve"> Ludiņas vārds</w:t>
      </w:r>
      <w:r w:rsidR="008B7489">
        <w:rPr>
          <w:rFonts w:cs="Times New Roman"/>
          <w:szCs w:val="24"/>
          <w:shd w:val="clear" w:color="auto" w:fill="FFFFFF"/>
        </w:rPr>
        <w:t>.</w:t>
      </w:r>
      <w:r w:rsidR="004B10A3">
        <w:rPr>
          <w:rFonts w:cs="Times New Roman"/>
          <w:szCs w:val="24"/>
          <w:shd w:val="clear" w:color="auto" w:fill="FFFFFF"/>
        </w:rPr>
        <w:t xml:space="preserve"> </w:t>
      </w:r>
      <w:bookmarkStart w:id="9" w:name="_Hlk107385918"/>
      <w:r w:rsidR="008B7489" w:rsidRPr="001B204C">
        <w:rPr>
          <w:rStyle w:val="Hyperlink"/>
          <w:rFonts w:cs="Times New Roman"/>
          <w:color w:val="auto"/>
          <w:szCs w:val="24"/>
          <w:u w:val="none"/>
          <w:shd w:val="clear" w:color="auto" w:fill="FFFFFF"/>
        </w:rPr>
        <w:t>Talkā</w:t>
      </w:r>
      <w:r w:rsidR="00457DA4">
        <w:rPr>
          <w:rStyle w:val="Hyperlink"/>
          <w:rFonts w:cs="Times New Roman"/>
          <w:color w:val="auto"/>
          <w:szCs w:val="24"/>
          <w:u w:val="none"/>
          <w:shd w:val="clear" w:color="auto" w:fill="FFFFFF"/>
        </w:rPr>
        <w:t>,</w:t>
      </w:r>
      <w:r w:rsidR="008B7489" w:rsidRPr="001B204C">
        <w:rPr>
          <w:rStyle w:val="Hyperlink"/>
          <w:rFonts w:cs="Times New Roman"/>
          <w:color w:val="auto"/>
          <w:szCs w:val="24"/>
          <w:u w:val="none"/>
          <w:shd w:val="clear" w:color="auto" w:fill="FFFFFF"/>
        </w:rPr>
        <w:t xml:space="preserve"> </w:t>
      </w:r>
      <w:r w:rsidR="008B7489">
        <w:rPr>
          <w:rStyle w:val="Hyperlink"/>
          <w:rFonts w:cs="Times New Roman"/>
          <w:color w:val="auto"/>
          <w:szCs w:val="24"/>
          <w:u w:val="none"/>
          <w:shd w:val="clear" w:color="auto" w:fill="FFFFFF"/>
        </w:rPr>
        <w:t>kā Pabianu ģimenes pārstāve</w:t>
      </w:r>
      <w:r w:rsidR="00457DA4">
        <w:rPr>
          <w:rStyle w:val="Hyperlink"/>
          <w:rFonts w:cs="Times New Roman"/>
          <w:color w:val="auto"/>
          <w:szCs w:val="24"/>
          <w:u w:val="none"/>
          <w:shd w:val="clear" w:color="auto" w:fill="FFFFFF"/>
        </w:rPr>
        <w:t>,</w:t>
      </w:r>
      <w:r w:rsidR="008B7489" w:rsidRPr="001B204C">
        <w:rPr>
          <w:rStyle w:val="Hyperlink"/>
          <w:rFonts w:cs="Times New Roman"/>
          <w:color w:val="auto"/>
          <w:szCs w:val="24"/>
          <w:u w:val="none"/>
          <w:shd w:val="clear" w:color="auto" w:fill="FFFFFF"/>
        </w:rPr>
        <w:t xml:space="preserve"> </w:t>
      </w:r>
      <w:r w:rsidR="008B7489">
        <w:rPr>
          <w:rStyle w:val="Hyperlink"/>
          <w:rFonts w:cs="Times New Roman"/>
          <w:color w:val="auto"/>
          <w:szCs w:val="24"/>
          <w:u w:val="none"/>
          <w:shd w:val="clear" w:color="auto" w:fill="FFFFFF"/>
        </w:rPr>
        <w:t>piedalīsies A.</w:t>
      </w:r>
      <w:r w:rsidR="008B7489" w:rsidRPr="001B204C">
        <w:rPr>
          <w:rStyle w:val="Hyperlink"/>
          <w:rFonts w:cs="Times New Roman"/>
          <w:color w:val="auto"/>
          <w:szCs w:val="24"/>
          <w:u w:val="none"/>
          <w:shd w:val="clear" w:color="auto" w:fill="FFFFFF"/>
        </w:rPr>
        <w:t xml:space="preserve"> Ludiņas meita Dz</w:t>
      </w:r>
      <w:r w:rsidR="008B7489">
        <w:rPr>
          <w:rStyle w:val="Hyperlink"/>
          <w:rFonts w:cs="Times New Roman"/>
          <w:color w:val="auto"/>
          <w:szCs w:val="24"/>
          <w:u w:val="none"/>
          <w:shd w:val="clear" w:color="auto" w:fill="FFFFFF"/>
        </w:rPr>
        <w:t>.</w:t>
      </w:r>
      <w:r w:rsidR="008B7489" w:rsidRPr="001B204C">
        <w:rPr>
          <w:rStyle w:val="Hyperlink"/>
          <w:rFonts w:cs="Times New Roman"/>
          <w:color w:val="auto"/>
          <w:szCs w:val="24"/>
          <w:u w:val="none"/>
          <w:shd w:val="clear" w:color="auto" w:fill="FFFFFF"/>
        </w:rPr>
        <w:t xml:space="preserve"> Preisa. </w:t>
      </w:r>
      <w:r w:rsidR="004B10A3">
        <w:rPr>
          <w:rFonts w:cs="Times New Roman"/>
          <w:szCs w:val="24"/>
          <w:shd w:val="clear" w:color="auto" w:fill="FFFFFF"/>
        </w:rPr>
        <w:t>(Inčukalna pagasta iedzīvotāju padome, 2015</w:t>
      </w:r>
      <w:r w:rsidR="003F1182">
        <w:rPr>
          <w:rFonts w:cs="Times New Roman"/>
          <w:szCs w:val="24"/>
          <w:shd w:val="clear" w:color="auto" w:fill="FFFFFF"/>
        </w:rPr>
        <w:t>a</w:t>
      </w:r>
      <w:r w:rsidR="004B10A3">
        <w:rPr>
          <w:rFonts w:cs="Times New Roman"/>
          <w:szCs w:val="24"/>
          <w:shd w:val="clear" w:color="auto" w:fill="FFFFFF"/>
        </w:rPr>
        <w:t>).</w:t>
      </w:r>
      <w:bookmarkEnd w:id="9"/>
      <w:r w:rsidR="006E4A4B">
        <w:rPr>
          <w:rStyle w:val="Hyperlink"/>
          <w:rFonts w:cs="Times New Roman"/>
          <w:color w:val="auto"/>
          <w:szCs w:val="24"/>
          <w:u w:val="none"/>
          <w:shd w:val="clear" w:color="auto" w:fill="FFFFFF"/>
        </w:rPr>
        <w:t xml:space="preserve"> T</w:t>
      </w:r>
      <w:r w:rsidRPr="001B204C">
        <w:rPr>
          <w:rStyle w:val="Hyperlink"/>
          <w:rFonts w:cs="Times New Roman"/>
          <w:color w:val="212121"/>
          <w:szCs w:val="24"/>
          <w:u w:val="none"/>
          <w:shd w:val="clear" w:color="auto" w:fill="FFFFFF"/>
        </w:rPr>
        <w:t xml:space="preserve">alkā paveiktais skatāms </w:t>
      </w:r>
      <w:r w:rsidR="00457DA4">
        <w:rPr>
          <w:rStyle w:val="Hyperlink"/>
          <w:rFonts w:cs="Times New Roman"/>
          <w:color w:val="212121"/>
          <w:szCs w:val="24"/>
          <w:u w:val="none"/>
          <w:shd w:val="clear" w:color="auto" w:fill="FFFFFF"/>
        </w:rPr>
        <w:t xml:space="preserve">foto </w:t>
      </w:r>
      <w:r w:rsidR="00457DA4" w:rsidRPr="00283E26">
        <w:rPr>
          <w:rStyle w:val="Hyperlink"/>
          <w:rFonts w:cs="Times New Roman"/>
          <w:color w:val="auto"/>
          <w:szCs w:val="24"/>
          <w:u w:val="none"/>
          <w:shd w:val="clear" w:color="auto" w:fill="FFFFFF"/>
        </w:rPr>
        <w:t>(</w:t>
      </w:r>
      <w:r w:rsidR="00BA2F6E" w:rsidRPr="00283E26">
        <w:rPr>
          <w:rStyle w:val="Hyperlink"/>
          <w:rFonts w:cs="Times New Roman"/>
          <w:color w:val="auto"/>
          <w:szCs w:val="24"/>
          <w:u w:val="none"/>
          <w:shd w:val="clear" w:color="auto" w:fill="FFFFFF"/>
        </w:rPr>
        <w:t>1</w:t>
      </w:r>
      <w:r w:rsidR="00283E26" w:rsidRPr="00283E26">
        <w:rPr>
          <w:rStyle w:val="Hyperlink"/>
          <w:rFonts w:cs="Times New Roman"/>
          <w:color w:val="auto"/>
          <w:szCs w:val="24"/>
          <w:u w:val="none"/>
          <w:shd w:val="clear" w:color="auto" w:fill="FFFFFF"/>
        </w:rPr>
        <w:t>8</w:t>
      </w:r>
      <w:r w:rsidR="00BA2F6E" w:rsidRPr="00283E26">
        <w:rPr>
          <w:rStyle w:val="Hyperlink"/>
          <w:rFonts w:cs="Times New Roman"/>
          <w:color w:val="auto"/>
          <w:szCs w:val="24"/>
          <w:u w:val="none"/>
          <w:shd w:val="clear" w:color="auto" w:fill="FFFFFF"/>
        </w:rPr>
        <w:t>.-2</w:t>
      </w:r>
      <w:r w:rsidR="002D3A62" w:rsidRPr="00283E26">
        <w:rPr>
          <w:rStyle w:val="Hyperlink"/>
          <w:rFonts w:cs="Times New Roman"/>
          <w:color w:val="auto"/>
          <w:szCs w:val="24"/>
          <w:u w:val="none"/>
          <w:shd w:val="clear" w:color="auto" w:fill="FFFFFF"/>
        </w:rPr>
        <w:t>0</w:t>
      </w:r>
      <w:r w:rsidR="00BA2F6E" w:rsidRPr="00283E26">
        <w:rPr>
          <w:rStyle w:val="Hyperlink"/>
          <w:rFonts w:cs="Times New Roman"/>
          <w:color w:val="auto"/>
          <w:szCs w:val="24"/>
          <w:u w:val="none"/>
          <w:shd w:val="clear" w:color="auto" w:fill="FFFFFF"/>
        </w:rPr>
        <w:t xml:space="preserve">. </w:t>
      </w:r>
      <w:r w:rsidR="00457DA4" w:rsidRPr="00283E26">
        <w:rPr>
          <w:rStyle w:val="Hyperlink"/>
          <w:rFonts w:cs="Times New Roman"/>
          <w:color w:val="auto"/>
          <w:szCs w:val="24"/>
          <w:u w:val="none"/>
          <w:shd w:val="clear" w:color="auto" w:fill="FFFFFF"/>
        </w:rPr>
        <w:t xml:space="preserve">att.) </w:t>
      </w:r>
      <w:r w:rsidR="00457DA4">
        <w:rPr>
          <w:rStyle w:val="Hyperlink"/>
          <w:rFonts w:cs="Times New Roman"/>
          <w:color w:val="212121"/>
          <w:szCs w:val="24"/>
          <w:u w:val="none"/>
          <w:shd w:val="clear" w:color="auto" w:fill="FFFFFF"/>
        </w:rPr>
        <w:t xml:space="preserve">un </w:t>
      </w:r>
      <w:r w:rsidRPr="001B204C">
        <w:rPr>
          <w:rStyle w:val="Hyperlink"/>
          <w:rFonts w:cs="Times New Roman"/>
          <w:color w:val="212121"/>
          <w:szCs w:val="24"/>
          <w:u w:val="none"/>
          <w:shd w:val="clear" w:color="auto" w:fill="FFFFFF"/>
        </w:rPr>
        <w:t xml:space="preserve">slaidu kopumā </w:t>
      </w:r>
      <w:r w:rsidR="006E4A4B">
        <w:rPr>
          <w:rStyle w:val="Hyperlink"/>
          <w:rFonts w:cs="Times New Roman"/>
          <w:color w:val="212121"/>
          <w:szCs w:val="24"/>
          <w:u w:val="none"/>
          <w:shd w:val="clear" w:color="auto" w:fill="FFFFFF"/>
        </w:rPr>
        <w:t xml:space="preserve">Inčukalna pagasta iedzīvotāju padomes </w:t>
      </w:r>
      <w:r w:rsidR="008B7489">
        <w:rPr>
          <w:rStyle w:val="Hyperlink"/>
          <w:rFonts w:cs="Times New Roman"/>
          <w:color w:val="212121"/>
          <w:szCs w:val="24"/>
          <w:u w:val="none"/>
          <w:shd w:val="clear" w:color="auto" w:fill="FFFFFF"/>
        </w:rPr>
        <w:t xml:space="preserve">mājas lapā </w:t>
      </w:r>
      <w:r w:rsidRPr="001B204C">
        <w:rPr>
          <w:rStyle w:val="Hyperlink"/>
          <w:rFonts w:cs="Times New Roman"/>
          <w:color w:val="212121"/>
          <w:szCs w:val="24"/>
          <w:u w:val="none"/>
          <w:shd w:val="clear" w:color="auto" w:fill="FFFFFF"/>
        </w:rPr>
        <w:t xml:space="preserve">ar nosaukumu: </w:t>
      </w:r>
      <w:r w:rsidR="00B130B4">
        <w:rPr>
          <w:rStyle w:val="Hyperlink"/>
          <w:rFonts w:cs="Times New Roman"/>
          <w:color w:val="212121"/>
          <w:szCs w:val="24"/>
          <w:u w:val="none"/>
          <w:shd w:val="clear" w:color="auto" w:fill="FFFFFF"/>
        </w:rPr>
        <w:t>“</w:t>
      </w:r>
      <w:r w:rsidRPr="001B204C">
        <w:rPr>
          <w:rStyle w:val="Hyperlink"/>
          <w:rFonts w:cs="Times New Roman"/>
          <w:color w:val="212121"/>
          <w:szCs w:val="24"/>
          <w:u w:val="none"/>
          <w:shd w:val="clear" w:color="auto" w:fill="FFFFFF"/>
        </w:rPr>
        <w:t xml:space="preserve">Projekts “Talka </w:t>
      </w:r>
      <w:r w:rsidRPr="00B97CA9">
        <w:rPr>
          <w:rStyle w:val="Hyperlink"/>
          <w:rFonts w:cs="Times New Roman"/>
          <w:color w:val="212121"/>
          <w:szCs w:val="24"/>
          <w:u w:val="none"/>
          <w:shd w:val="clear" w:color="auto" w:fill="FFFFFF"/>
        </w:rPr>
        <w:t>A. Ludiņas</w:t>
      </w:r>
      <w:r w:rsidRPr="001B204C">
        <w:rPr>
          <w:rStyle w:val="Hyperlink"/>
          <w:rFonts w:cs="Times New Roman"/>
          <w:color w:val="212121"/>
          <w:szCs w:val="24"/>
          <w:u w:val="none"/>
          <w:shd w:val="clear" w:color="auto" w:fill="FFFFFF"/>
        </w:rPr>
        <w:t xml:space="preserve"> mākslinieku dārzā”</w:t>
      </w:r>
      <w:r w:rsidR="008B7489">
        <w:rPr>
          <w:rStyle w:val="Hyperlink"/>
          <w:rFonts w:cs="Times New Roman"/>
          <w:color w:val="212121"/>
          <w:szCs w:val="24"/>
          <w:u w:val="none"/>
          <w:shd w:val="clear" w:color="auto" w:fill="FFFFFF"/>
        </w:rPr>
        <w:t>”</w:t>
      </w:r>
      <w:r w:rsidR="00B97CA9">
        <w:rPr>
          <w:rStyle w:val="Hyperlink"/>
          <w:rFonts w:cs="Times New Roman"/>
          <w:color w:val="212121"/>
          <w:szCs w:val="24"/>
          <w:u w:val="none"/>
          <w:shd w:val="clear" w:color="auto" w:fill="FFFFFF"/>
        </w:rPr>
        <w:t xml:space="preserve"> </w:t>
      </w:r>
      <w:r w:rsidRPr="001B204C">
        <w:rPr>
          <w:rStyle w:val="Hyperlink"/>
          <w:rFonts w:cs="Times New Roman"/>
          <w:color w:val="212121"/>
          <w:szCs w:val="24"/>
          <w:u w:val="none"/>
          <w:shd w:val="clear" w:color="auto" w:fill="FFFFFF"/>
        </w:rPr>
        <w:t>(</w:t>
      </w:r>
      <w:r w:rsidR="008B7489">
        <w:rPr>
          <w:rStyle w:val="Hyperlink"/>
          <w:rFonts w:cs="Times New Roman"/>
          <w:color w:val="212121"/>
          <w:szCs w:val="24"/>
          <w:u w:val="none"/>
          <w:shd w:val="clear" w:color="auto" w:fill="FFFFFF"/>
        </w:rPr>
        <w:t xml:space="preserve">Inčukalna pagasta iedzīvotāju padome, </w:t>
      </w:r>
      <w:r w:rsidRPr="001B204C">
        <w:rPr>
          <w:rStyle w:val="Hyperlink"/>
          <w:rFonts w:cs="Times New Roman"/>
          <w:color w:val="212121"/>
          <w:szCs w:val="24"/>
          <w:u w:val="none"/>
          <w:shd w:val="clear" w:color="auto" w:fill="FFFFFF"/>
        </w:rPr>
        <w:t>2015</w:t>
      </w:r>
      <w:r w:rsidR="003F1182">
        <w:rPr>
          <w:rStyle w:val="Hyperlink"/>
          <w:rFonts w:cs="Times New Roman"/>
          <w:color w:val="212121"/>
          <w:szCs w:val="24"/>
          <w:u w:val="none"/>
          <w:shd w:val="clear" w:color="auto" w:fill="FFFFFF"/>
        </w:rPr>
        <w:t>b</w:t>
      </w:r>
      <w:r w:rsidRPr="001B204C">
        <w:rPr>
          <w:rStyle w:val="Hyperlink"/>
          <w:rFonts w:cs="Times New Roman"/>
          <w:color w:val="212121"/>
          <w:szCs w:val="24"/>
          <w:u w:val="none"/>
          <w:shd w:val="clear" w:color="auto" w:fill="FFFFFF"/>
        </w:rPr>
        <w:t>)</w:t>
      </w:r>
      <w:r w:rsidR="001B204C">
        <w:rPr>
          <w:rStyle w:val="Hyperlink"/>
          <w:rFonts w:cs="Times New Roman"/>
          <w:color w:val="212121"/>
          <w:szCs w:val="24"/>
          <w:u w:val="none"/>
          <w:shd w:val="clear" w:color="auto" w:fill="FFFFFF"/>
        </w:rPr>
        <w:t>.</w:t>
      </w:r>
    </w:p>
    <w:tbl>
      <w:tblPr>
        <w:tblW w:w="0" w:type="auto"/>
        <w:tblInd w:w="421" w:type="dxa"/>
        <w:tblLook w:val="04A0" w:firstRow="1" w:lastRow="0" w:firstColumn="1" w:lastColumn="0" w:noHBand="0" w:noVBand="1"/>
      </w:tblPr>
      <w:tblGrid>
        <w:gridCol w:w="7875"/>
      </w:tblGrid>
      <w:tr w:rsidR="00F37DF1" w14:paraId="1BE9A5A8" w14:textId="77777777" w:rsidTr="00B130B4">
        <w:tc>
          <w:tcPr>
            <w:tcW w:w="7875" w:type="dxa"/>
          </w:tcPr>
          <w:p w14:paraId="1A49CA7C" w14:textId="77777777" w:rsidR="00F37DF1" w:rsidRDefault="00F37DF1" w:rsidP="00AF3E85">
            <w:pPr>
              <w:jc w:val="center"/>
              <w:rPr>
                <w:rStyle w:val="Hyperlink"/>
                <w:rFonts w:cs="Times New Roman"/>
                <w:szCs w:val="24"/>
                <w:shd w:val="clear" w:color="auto" w:fill="FFFFFF"/>
              </w:rPr>
            </w:pPr>
            <w:r>
              <w:rPr>
                <w:noProof/>
                <w:lang w:eastAsia="lv-LV"/>
              </w:rPr>
              <w:lastRenderedPageBreak/>
              <w:drawing>
                <wp:inline distT="0" distB="0" distL="0" distR="0" wp14:anchorId="744112D9" wp14:editId="7F7D0F7B">
                  <wp:extent cx="3470564" cy="2603968"/>
                  <wp:effectExtent l="0" t="0" r="0" b="6350"/>
                  <wp:docPr id="13" name="Attēls 13" descr="Attēls, kurā ir koks, zāle, ārtelpa, aug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ttēls 13" descr="Attēls, kurā ir koks, zāle, ārtelpa, augs&#10;&#10;Apraksts ģenerēts automātiski"/>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477958" cy="2609516"/>
                          </a:xfrm>
                          <a:prstGeom prst="rect">
                            <a:avLst/>
                          </a:prstGeom>
                          <a:noFill/>
                          <a:ln>
                            <a:noFill/>
                          </a:ln>
                        </pic:spPr>
                      </pic:pic>
                    </a:graphicData>
                  </a:graphic>
                </wp:inline>
              </w:drawing>
            </w:r>
          </w:p>
        </w:tc>
      </w:tr>
      <w:tr w:rsidR="00F37DF1" w14:paraId="629DC11C" w14:textId="77777777" w:rsidTr="00B130B4">
        <w:tc>
          <w:tcPr>
            <w:tcW w:w="7875" w:type="dxa"/>
          </w:tcPr>
          <w:p w14:paraId="45A1B31B" w14:textId="2FAD973B" w:rsidR="00977717" w:rsidRDefault="00BA2F6E" w:rsidP="00E80278">
            <w:pPr>
              <w:spacing w:after="0"/>
              <w:jc w:val="center"/>
              <w:rPr>
                <w:rStyle w:val="Hyperlink"/>
                <w:rFonts w:cs="Times New Roman"/>
                <w:color w:val="auto"/>
                <w:sz w:val="20"/>
                <w:szCs w:val="20"/>
                <w:u w:val="none"/>
              </w:rPr>
            </w:pPr>
            <w:r>
              <w:rPr>
                <w:rStyle w:val="Hyperlink"/>
                <w:rFonts w:cs="Times New Roman"/>
                <w:color w:val="auto"/>
                <w:sz w:val="20"/>
                <w:szCs w:val="20"/>
                <w:u w:val="none"/>
              </w:rPr>
              <w:t>18.</w:t>
            </w:r>
            <w:r w:rsidR="00221DF1" w:rsidRPr="00221DF1">
              <w:rPr>
                <w:rStyle w:val="Hyperlink"/>
                <w:rFonts w:cs="Times New Roman"/>
                <w:color w:val="auto"/>
                <w:sz w:val="20"/>
                <w:szCs w:val="20"/>
                <w:u w:val="none"/>
              </w:rPr>
              <w:t>att.</w:t>
            </w:r>
            <w:r w:rsidR="00C81679">
              <w:rPr>
                <w:rStyle w:val="Hyperlink"/>
                <w:rFonts w:cs="Times New Roman"/>
                <w:color w:val="auto"/>
                <w:sz w:val="20"/>
                <w:szCs w:val="20"/>
                <w:u w:val="none"/>
              </w:rPr>
              <w:t xml:space="preserve"> </w:t>
            </w:r>
            <w:r w:rsidR="00D307F7">
              <w:rPr>
                <w:rStyle w:val="Hyperlink"/>
                <w:rFonts w:cs="Times New Roman"/>
                <w:color w:val="auto"/>
                <w:sz w:val="20"/>
                <w:szCs w:val="20"/>
                <w:u w:val="none"/>
              </w:rPr>
              <w:t>A</w:t>
            </w:r>
            <w:r w:rsidR="00F37DF1" w:rsidRPr="001B204C">
              <w:rPr>
                <w:rStyle w:val="Hyperlink"/>
                <w:rFonts w:cs="Times New Roman"/>
                <w:color w:val="auto"/>
                <w:sz w:val="20"/>
                <w:szCs w:val="20"/>
                <w:u w:val="none"/>
              </w:rPr>
              <w:t>tjaunot</w:t>
            </w:r>
            <w:r w:rsidR="00977717">
              <w:rPr>
                <w:rStyle w:val="Hyperlink"/>
                <w:rFonts w:cs="Times New Roman"/>
                <w:color w:val="auto"/>
                <w:sz w:val="20"/>
                <w:szCs w:val="20"/>
                <w:u w:val="none"/>
              </w:rPr>
              <w:t>ais</w:t>
            </w:r>
            <w:r w:rsidR="00D307F7">
              <w:rPr>
                <w:rStyle w:val="Hyperlink"/>
                <w:rFonts w:cs="Times New Roman"/>
                <w:color w:val="auto"/>
                <w:sz w:val="20"/>
                <w:szCs w:val="20"/>
                <w:u w:val="none"/>
              </w:rPr>
              <w:t xml:space="preserve"> </w:t>
            </w:r>
            <w:r w:rsidR="0024396E" w:rsidRPr="0024396E">
              <w:rPr>
                <w:rStyle w:val="Hyperlink"/>
                <w:rFonts w:cs="Times New Roman"/>
                <w:color w:val="auto"/>
                <w:sz w:val="20"/>
                <w:szCs w:val="20"/>
                <w:u w:val="none"/>
              </w:rPr>
              <w:t xml:space="preserve">Diriģentu </w:t>
            </w:r>
            <w:r w:rsidR="00D307F7" w:rsidRPr="0024396E">
              <w:rPr>
                <w:rStyle w:val="Hyperlink"/>
                <w:rFonts w:cs="Times New Roman"/>
                <w:color w:val="auto"/>
                <w:sz w:val="20"/>
                <w:szCs w:val="20"/>
                <w:u w:val="none"/>
              </w:rPr>
              <w:t>tiltiņš</w:t>
            </w:r>
            <w:r w:rsidR="00F37DF1" w:rsidRPr="001B204C">
              <w:rPr>
                <w:rStyle w:val="Hyperlink"/>
                <w:rFonts w:cs="Times New Roman"/>
                <w:color w:val="auto"/>
                <w:sz w:val="20"/>
                <w:szCs w:val="20"/>
                <w:u w:val="none"/>
              </w:rPr>
              <w:t xml:space="preserve"> </w:t>
            </w:r>
            <w:r w:rsidR="00977717">
              <w:rPr>
                <w:rStyle w:val="Hyperlink"/>
                <w:rFonts w:cs="Times New Roman"/>
                <w:color w:val="auto"/>
                <w:sz w:val="20"/>
                <w:szCs w:val="20"/>
                <w:u w:val="none"/>
              </w:rPr>
              <w:t>un iztīrītais</w:t>
            </w:r>
            <w:r w:rsidR="00D307F7">
              <w:rPr>
                <w:rStyle w:val="Hyperlink"/>
                <w:rFonts w:cs="Times New Roman"/>
                <w:color w:val="auto"/>
                <w:sz w:val="20"/>
                <w:szCs w:val="20"/>
                <w:u w:val="none"/>
              </w:rPr>
              <w:t xml:space="preserve"> strautiņš </w:t>
            </w:r>
            <w:r w:rsidR="00F37DF1" w:rsidRPr="001B204C">
              <w:rPr>
                <w:rStyle w:val="Hyperlink"/>
                <w:rFonts w:cs="Times New Roman"/>
                <w:color w:val="auto"/>
                <w:sz w:val="20"/>
                <w:szCs w:val="20"/>
                <w:u w:val="none"/>
              </w:rPr>
              <w:t>2015. gadā</w:t>
            </w:r>
            <w:r w:rsidR="0024396E">
              <w:rPr>
                <w:rStyle w:val="Hyperlink"/>
                <w:rFonts w:cs="Times New Roman"/>
                <w:color w:val="auto"/>
                <w:sz w:val="20"/>
                <w:szCs w:val="20"/>
                <w:u w:val="none"/>
              </w:rPr>
              <w:t xml:space="preserve">. </w:t>
            </w:r>
          </w:p>
          <w:p w14:paraId="1B497B32" w14:textId="6760DA5D" w:rsidR="00F37DF1" w:rsidRPr="0024396E" w:rsidRDefault="00F37DF1" w:rsidP="00E80278">
            <w:pPr>
              <w:spacing w:after="0"/>
              <w:jc w:val="center"/>
              <w:rPr>
                <w:rStyle w:val="Hyperlink"/>
                <w:rFonts w:cs="Times New Roman"/>
                <w:color w:val="auto"/>
                <w:sz w:val="20"/>
                <w:szCs w:val="20"/>
                <w:u w:val="none"/>
              </w:rPr>
            </w:pPr>
            <w:r w:rsidRPr="001B204C">
              <w:rPr>
                <w:rStyle w:val="Hyperlink"/>
                <w:rFonts w:cs="Times New Roman"/>
                <w:color w:val="auto"/>
                <w:sz w:val="20"/>
                <w:szCs w:val="20"/>
                <w:u w:val="none"/>
              </w:rPr>
              <w:t>Tiltiņus atjaunojis Valeriāns Supe.</w:t>
            </w:r>
          </w:p>
          <w:p w14:paraId="6D07E309" w14:textId="77777777" w:rsidR="00F37DF1" w:rsidRDefault="00A863E6" w:rsidP="00E80278">
            <w:pPr>
              <w:spacing w:after="0"/>
              <w:jc w:val="center"/>
              <w:rPr>
                <w:rStyle w:val="Hyperlink"/>
                <w:rFonts w:cs="Times New Roman"/>
                <w:szCs w:val="24"/>
                <w:shd w:val="clear" w:color="auto" w:fill="FFFFFF"/>
              </w:rPr>
            </w:pPr>
            <w:hyperlink r:id="rId36" w:history="1">
              <w:r w:rsidR="00F37DF1" w:rsidRPr="00E91176">
                <w:rPr>
                  <w:rStyle w:val="Hyperlink"/>
                  <w:rFonts w:cs="Times New Roman"/>
                  <w:sz w:val="20"/>
                  <w:szCs w:val="20"/>
                  <w:shd w:val="clear" w:color="auto" w:fill="FFFFFF"/>
                </w:rPr>
                <w:t>http://padome2014.blogspot.com/2015/05/aicinam-jus-uz-talku-annas-ludinas.html</w:t>
              </w:r>
            </w:hyperlink>
          </w:p>
        </w:tc>
      </w:tr>
    </w:tbl>
    <w:p w14:paraId="59063E4A" w14:textId="77777777" w:rsidR="00F37DF1" w:rsidRDefault="00F37DF1" w:rsidP="00F37DF1">
      <w:pPr>
        <w:jc w:val="both"/>
        <w:rPr>
          <w:rFonts w:cs="Times New Roman"/>
          <w:color w:val="212121"/>
          <w:szCs w:val="24"/>
          <w:shd w:val="clear" w:color="auto" w:fill="FFFFFF"/>
        </w:rPr>
      </w:pPr>
    </w:p>
    <w:tbl>
      <w:tblPr>
        <w:tblW w:w="0" w:type="auto"/>
        <w:tblLook w:val="04A0" w:firstRow="1" w:lastRow="0" w:firstColumn="1" w:lastColumn="0" w:noHBand="0" w:noVBand="1"/>
      </w:tblPr>
      <w:tblGrid>
        <w:gridCol w:w="4153"/>
        <w:gridCol w:w="4153"/>
      </w:tblGrid>
      <w:tr w:rsidR="00F37DF1" w14:paraId="7D785A3E" w14:textId="77777777" w:rsidTr="00B130B4">
        <w:tc>
          <w:tcPr>
            <w:tcW w:w="4148" w:type="dxa"/>
          </w:tcPr>
          <w:p w14:paraId="5F908508" w14:textId="77777777" w:rsidR="00F37DF1" w:rsidRDefault="00F37DF1" w:rsidP="00AF3E85">
            <w:pPr>
              <w:jc w:val="center"/>
              <w:rPr>
                <w:rFonts w:cs="Times New Roman"/>
                <w:color w:val="212121"/>
                <w:szCs w:val="24"/>
                <w:shd w:val="clear" w:color="auto" w:fill="FFFFFF"/>
              </w:rPr>
            </w:pPr>
            <w:r>
              <w:rPr>
                <w:noProof/>
                <w:lang w:eastAsia="lv-LV"/>
              </w:rPr>
              <w:drawing>
                <wp:inline distT="0" distB="0" distL="0" distR="0" wp14:anchorId="7BC7DD3D" wp14:editId="3D7F5B3B">
                  <wp:extent cx="2146852" cy="1692151"/>
                  <wp:effectExtent l="0" t="0" r="6350" b="3810"/>
                  <wp:docPr id="34" name="Attēls 34" descr="Attēls, kurā ir zāle, ārtelpa, ēka, kok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ttēls 29" descr="Attēls, kurā ir zāle, ārtelpa, ēka, koks&#10;&#10;Apraksts ģenerēts automātiski"/>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98151" cy="1732585"/>
                          </a:xfrm>
                          <a:prstGeom prst="rect">
                            <a:avLst/>
                          </a:prstGeom>
                          <a:noFill/>
                          <a:ln>
                            <a:noFill/>
                          </a:ln>
                        </pic:spPr>
                      </pic:pic>
                    </a:graphicData>
                  </a:graphic>
                </wp:inline>
              </w:drawing>
            </w:r>
          </w:p>
        </w:tc>
        <w:tc>
          <w:tcPr>
            <w:tcW w:w="4148" w:type="dxa"/>
          </w:tcPr>
          <w:p w14:paraId="464C702D" w14:textId="77777777" w:rsidR="00F37DF1" w:rsidRDefault="00F37DF1" w:rsidP="00AF3E85">
            <w:pPr>
              <w:jc w:val="center"/>
              <w:rPr>
                <w:rFonts w:cs="Times New Roman"/>
                <w:color w:val="212121"/>
                <w:szCs w:val="24"/>
                <w:shd w:val="clear" w:color="auto" w:fill="FFFFFF"/>
              </w:rPr>
            </w:pPr>
            <w:r>
              <w:rPr>
                <w:noProof/>
                <w:lang w:eastAsia="lv-LV"/>
              </w:rPr>
              <w:drawing>
                <wp:inline distT="0" distB="0" distL="0" distR="0" wp14:anchorId="59DBB9D4" wp14:editId="5D74DA39">
                  <wp:extent cx="2515509" cy="1415332"/>
                  <wp:effectExtent l="0" t="0" r="0" b="0"/>
                  <wp:docPr id="41" name="Attēls 41" descr="Attēls, kurā ir zāle, grafiti&#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ttēls 12" descr="Attēls, kurā ir zāle, grafiti&#10;&#10;Apraksts ģenerēts automātiski"/>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66487" cy="1444014"/>
                          </a:xfrm>
                          <a:prstGeom prst="rect">
                            <a:avLst/>
                          </a:prstGeom>
                          <a:noFill/>
                          <a:ln>
                            <a:noFill/>
                          </a:ln>
                        </pic:spPr>
                      </pic:pic>
                    </a:graphicData>
                  </a:graphic>
                </wp:inline>
              </w:drawing>
            </w:r>
          </w:p>
        </w:tc>
      </w:tr>
      <w:tr w:rsidR="00F37DF1" w14:paraId="3E43B7B4" w14:textId="77777777" w:rsidTr="00B130B4">
        <w:tc>
          <w:tcPr>
            <w:tcW w:w="4148" w:type="dxa"/>
          </w:tcPr>
          <w:p w14:paraId="2D2D44E8" w14:textId="2D4E5F2E" w:rsidR="00F37DF1" w:rsidRPr="0024396E" w:rsidRDefault="00BA2F6E" w:rsidP="00E80278">
            <w:pPr>
              <w:spacing w:after="0"/>
              <w:jc w:val="center"/>
              <w:rPr>
                <w:rFonts w:cs="Times New Roman"/>
                <w:sz w:val="20"/>
                <w:szCs w:val="20"/>
                <w:shd w:val="clear" w:color="auto" w:fill="FFFFFF"/>
              </w:rPr>
            </w:pPr>
            <w:r>
              <w:rPr>
                <w:rFonts w:cs="Times New Roman"/>
                <w:sz w:val="20"/>
                <w:szCs w:val="20"/>
                <w:shd w:val="clear" w:color="auto" w:fill="FFFFFF"/>
              </w:rPr>
              <w:t>19.</w:t>
            </w:r>
            <w:r w:rsidR="00221DF1">
              <w:rPr>
                <w:rFonts w:cs="Times New Roman"/>
                <w:sz w:val="20"/>
                <w:szCs w:val="20"/>
                <w:shd w:val="clear" w:color="auto" w:fill="FFFFFF"/>
              </w:rPr>
              <w:t xml:space="preserve">att. </w:t>
            </w:r>
            <w:r w:rsidR="00F37DF1" w:rsidRPr="0024396E">
              <w:rPr>
                <w:rFonts w:cs="Times New Roman"/>
                <w:sz w:val="20"/>
                <w:szCs w:val="20"/>
                <w:shd w:val="clear" w:color="auto" w:fill="FFFFFF"/>
              </w:rPr>
              <w:t>Piemiņas akmens. 2015. gad</w:t>
            </w:r>
            <w:r w:rsidR="0024396E">
              <w:rPr>
                <w:rFonts w:cs="Times New Roman"/>
                <w:sz w:val="20"/>
                <w:szCs w:val="20"/>
                <w:shd w:val="clear" w:color="auto" w:fill="FFFFFF"/>
              </w:rPr>
              <w:t>s.</w:t>
            </w:r>
            <w:r w:rsidR="00F37DF1" w:rsidRPr="0024396E">
              <w:rPr>
                <w:rFonts w:cs="Times New Roman"/>
                <w:sz w:val="20"/>
                <w:szCs w:val="20"/>
                <w:shd w:val="clear" w:color="auto" w:fill="FFFFFF"/>
              </w:rPr>
              <w:t xml:space="preserve"> </w:t>
            </w:r>
            <w:r w:rsidR="0024396E">
              <w:rPr>
                <w:rFonts w:cs="Times New Roman"/>
                <w:sz w:val="20"/>
                <w:szCs w:val="20"/>
                <w:shd w:val="clear" w:color="auto" w:fill="FFFFFF"/>
              </w:rPr>
              <w:t>F</w:t>
            </w:r>
            <w:r w:rsidR="00F37DF1" w:rsidRPr="0024396E">
              <w:rPr>
                <w:rFonts w:cs="Times New Roman"/>
                <w:sz w:val="20"/>
                <w:szCs w:val="20"/>
                <w:shd w:val="clear" w:color="auto" w:fill="FFFFFF"/>
              </w:rPr>
              <w:t>oto</w:t>
            </w:r>
            <w:r w:rsidR="0024396E">
              <w:rPr>
                <w:rFonts w:cs="Times New Roman"/>
                <w:sz w:val="20"/>
                <w:szCs w:val="20"/>
                <w:shd w:val="clear" w:color="auto" w:fill="FFFFFF"/>
              </w:rPr>
              <w:t xml:space="preserve"> vietnē:</w:t>
            </w:r>
          </w:p>
          <w:p w14:paraId="42AA5A49" w14:textId="3CB93C77" w:rsidR="0024396E" w:rsidRPr="008030B5" w:rsidRDefault="00A863E6" w:rsidP="00E80278">
            <w:pPr>
              <w:spacing w:after="0"/>
              <w:jc w:val="center"/>
              <w:rPr>
                <w:rFonts w:cs="Times New Roman"/>
                <w:color w:val="3D3D3D"/>
                <w:sz w:val="20"/>
                <w:szCs w:val="20"/>
                <w:shd w:val="clear" w:color="auto" w:fill="FFFFFF"/>
              </w:rPr>
            </w:pPr>
            <w:hyperlink r:id="rId39" w:history="1">
              <w:r w:rsidR="0024396E" w:rsidRPr="00E91176">
                <w:rPr>
                  <w:rStyle w:val="Hyperlink"/>
                  <w:rFonts w:cs="Times New Roman"/>
                  <w:sz w:val="20"/>
                  <w:szCs w:val="20"/>
                  <w:shd w:val="clear" w:color="auto" w:fill="FFFFFF"/>
                </w:rPr>
                <w:t>http://padome2014.blogspot.com/2015/05/aicinam-jus-uz-talku-annas-ludinas.html</w:t>
              </w:r>
            </w:hyperlink>
          </w:p>
        </w:tc>
        <w:tc>
          <w:tcPr>
            <w:tcW w:w="4148" w:type="dxa"/>
          </w:tcPr>
          <w:p w14:paraId="7215F579" w14:textId="02D91645" w:rsidR="00221DF1" w:rsidRDefault="00BA2F6E" w:rsidP="00E80278">
            <w:pPr>
              <w:spacing w:after="0"/>
              <w:jc w:val="center"/>
              <w:rPr>
                <w:rFonts w:cs="Times New Roman"/>
                <w:sz w:val="20"/>
                <w:szCs w:val="20"/>
                <w:shd w:val="clear" w:color="auto" w:fill="FFFFFF"/>
              </w:rPr>
            </w:pPr>
            <w:r>
              <w:rPr>
                <w:rFonts w:cs="Times New Roman"/>
                <w:sz w:val="20"/>
                <w:szCs w:val="20"/>
                <w:shd w:val="clear" w:color="auto" w:fill="FFFFFF"/>
              </w:rPr>
              <w:t>20.</w:t>
            </w:r>
            <w:r w:rsidR="00221DF1">
              <w:rPr>
                <w:rFonts w:cs="Times New Roman"/>
                <w:sz w:val="20"/>
                <w:szCs w:val="20"/>
                <w:shd w:val="clear" w:color="auto" w:fill="FFFFFF"/>
              </w:rPr>
              <w:t xml:space="preserve">att. </w:t>
            </w:r>
            <w:r w:rsidR="00F37DF1" w:rsidRPr="0024396E">
              <w:rPr>
                <w:rFonts w:cs="Times New Roman"/>
                <w:sz w:val="20"/>
                <w:szCs w:val="20"/>
                <w:shd w:val="clear" w:color="auto" w:fill="FFFFFF"/>
              </w:rPr>
              <w:t>S</w:t>
            </w:r>
            <w:r w:rsidR="0024396E" w:rsidRPr="0024396E">
              <w:rPr>
                <w:rFonts w:cs="Times New Roman"/>
                <w:sz w:val="20"/>
                <w:szCs w:val="20"/>
                <w:shd w:val="clear" w:color="auto" w:fill="FFFFFF"/>
              </w:rPr>
              <w:t>aimniecības ēkas s</w:t>
            </w:r>
            <w:r w:rsidR="00F37DF1" w:rsidRPr="0024396E">
              <w:rPr>
                <w:rFonts w:cs="Times New Roman"/>
                <w:sz w:val="20"/>
                <w:szCs w:val="20"/>
                <w:shd w:val="clear" w:color="auto" w:fill="FFFFFF"/>
              </w:rPr>
              <w:t>ienas gleznojums</w:t>
            </w:r>
            <w:r w:rsidR="0024396E" w:rsidRPr="0024396E">
              <w:rPr>
                <w:rFonts w:cs="Times New Roman"/>
                <w:sz w:val="20"/>
                <w:szCs w:val="20"/>
                <w:shd w:val="clear" w:color="auto" w:fill="FFFFFF"/>
              </w:rPr>
              <w:t>.</w:t>
            </w:r>
            <w:r w:rsidR="00F37DF1" w:rsidRPr="0024396E">
              <w:rPr>
                <w:rFonts w:cs="Times New Roman"/>
                <w:sz w:val="20"/>
                <w:szCs w:val="20"/>
                <w:shd w:val="clear" w:color="auto" w:fill="FFFFFF"/>
              </w:rPr>
              <w:t xml:space="preserve"> </w:t>
            </w:r>
          </w:p>
          <w:p w14:paraId="379A5FD0" w14:textId="4E74CE2A" w:rsidR="00F37DF1" w:rsidRPr="0024396E" w:rsidRDefault="00F37DF1" w:rsidP="00E80278">
            <w:pPr>
              <w:spacing w:after="0"/>
              <w:jc w:val="center"/>
              <w:rPr>
                <w:rFonts w:cs="Times New Roman"/>
                <w:sz w:val="20"/>
                <w:szCs w:val="20"/>
                <w:shd w:val="clear" w:color="auto" w:fill="FFFFFF"/>
              </w:rPr>
            </w:pPr>
            <w:r w:rsidRPr="0024396E">
              <w:rPr>
                <w:rFonts w:cs="Times New Roman"/>
                <w:sz w:val="20"/>
                <w:szCs w:val="20"/>
                <w:shd w:val="clear" w:color="auto" w:fill="FFFFFF"/>
              </w:rPr>
              <w:t>Tapis 2015. gadā 23. maijā.</w:t>
            </w:r>
            <w:r w:rsidR="0024396E">
              <w:rPr>
                <w:rFonts w:cs="Times New Roman"/>
                <w:sz w:val="20"/>
                <w:szCs w:val="20"/>
                <w:shd w:val="clear" w:color="auto" w:fill="FFFFFF"/>
              </w:rPr>
              <w:t xml:space="preserve"> Foto vietnē:</w:t>
            </w:r>
          </w:p>
          <w:p w14:paraId="1C568547" w14:textId="385A839B" w:rsidR="0024396E" w:rsidRPr="0024396E" w:rsidRDefault="00A863E6" w:rsidP="00E80278">
            <w:pPr>
              <w:spacing w:after="0"/>
              <w:jc w:val="center"/>
              <w:rPr>
                <w:rFonts w:cs="Times New Roman"/>
                <w:color w:val="333333"/>
                <w:sz w:val="20"/>
                <w:szCs w:val="20"/>
                <w:shd w:val="clear" w:color="auto" w:fill="FFFFFF"/>
              </w:rPr>
            </w:pPr>
            <w:hyperlink r:id="rId40" w:history="1">
              <w:r w:rsidR="0024396E" w:rsidRPr="00E91176">
                <w:rPr>
                  <w:rStyle w:val="Hyperlink"/>
                  <w:rFonts w:cs="Times New Roman"/>
                  <w:sz w:val="20"/>
                  <w:szCs w:val="20"/>
                  <w:shd w:val="clear" w:color="auto" w:fill="FFFFFF"/>
                </w:rPr>
                <w:t>http://padome2014.blogspot.com/2015/05/aicinam-jus-uz-talku-annas-ludinas.html</w:t>
              </w:r>
            </w:hyperlink>
          </w:p>
        </w:tc>
      </w:tr>
    </w:tbl>
    <w:p w14:paraId="46EB5619" w14:textId="77777777" w:rsidR="00F37DF1" w:rsidRDefault="00F37DF1" w:rsidP="00F37DF1">
      <w:pPr>
        <w:spacing w:after="0" w:line="360" w:lineRule="auto"/>
        <w:jc w:val="both"/>
        <w:rPr>
          <w:rFonts w:eastAsia="Times New Roman" w:cs="Times New Roman"/>
          <w:color w:val="141823"/>
          <w:szCs w:val="24"/>
          <w:lang w:eastAsia="lv-LV"/>
        </w:rPr>
      </w:pPr>
    </w:p>
    <w:p w14:paraId="26D1C00B" w14:textId="7EB7E3B6" w:rsidR="00F37DF1" w:rsidRDefault="00710F3C" w:rsidP="00C6430A">
      <w:pPr>
        <w:spacing w:after="0" w:line="360" w:lineRule="auto"/>
        <w:ind w:firstLine="720"/>
        <w:jc w:val="both"/>
      </w:pPr>
      <w:r w:rsidRPr="00C6430A">
        <w:rPr>
          <w:rStyle w:val="Hyperlink"/>
          <w:rFonts w:cs="Times New Roman"/>
          <w:color w:val="auto"/>
          <w:szCs w:val="24"/>
          <w:u w:val="none"/>
          <w:shd w:val="clear" w:color="auto" w:fill="FFFFFF"/>
        </w:rPr>
        <w:t xml:space="preserve">Vietējā kopiena stādījumu sakopšanā un uzturēšanā </w:t>
      </w:r>
      <w:r w:rsidR="00F37DF1" w:rsidRPr="00C6430A">
        <w:rPr>
          <w:rStyle w:val="Hyperlink"/>
          <w:rFonts w:cs="Times New Roman"/>
          <w:color w:val="auto"/>
          <w:szCs w:val="24"/>
          <w:u w:val="none"/>
          <w:shd w:val="clear" w:color="auto" w:fill="FFFFFF"/>
        </w:rPr>
        <w:t>ļoti apjomīgu darbu</w:t>
      </w:r>
      <w:r w:rsidRPr="00C6430A">
        <w:rPr>
          <w:rStyle w:val="Hyperlink"/>
          <w:rFonts w:cs="Times New Roman"/>
          <w:color w:val="auto"/>
          <w:szCs w:val="24"/>
          <w:u w:val="none"/>
          <w:shd w:val="clear" w:color="auto" w:fill="FFFFFF"/>
        </w:rPr>
        <w:t xml:space="preserve"> veikusi 2016. gadā</w:t>
      </w:r>
      <w:r w:rsidR="00F37DF1" w:rsidRPr="00C6430A">
        <w:rPr>
          <w:rStyle w:val="Hyperlink"/>
          <w:rFonts w:cs="Times New Roman"/>
          <w:color w:val="auto"/>
          <w:szCs w:val="24"/>
          <w:u w:val="none"/>
          <w:shd w:val="clear" w:color="auto" w:fill="FFFFFF"/>
        </w:rPr>
        <w:t>. Par to liecina</w:t>
      </w:r>
      <w:r w:rsidR="00A678CC">
        <w:rPr>
          <w:rFonts w:cs="Times New Roman"/>
          <w:szCs w:val="24"/>
          <w:shd w:val="clear" w:color="auto" w:fill="FFFFFF"/>
        </w:rPr>
        <w:t xml:space="preserve"> A</w:t>
      </w:r>
      <w:r w:rsidR="00F37DF1" w:rsidRPr="00C6430A">
        <w:rPr>
          <w:rFonts w:cs="Times New Roman"/>
          <w:szCs w:val="24"/>
          <w:shd w:val="clear" w:color="auto" w:fill="FFFFFF"/>
        </w:rPr>
        <w:t xml:space="preserve">ndras Bērziņas ievietotais sižets </w:t>
      </w:r>
      <w:r w:rsidR="00510719">
        <w:rPr>
          <w:rFonts w:cs="Times New Roman"/>
          <w:szCs w:val="24"/>
          <w:shd w:val="clear" w:color="auto" w:fill="FFFFFF"/>
        </w:rPr>
        <w:t xml:space="preserve">“Annas Ludiņas mākslinieku dārzs” </w:t>
      </w:r>
      <w:r w:rsidR="00AA7F6C">
        <w:rPr>
          <w:rFonts w:cs="Times New Roman"/>
          <w:szCs w:val="24"/>
          <w:shd w:val="clear" w:color="auto" w:fill="FFFFFF"/>
        </w:rPr>
        <w:t xml:space="preserve">(Bērziņa, </w:t>
      </w:r>
      <w:r w:rsidR="00DC572D">
        <w:rPr>
          <w:rFonts w:cs="Times New Roman"/>
          <w:szCs w:val="24"/>
          <w:shd w:val="clear" w:color="auto" w:fill="FFFFFF"/>
        </w:rPr>
        <w:t xml:space="preserve">2016) </w:t>
      </w:r>
      <w:r w:rsidR="00F37DF1" w:rsidRPr="00C6430A">
        <w:rPr>
          <w:rFonts w:cs="Times New Roman"/>
          <w:szCs w:val="24"/>
          <w:shd w:val="clear" w:color="auto" w:fill="FFFFFF"/>
        </w:rPr>
        <w:t>par talku mākslinieku dārzā</w:t>
      </w:r>
      <w:r w:rsidR="00A678CC">
        <w:rPr>
          <w:rFonts w:cs="Times New Roman"/>
          <w:szCs w:val="24"/>
          <w:shd w:val="clear" w:color="auto" w:fill="FFFFFF"/>
        </w:rPr>
        <w:t xml:space="preserve">, </w:t>
      </w:r>
      <w:r w:rsidR="00F37DF1" w:rsidRPr="00C6430A">
        <w:rPr>
          <w:rFonts w:cs="Times New Roman"/>
          <w:szCs w:val="24"/>
          <w:shd w:val="clear" w:color="auto" w:fill="FFFFFF"/>
        </w:rPr>
        <w:t>bet jo īpaši 8. jūnijā “Inčukalna pagasta iedzīvotāju padomes” mājas lapā publicētā informācija</w:t>
      </w:r>
      <w:r w:rsidR="00DC572D">
        <w:rPr>
          <w:rFonts w:cs="Times New Roman"/>
          <w:szCs w:val="24"/>
          <w:shd w:val="clear" w:color="auto" w:fill="FFFFFF"/>
        </w:rPr>
        <w:t xml:space="preserve"> “Atskatīsimies uz maija darbiņiem” </w:t>
      </w:r>
      <w:r w:rsidR="00F37DF1" w:rsidRPr="00C6430A">
        <w:rPr>
          <w:rFonts w:cs="Times New Roman"/>
          <w:szCs w:val="24"/>
          <w:shd w:val="clear" w:color="auto" w:fill="FFFFFF"/>
        </w:rPr>
        <w:t xml:space="preserve">par 28. maijā notikušajā talkā </w:t>
      </w:r>
      <w:bookmarkStart w:id="10" w:name="_Hlk107389937"/>
      <w:r w:rsidR="00F37DF1" w:rsidRPr="00283E26">
        <w:rPr>
          <w:rFonts w:cs="Times New Roman"/>
          <w:szCs w:val="24"/>
          <w:shd w:val="clear" w:color="auto" w:fill="FFFFFF"/>
        </w:rPr>
        <w:t>paveikto</w:t>
      </w:r>
      <w:r w:rsidR="00DC572D" w:rsidRPr="00283E26">
        <w:rPr>
          <w:rFonts w:cs="Times New Roman"/>
          <w:szCs w:val="24"/>
          <w:shd w:val="clear" w:color="auto" w:fill="FFFFFF"/>
        </w:rPr>
        <w:t xml:space="preserve"> </w:t>
      </w:r>
      <w:r w:rsidR="00537F7F" w:rsidRPr="00283E26">
        <w:rPr>
          <w:rFonts w:cs="Times New Roman"/>
          <w:szCs w:val="24"/>
          <w:shd w:val="clear" w:color="auto" w:fill="FFFFFF"/>
        </w:rPr>
        <w:t>(</w:t>
      </w:r>
      <w:r w:rsidR="00283E26" w:rsidRPr="00283E26">
        <w:rPr>
          <w:rFonts w:cs="Times New Roman"/>
          <w:szCs w:val="24"/>
          <w:shd w:val="clear" w:color="auto" w:fill="FFFFFF"/>
        </w:rPr>
        <w:t xml:space="preserve">21.-26. </w:t>
      </w:r>
      <w:r w:rsidR="00537F7F" w:rsidRPr="00283E26">
        <w:rPr>
          <w:rFonts w:cs="Times New Roman"/>
          <w:szCs w:val="24"/>
          <w:shd w:val="clear" w:color="auto" w:fill="FFFFFF"/>
        </w:rPr>
        <w:t xml:space="preserve">att.) </w:t>
      </w:r>
      <w:r w:rsidR="00DC572D">
        <w:rPr>
          <w:rFonts w:cs="Times New Roman"/>
          <w:szCs w:val="24"/>
          <w:shd w:val="clear" w:color="auto" w:fill="FFFFFF"/>
        </w:rPr>
        <w:t>(Inčukalna pagasta iedzīvotāju padome, 2016</w:t>
      </w:r>
      <w:r w:rsidR="002E5647">
        <w:rPr>
          <w:rFonts w:cs="Times New Roman"/>
          <w:szCs w:val="24"/>
          <w:shd w:val="clear" w:color="auto" w:fill="FFFFFF"/>
        </w:rPr>
        <w:t>a)</w:t>
      </w:r>
      <w:bookmarkEnd w:id="10"/>
      <w:r w:rsidR="002E5647">
        <w:rPr>
          <w:rFonts w:cs="Times New Roman"/>
          <w:szCs w:val="24"/>
          <w:shd w:val="clear" w:color="auto" w:fill="FFFFFF"/>
        </w:rPr>
        <w:t xml:space="preserve">, </w:t>
      </w:r>
      <w:r w:rsidR="00F37DF1">
        <w:rPr>
          <w:rFonts w:cs="Times New Roman"/>
          <w:color w:val="212121"/>
          <w:szCs w:val="24"/>
          <w:shd w:val="clear" w:color="auto" w:fill="FFFFFF"/>
        </w:rPr>
        <w:t>kā arī apjomīgais slaidu kopum</w:t>
      </w:r>
      <w:r w:rsidR="002E5647">
        <w:rPr>
          <w:rFonts w:cs="Times New Roman"/>
          <w:color w:val="212121"/>
          <w:szCs w:val="24"/>
          <w:shd w:val="clear" w:color="auto" w:fill="FFFFFF"/>
        </w:rPr>
        <w:t>s</w:t>
      </w:r>
      <w:r w:rsidR="00F37DF1">
        <w:rPr>
          <w:rFonts w:cs="Times New Roman"/>
          <w:color w:val="212121"/>
          <w:szCs w:val="24"/>
          <w:shd w:val="clear" w:color="auto" w:fill="FFFFFF"/>
        </w:rPr>
        <w:t xml:space="preserve"> </w:t>
      </w:r>
      <w:r w:rsidR="002E5647">
        <w:rPr>
          <w:rFonts w:cs="Times New Roman"/>
          <w:color w:val="212121"/>
          <w:szCs w:val="24"/>
          <w:shd w:val="clear" w:color="auto" w:fill="FFFFFF"/>
        </w:rPr>
        <w:t>(</w:t>
      </w:r>
      <w:r w:rsidR="002E5647">
        <w:rPr>
          <w:rFonts w:cs="Times New Roman"/>
          <w:szCs w:val="24"/>
          <w:shd w:val="clear" w:color="auto" w:fill="FFFFFF"/>
        </w:rPr>
        <w:t>Inčukalna pagasta iedzīvotāju padome, 2016b)</w:t>
      </w:r>
      <w:r w:rsidR="003F1182">
        <w:rPr>
          <w:rFonts w:cs="Times New Roman"/>
          <w:color w:val="212121"/>
          <w:szCs w:val="24"/>
          <w:shd w:val="clear" w:color="auto" w:fill="FFFFFF"/>
        </w:rPr>
        <w:t>.</w:t>
      </w:r>
    </w:p>
    <w:p w14:paraId="2BB506AD" w14:textId="46CD347E" w:rsidR="00F37DF1" w:rsidRPr="00D83C12" w:rsidRDefault="00710F3C" w:rsidP="003F1182">
      <w:pPr>
        <w:spacing w:after="0" w:line="360" w:lineRule="auto"/>
        <w:ind w:firstLine="720"/>
        <w:jc w:val="both"/>
        <w:rPr>
          <w:rFonts w:cs="Times New Roman"/>
          <w:szCs w:val="24"/>
          <w:shd w:val="clear" w:color="auto" w:fill="FFFFFF"/>
        </w:rPr>
      </w:pPr>
      <w:r>
        <w:rPr>
          <w:rFonts w:cs="Times New Roman"/>
          <w:szCs w:val="24"/>
          <w:shd w:val="clear" w:color="auto" w:fill="FFFFFF"/>
        </w:rPr>
        <w:t xml:space="preserve">Atrodama informācija, ka, lai </w:t>
      </w:r>
      <w:r w:rsidR="00F37DF1" w:rsidRPr="00A471EE">
        <w:rPr>
          <w:rFonts w:cs="Times New Roman"/>
          <w:szCs w:val="24"/>
          <w:shd w:val="clear" w:color="auto" w:fill="FFFFFF"/>
        </w:rPr>
        <w:t xml:space="preserve">talcinieki </w:t>
      </w:r>
      <w:r>
        <w:rPr>
          <w:rFonts w:cs="Times New Roman"/>
          <w:szCs w:val="24"/>
          <w:shd w:val="clear" w:color="auto" w:fill="FFFFFF"/>
        </w:rPr>
        <w:t xml:space="preserve">privātīpašumā esošajos </w:t>
      </w:r>
      <w:r w:rsidR="006A6F17">
        <w:rPr>
          <w:rFonts w:cs="Times New Roman"/>
          <w:szCs w:val="24"/>
          <w:shd w:val="clear" w:color="auto" w:fill="FFFFFF"/>
        </w:rPr>
        <w:t xml:space="preserve">stādījumos </w:t>
      </w:r>
      <w:r w:rsidR="00F37DF1" w:rsidRPr="00A471EE">
        <w:rPr>
          <w:rFonts w:cs="Times New Roman"/>
          <w:szCs w:val="24"/>
          <w:shd w:val="clear" w:color="auto" w:fill="FFFFFF"/>
        </w:rPr>
        <w:t xml:space="preserve">varētu </w:t>
      </w:r>
      <w:r>
        <w:rPr>
          <w:rFonts w:cs="Times New Roman"/>
          <w:szCs w:val="24"/>
          <w:shd w:val="clear" w:color="auto" w:fill="FFFFFF"/>
        </w:rPr>
        <w:t xml:space="preserve">sākt </w:t>
      </w:r>
      <w:r w:rsidR="00F37DF1" w:rsidRPr="00A471EE">
        <w:rPr>
          <w:rFonts w:cs="Times New Roman"/>
          <w:szCs w:val="24"/>
          <w:shd w:val="clear" w:color="auto" w:fill="FFFFFF"/>
        </w:rPr>
        <w:t>strādāt, vispirms nopļauta zāle un krūmāji</w:t>
      </w:r>
      <w:r w:rsidR="00537F7F">
        <w:rPr>
          <w:rFonts w:cs="Times New Roman"/>
          <w:szCs w:val="24"/>
          <w:shd w:val="clear" w:color="auto" w:fill="FFFFFF"/>
        </w:rPr>
        <w:t xml:space="preserve">, kā arī </w:t>
      </w:r>
      <w:r w:rsidR="00537F7F" w:rsidRPr="00C6430A">
        <w:rPr>
          <w:rFonts w:cs="Times New Roman"/>
          <w:szCs w:val="24"/>
          <w:shd w:val="clear" w:color="auto" w:fill="FFFFFF"/>
        </w:rPr>
        <w:t>Inčukalna pagasta iedzīvotāju padomes</w:t>
      </w:r>
      <w:r w:rsidR="00537F7F">
        <w:rPr>
          <w:rFonts w:cs="Times New Roman"/>
          <w:szCs w:val="24"/>
          <w:shd w:val="clear" w:color="auto" w:fill="FFFFFF"/>
        </w:rPr>
        <w:t xml:space="preserve"> </w:t>
      </w:r>
      <w:r w:rsidR="00F37DF1">
        <w:rPr>
          <w:rFonts w:cs="Times New Roman"/>
          <w:szCs w:val="24"/>
          <w:shd w:val="clear" w:color="auto" w:fill="FFFFFF"/>
        </w:rPr>
        <w:t xml:space="preserve">ieteikums, ka “būtu jauki, ja </w:t>
      </w:r>
      <w:r w:rsidR="00F37DF1" w:rsidRPr="00C70698">
        <w:rPr>
          <w:rFonts w:cs="Times New Roman"/>
          <w:szCs w:val="24"/>
          <w:shd w:val="clear" w:color="auto" w:fill="FFFFFF"/>
        </w:rPr>
        <w:t xml:space="preserve">īpašnieki un pašvaldība vienotos par </w:t>
      </w:r>
      <w:r w:rsidR="00F37DF1" w:rsidRPr="00C70698">
        <w:rPr>
          <w:rFonts w:cs="Times New Roman"/>
          <w:szCs w:val="24"/>
          <w:shd w:val="clear" w:color="auto" w:fill="FFFFFF"/>
        </w:rPr>
        <w:lastRenderedPageBreak/>
        <w:t>tādu mazu sīkumu kā dārza izpļaušanu vismaz vienreiz sezonā”</w:t>
      </w:r>
      <w:r w:rsidR="003F1182" w:rsidRPr="003F1182">
        <w:rPr>
          <w:rFonts w:cs="Times New Roman"/>
          <w:szCs w:val="24"/>
          <w:shd w:val="clear" w:color="auto" w:fill="FFFFFF"/>
        </w:rPr>
        <w:t xml:space="preserve"> </w:t>
      </w:r>
      <w:r w:rsidR="003F1182">
        <w:rPr>
          <w:rFonts w:cs="Times New Roman"/>
          <w:szCs w:val="24"/>
          <w:shd w:val="clear" w:color="auto" w:fill="FFFFFF"/>
        </w:rPr>
        <w:t>(Inčukalna pagasta iedzīvotāju padome, 2016a)</w:t>
      </w:r>
      <w:r w:rsidR="00F37DF1" w:rsidRPr="00C70698">
        <w:rPr>
          <w:rFonts w:cs="Times New Roman"/>
          <w:szCs w:val="24"/>
          <w:shd w:val="clear" w:color="auto" w:fill="FFFFFF"/>
        </w:rPr>
        <w:t>.</w:t>
      </w:r>
      <w:r w:rsidR="00537F7F">
        <w:rPr>
          <w:rFonts w:cs="Times New Roman"/>
          <w:szCs w:val="24"/>
          <w:shd w:val="clear" w:color="auto" w:fill="FFFFFF"/>
        </w:rPr>
        <w:t xml:space="preserve"> </w:t>
      </w:r>
    </w:p>
    <w:tbl>
      <w:tblPr>
        <w:tblW w:w="0" w:type="auto"/>
        <w:tblLook w:val="04A0" w:firstRow="1" w:lastRow="0" w:firstColumn="1" w:lastColumn="0" w:noHBand="0" w:noVBand="1"/>
      </w:tblPr>
      <w:tblGrid>
        <w:gridCol w:w="8296"/>
      </w:tblGrid>
      <w:tr w:rsidR="00F37DF1" w14:paraId="259C0A60" w14:textId="77777777" w:rsidTr="00760EC7">
        <w:tc>
          <w:tcPr>
            <w:tcW w:w="8296" w:type="dxa"/>
          </w:tcPr>
          <w:p w14:paraId="5ACDD61D" w14:textId="77777777" w:rsidR="00F37DF1" w:rsidRDefault="00F37DF1" w:rsidP="00AF3E85">
            <w:pPr>
              <w:spacing w:line="360" w:lineRule="auto"/>
              <w:jc w:val="center"/>
              <w:rPr>
                <w:rFonts w:cs="Times New Roman"/>
                <w:color w:val="212121"/>
                <w:szCs w:val="24"/>
                <w:shd w:val="clear" w:color="auto" w:fill="FFFFFF"/>
              </w:rPr>
            </w:pPr>
            <w:r>
              <w:rPr>
                <w:noProof/>
                <w:lang w:eastAsia="lv-LV"/>
              </w:rPr>
              <w:drawing>
                <wp:inline distT="0" distB="0" distL="0" distR="0" wp14:anchorId="66E49F3C" wp14:editId="6BBDBB87">
                  <wp:extent cx="3495633" cy="2337955"/>
                  <wp:effectExtent l="0" t="0" r="0" b="5715"/>
                  <wp:docPr id="18" name="Attēls 18" descr="Attēls, kurā ir koks, ārtelpa, zāl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ttēls 18" descr="Attēls, kurā ir koks, ārtelpa, zāle&#10;&#10;Apraksts ģenerēts automātiski"/>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503013" cy="2342891"/>
                          </a:xfrm>
                          <a:prstGeom prst="rect">
                            <a:avLst/>
                          </a:prstGeom>
                          <a:noFill/>
                          <a:ln>
                            <a:noFill/>
                          </a:ln>
                        </pic:spPr>
                      </pic:pic>
                    </a:graphicData>
                  </a:graphic>
                </wp:inline>
              </w:drawing>
            </w:r>
          </w:p>
        </w:tc>
      </w:tr>
      <w:tr w:rsidR="00F37DF1" w14:paraId="2ECCB04F" w14:textId="77777777" w:rsidTr="00760EC7">
        <w:tc>
          <w:tcPr>
            <w:tcW w:w="8296" w:type="dxa"/>
          </w:tcPr>
          <w:p w14:paraId="03779461" w14:textId="30624945" w:rsidR="00F37DF1" w:rsidRDefault="00BA2F6E" w:rsidP="00E80278">
            <w:pPr>
              <w:spacing w:after="0"/>
              <w:ind w:firstLine="720"/>
              <w:jc w:val="center"/>
              <w:rPr>
                <w:rFonts w:cs="Times New Roman"/>
                <w:color w:val="212121"/>
                <w:sz w:val="20"/>
                <w:szCs w:val="20"/>
                <w:shd w:val="clear" w:color="auto" w:fill="FFFFFF"/>
              </w:rPr>
            </w:pPr>
            <w:r>
              <w:rPr>
                <w:rFonts w:cs="Times New Roman"/>
                <w:color w:val="212121"/>
                <w:sz w:val="20"/>
                <w:szCs w:val="20"/>
                <w:shd w:val="clear" w:color="auto" w:fill="FFFFFF"/>
              </w:rPr>
              <w:t>21.</w:t>
            </w:r>
            <w:r w:rsidR="00C9142E">
              <w:rPr>
                <w:rFonts w:cs="Times New Roman"/>
                <w:color w:val="212121"/>
                <w:sz w:val="20"/>
                <w:szCs w:val="20"/>
                <w:shd w:val="clear" w:color="auto" w:fill="FFFFFF"/>
              </w:rPr>
              <w:t xml:space="preserve">att. </w:t>
            </w:r>
            <w:r w:rsidR="0024396E">
              <w:rPr>
                <w:rFonts w:cs="Times New Roman"/>
                <w:color w:val="212121"/>
                <w:sz w:val="20"/>
                <w:szCs w:val="20"/>
                <w:shd w:val="clear" w:color="auto" w:fill="FFFFFF"/>
              </w:rPr>
              <w:t>Talcinieki</w:t>
            </w:r>
            <w:r w:rsidR="00F37DF1" w:rsidRPr="002936FB">
              <w:rPr>
                <w:rFonts w:cs="Times New Roman"/>
                <w:color w:val="212121"/>
                <w:sz w:val="20"/>
                <w:szCs w:val="20"/>
                <w:shd w:val="clear" w:color="auto" w:fill="FFFFFF"/>
              </w:rPr>
              <w:t>, tāpat kā iepriekš, sagatavoja vietu, kur strādāt, izpļaujot zāli un krūmājus. Tagad pa taciņām var nokļūt vistālākajā dārza nostūrī.</w:t>
            </w:r>
            <w:r w:rsidR="004567B3">
              <w:rPr>
                <w:rFonts w:cs="Times New Roman"/>
                <w:color w:val="212121"/>
                <w:sz w:val="20"/>
                <w:szCs w:val="20"/>
                <w:shd w:val="clear" w:color="auto" w:fill="FFFFFF"/>
              </w:rPr>
              <w:t xml:space="preserve"> Foto: 2016. gada 28. maijs.</w:t>
            </w:r>
          </w:p>
          <w:p w14:paraId="6E46D7AB" w14:textId="1D83F4E1" w:rsidR="003F1182" w:rsidRPr="003F1182" w:rsidRDefault="00A863E6" w:rsidP="00E80278">
            <w:pPr>
              <w:spacing w:after="0"/>
              <w:ind w:firstLine="720"/>
              <w:jc w:val="center"/>
              <w:rPr>
                <w:rFonts w:cs="Times New Roman"/>
                <w:color w:val="212121"/>
                <w:sz w:val="20"/>
                <w:szCs w:val="20"/>
                <w:shd w:val="clear" w:color="auto" w:fill="FFFFFF"/>
              </w:rPr>
            </w:pPr>
            <w:hyperlink r:id="rId42" w:history="1">
              <w:r w:rsidR="003F1182" w:rsidRPr="003F1182">
                <w:rPr>
                  <w:rStyle w:val="Hyperlink"/>
                  <w:rFonts w:cs="Times New Roman"/>
                  <w:sz w:val="20"/>
                  <w:szCs w:val="20"/>
                  <w:shd w:val="clear" w:color="auto" w:fill="FFFFFF"/>
                </w:rPr>
                <w:t>http://padome2014.blogspot.com/2016/06/atskatisimies-uz-maija-darbiniem.html</w:t>
              </w:r>
            </w:hyperlink>
          </w:p>
        </w:tc>
      </w:tr>
    </w:tbl>
    <w:p w14:paraId="7D94A3D5" w14:textId="77777777" w:rsidR="00F37DF1" w:rsidRDefault="00F37DF1" w:rsidP="00F37DF1">
      <w:pPr>
        <w:spacing w:after="0" w:line="360" w:lineRule="auto"/>
        <w:jc w:val="both"/>
        <w:rPr>
          <w:rFonts w:cs="Times New Roman"/>
          <w:color w:val="212121"/>
          <w:szCs w:val="24"/>
          <w:shd w:val="clear" w:color="auto" w:fill="FFFFFF"/>
        </w:rPr>
      </w:pPr>
    </w:p>
    <w:tbl>
      <w:tblPr>
        <w:tblW w:w="0" w:type="auto"/>
        <w:tblLook w:val="04A0" w:firstRow="1" w:lastRow="0" w:firstColumn="1" w:lastColumn="0" w:noHBand="0" w:noVBand="1"/>
      </w:tblPr>
      <w:tblGrid>
        <w:gridCol w:w="8296"/>
      </w:tblGrid>
      <w:tr w:rsidR="00F37DF1" w14:paraId="171CAE91" w14:textId="77777777" w:rsidTr="00760EC7">
        <w:tc>
          <w:tcPr>
            <w:tcW w:w="8296" w:type="dxa"/>
          </w:tcPr>
          <w:p w14:paraId="4A5E1A1D" w14:textId="77777777" w:rsidR="00F37DF1" w:rsidRDefault="00F37DF1" w:rsidP="00AF3E85">
            <w:pPr>
              <w:spacing w:line="360" w:lineRule="auto"/>
              <w:jc w:val="center"/>
              <w:rPr>
                <w:rFonts w:cs="Times New Roman"/>
                <w:color w:val="212121"/>
                <w:szCs w:val="24"/>
                <w:shd w:val="clear" w:color="auto" w:fill="FFFFFF"/>
              </w:rPr>
            </w:pPr>
            <w:r>
              <w:rPr>
                <w:noProof/>
                <w:lang w:eastAsia="lv-LV"/>
              </w:rPr>
              <w:drawing>
                <wp:inline distT="0" distB="0" distL="0" distR="0" wp14:anchorId="68D0181C" wp14:editId="1CC8D25A">
                  <wp:extent cx="1596043" cy="2838001"/>
                  <wp:effectExtent l="0" t="0" r="4445" b="635"/>
                  <wp:docPr id="15" name="Attēls 15" descr="Attēls, kurā ir ārtelpa, koks, sols, zāl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ttēls 15" descr="Attēls, kurā ir ārtelpa, koks, sols, zāle&#10;&#10;Apraksts ģenerēts automātiski"/>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627581" cy="2894080"/>
                          </a:xfrm>
                          <a:prstGeom prst="rect">
                            <a:avLst/>
                          </a:prstGeom>
                          <a:noFill/>
                          <a:ln>
                            <a:noFill/>
                          </a:ln>
                        </pic:spPr>
                      </pic:pic>
                    </a:graphicData>
                  </a:graphic>
                </wp:inline>
              </w:drawing>
            </w:r>
          </w:p>
        </w:tc>
      </w:tr>
      <w:tr w:rsidR="00F37DF1" w14:paraId="65D20D0D" w14:textId="77777777" w:rsidTr="00760EC7">
        <w:tc>
          <w:tcPr>
            <w:tcW w:w="8296" w:type="dxa"/>
          </w:tcPr>
          <w:p w14:paraId="4261B6F5" w14:textId="1EF02703" w:rsidR="00F37DF1" w:rsidRPr="002936FB" w:rsidRDefault="00BA2F6E" w:rsidP="00E80278">
            <w:pPr>
              <w:spacing w:after="0"/>
              <w:ind w:firstLine="720"/>
              <w:jc w:val="center"/>
              <w:rPr>
                <w:rFonts w:cs="Times New Roman"/>
                <w:color w:val="212121"/>
                <w:sz w:val="20"/>
                <w:szCs w:val="20"/>
                <w:shd w:val="clear" w:color="auto" w:fill="FFFFFF"/>
              </w:rPr>
            </w:pPr>
            <w:r>
              <w:rPr>
                <w:rFonts w:cs="Times New Roman"/>
                <w:color w:val="212121"/>
                <w:sz w:val="20"/>
                <w:szCs w:val="20"/>
                <w:shd w:val="clear" w:color="auto" w:fill="FFFFFF"/>
              </w:rPr>
              <w:t>22.</w:t>
            </w:r>
            <w:r w:rsidR="00C9142E">
              <w:rPr>
                <w:rFonts w:cs="Times New Roman"/>
                <w:color w:val="212121"/>
                <w:sz w:val="20"/>
                <w:szCs w:val="20"/>
                <w:shd w:val="clear" w:color="auto" w:fill="FFFFFF"/>
              </w:rPr>
              <w:t xml:space="preserve">att. </w:t>
            </w:r>
            <w:r w:rsidR="00977717">
              <w:rPr>
                <w:rFonts w:cs="Times New Roman"/>
                <w:color w:val="212121"/>
                <w:sz w:val="20"/>
                <w:szCs w:val="20"/>
                <w:shd w:val="clear" w:color="auto" w:fill="FFFFFF"/>
              </w:rPr>
              <w:t>Atjaunot</w:t>
            </w:r>
            <w:r w:rsidR="00C70698">
              <w:rPr>
                <w:rFonts w:cs="Times New Roman"/>
                <w:color w:val="212121"/>
                <w:sz w:val="20"/>
                <w:szCs w:val="20"/>
                <w:shd w:val="clear" w:color="auto" w:fill="FFFFFF"/>
              </w:rPr>
              <w:t>ā</w:t>
            </w:r>
            <w:r w:rsidR="00977717">
              <w:rPr>
                <w:rFonts w:cs="Times New Roman"/>
                <w:color w:val="212121"/>
                <w:sz w:val="20"/>
                <w:szCs w:val="20"/>
                <w:shd w:val="clear" w:color="auto" w:fill="FFFFFF"/>
              </w:rPr>
              <w:t xml:space="preserve"> nošu atslēga. A</w:t>
            </w:r>
            <w:r w:rsidR="00F37DF1" w:rsidRPr="002936FB">
              <w:rPr>
                <w:rFonts w:cs="Times New Roman"/>
                <w:color w:val="212121"/>
                <w:sz w:val="20"/>
                <w:szCs w:val="20"/>
                <w:shd w:val="clear" w:color="auto" w:fill="FFFFFF"/>
              </w:rPr>
              <w:t>tjaunotājs ir Renārs Bedrīts.</w:t>
            </w:r>
          </w:p>
          <w:p w14:paraId="4D857CE6" w14:textId="77777777" w:rsidR="00F37DF1" w:rsidRDefault="004567B3" w:rsidP="00E80278">
            <w:pPr>
              <w:spacing w:after="0"/>
              <w:ind w:firstLine="720"/>
              <w:jc w:val="center"/>
              <w:rPr>
                <w:rFonts w:cs="Times New Roman"/>
                <w:color w:val="212121"/>
                <w:sz w:val="20"/>
                <w:szCs w:val="20"/>
                <w:shd w:val="clear" w:color="auto" w:fill="FFFFFF"/>
              </w:rPr>
            </w:pPr>
            <w:r>
              <w:rPr>
                <w:rFonts w:cs="Times New Roman"/>
                <w:color w:val="212121"/>
                <w:sz w:val="20"/>
                <w:szCs w:val="20"/>
                <w:shd w:val="clear" w:color="auto" w:fill="FFFFFF"/>
              </w:rPr>
              <w:t xml:space="preserve">Foto: </w:t>
            </w:r>
            <w:r w:rsidR="00F37DF1" w:rsidRPr="002936FB">
              <w:rPr>
                <w:rFonts w:cs="Times New Roman"/>
                <w:color w:val="212121"/>
                <w:sz w:val="20"/>
                <w:szCs w:val="20"/>
                <w:shd w:val="clear" w:color="auto" w:fill="FFFFFF"/>
              </w:rPr>
              <w:t>2016. gada 28. maijs.</w:t>
            </w:r>
          </w:p>
          <w:p w14:paraId="39B4BD61" w14:textId="6AA32ADB" w:rsidR="003F1182" w:rsidRPr="007266BF" w:rsidRDefault="00A863E6" w:rsidP="00E80278">
            <w:pPr>
              <w:spacing w:after="0"/>
              <w:ind w:firstLine="720"/>
              <w:jc w:val="center"/>
              <w:rPr>
                <w:rFonts w:cs="Times New Roman"/>
                <w:color w:val="212121"/>
                <w:sz w:val="20"/>
                <w:szCs w:val="20"/>
                <w:shd w:val="clear" w:color="auto" w:fill="FFFFFF"/>
              </w:rPr>
            </w:pPr>
            <w:hyperlink r:id="rId44" w:history="1">
              <w:r w:rsidR="003F1182" w:rsidRPr="003F1182">
                <w:rPr>
                  <w:rStyle w:val="Hyperlink"/>
                  <w:rFonts w:cs="Times New Roman"/>
                  <w:sz w:val="20"/>
                  <w:szCs w:val="20"/>
                  <w:shd w:val="clear" w:color="auto" w:fill="FFFFFF"/>
                </w:rPr>
                <w:t>http://padome2014.blogspot.com/2016/06/atskatisimies-uz-maija-darbiniem.html</w:t>
              </w:r>
            </w:hyperlink>
          </w:p>
        </w:tc>
      </w:tr>
    </w:tbl>
    <w:p w14:paraId="464B8B42" w14:textId="77777777" w:rsidR="00F37DF1" w:rsidRDefault="00F37DF1" w:rsidP="00F37DF1">
      <w:pPr>
        <w:spacing w:line="360" w:lineRule="auto"/>
        <w:ind w:firstLine="720"/>
        <w:jc w:val="both"/>
        <w:rPr>
          <w:rFonts w:cs="Times New Roman"/>
          <w:color w:val="212121"/>
          <w:szCs w:val="24"/>
          <w:shd w:val="clear" w:color="auto" w:fill="FFFFFF"/>
        </w:rPr>
      </w:pPr>
    </w:p>
    <w:tbl>
      <w:tblPr>
        <w:tblW w:w="0" w:type="auto"/>
        <w:tblLook w:val="04A0" w:firstRow="1" w:lastRow="0" w:firstColumn="1" w:lastColumn="0" w:noHBand="0" w:noVBand="1"/>
      </w:tblPr>
      <w:tblGrid>
        <w:gridCol w:w="8296"/>
      </w:tblGrid>
      <w:tr w:rsidR="00F37DF1" w14:paraId="7C132AA0" w14:textId="77777777" w:rsidTr="001E673B">
        <w:tc>
          <w:tcPr>
            <w:tcW w:w="8296" w:type="dxa"/>
          </w:tcPr>
          <w:p w14:paraId="5B2A2D27" w14:textId="77777777" w:rsidR="00F37DF1" w:rsidRDefault="00F37DF1" w:rsidP="00AF3E85">
            <w:pPr>
              <w:spacing w:line="360" w:lineRule="auto"/>
              <w:jc w:val="center"/>
              <w:rPr>
                <w:rFonts w:cs="Times New Roman"/>
                <w:color w:val="212121"/>
                <w:szCs w:val="24"/>
                <w:shd w:val="clear" w:color="auto" w:fill="FFFFFF"/>
              </w:rPr>
            </w:pPr>
            <w:r>
              <w:rPr>
                <w:noProof/>
                <w:lang w:eastAsia="lv-LV"/>
              </w:rPr>
              <w:lastRenderedPageBreak/>
              <w:drawing>
                <wp:inline distT="0" distB="0" distL="0" distR="0" wp14:anchorId="51EA01AB" wp14:editId="2D97AA02">
                  <wp:extent cx="3114502" cy="2084076"/>
                  <wp:effectExtent l="0" t="0" r="0" b="0"/>
                  <wp:docPr id="23" name="Attēls 23" descr="Fotoattēla apraksts nav pieej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attēla apraksts nav pieejams."/>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144472" cy="2104131"/>
                          </a:xfrm>
                          <a:prstGeom prst="rect">
                            <a:avLst/>
                          </a:prstGeom>
                          <a:noFill/>
                          <a:ln>
                            <a:noFill/>
                          </a:ln>
                        </pic:spPr>
                      </pic:pic>
                    </a:graphicData>
                  </a:graphic>
                </wp:inline>
              </w:drawing>
            </w:r>
          </w:p>
        </w:tc>
      </w:tr>
      <w:tr w:rsidR="00F37DF1" w14:paraId="5879394E" w14:textId="77777777" w:rsidTr="001E673B">
        <w:tc>
          <w:tcPr>
            <w:tcW w:w="8296" w:type="dxa"/>
          </w:tcPr>
          <w:p w14:paraId="4A7D9958" w14:textId="6330C919" w:rsidR="00F37DF1" w:rsidRDefault="00BA2F6E" w:rsidP="00E80278">
            <w:pPr>
              <w:spacing w:after="0"/>
              <w:ind w:firstLine="720"/>
              <w:jc w:val="center"/>
              <w:rPr>
                <w:rFonts w:cs="Times New Roman"/>
                <w:color w:val="212121"/>
                <w:sz w:val="20"/>
                <w:szCs w:val="20"/>
                <w:shd w:val="clear" w:color="auto" w:fill="FFFFFF"/>
              </w:rPr>
            </w:pPr>
            <w:bookmarkStart w:id="11" w:name="_Hlk96512924"/>
            <w:r>
              <w:rPr>
                <w:rFonts w:cs="Times New Roman"/>
                <w:color w:val="212121"/>
                <w:sz w:val="20"/>
                <w:szCs w:val="20"/>
                <w:shd w:val="clear" w:color="auto" w:fill="FFFFFF"/>
              </w:rPr>
              <w:t>23.</w:t>
            </w:r>
            <w:r w:rsidR="00C9142E">
              <w:rPr>
                <w:rFonts w:cs="Times New Roman"/>
                <w:color w:val="212121"/>
                <w:sz w:val="20"/>
                <w:szCs w:val="20"/>
                <w:shd w:val="clear" w:color="auto" w:fill="FFFFFF"/>
              </w:rPr>
              <w:t xml:space="preserve">att. </w:t>
            </w:r>
            <w:r w:rsidR="00F37DF1" w:rsidRPr="004567B3">
              <w:rPr>
                <w:rFonts w:cs="Times New Roman"/>
                <w:color w:val="212121"/>
                <w:sz w:val="20"/>
                <w:szCs w:val="20"/>
                <w:shd w:val="clear" w:color="auto" w:fill="FFFFFF"/>
              </w:rPr>
              <w:t xml:space="preserve">Realizēta Ligitas Šteinas iecere – nošu līnijas ar notīm dziesmai “Aijā, žūžū, lāča bērni”. Notis un nošu atslēgu krāsoja kopienas bērni. </w:t>
            </w:r>
            <w:r w:rsidR="004567B3">
              <w:rPr>
                <w:rFonts w:cs="Times New Roman"/>
                <w:color w:val="212121"/>
                <w:sz w:val="20"/>
                <w:szCs w:val="20"/>
                <w:shd w:val="clear" w:color="auto" w:fill="FFFFFF"/>
              </w:rPr>
              <w:t xml:space="preserve">Foto: </w:t>
            </w:r>
            <w:r w:rsidR="00F37DF1" w:rsidRPr="004567B3">
              <w:rPr>
                <w:rFonts w:cs="Times New Roman"/>
                <w:color w:val="212121"/>
                <w:sz w:val="20"/>
                <w:szCs w:val="20"/>
                <w:shd w:val="clear" w:color="auto" w:fill="FFFFFF"/>
              </w:rPr>
              <w:t>2016. gada 28. maijs.</w:t>
            </w:r>
            <w:bookmarkEnd w:id="11"/>
          </w:p>
          <w:p w14:paraId="065726D4" w14:textId="04E69981" w:rsidR="003F1182" w:rsidRPr="004567B3" w:rsidRDefault="00A863E6" w:rsidP="00E80278">
            <w:pPr>
              <w:spacing w:after="0"/>
              <w:ind w:firstLine="720"/>
              <w:jc w:val="center"/>
              <w:rPr>
                <w:rFonts w:cs="Times New Roman"/>
                <w:color w:val="212121"/>
                <w:sz w:val="20"/>
                <w:szCs w:val="20"/>
                <w:shd w:val="clear" w:color="auto" w:fill="FFFFFF"/>
              </w:rPr>
            </w:pPr>
            <w:hyperlink r:id="rId46" w:history="1">
              <w:r w:rsidR="003F1182" w:rsidRPr="003F1182">
                <w:rPr>
                  <w:rStyle w:val="Hyperlink"/>
                  <w:rFonts w:cs="Times New Roman"/>
                  <w:sz w:val="20"/>
                  <w:szCs w:val="20"/>
                  <w:shd w:val="clear" w:color="auto" w:fill="FFFFFF"/>
                </w:rPr>
                <w:t>http://padome2014.blogspot.com/2016/06/atskatisimies-uz-maija-darbiniem.html</w:t>
              </w:r>
            </w:hyperlink>
          </w:p>
        </w:tc>
      </w:tr>
    </w:tbl>
    <w:p w14:paraId="13B11F0D" w14:textId="77777777" w:rsidR="00F37DF1" w:rsidRDefault="00F37DF1" w:rsidP="00F37DF1">
      <w:pPr>
        <w:spacing w:after="0" w:line="360" w:lineRule="auto"/>
        <w:jc w:val="both"/>
        <w:rPr>
          <w:rFonts w:ascii="Arial" w:hAnsi="Arial" w:cs="Arial"/>
          <w:color w:val="333333"/>
          <w:sz w:val="20"/>
          <w:szCs w:val="20"/>
          <w:shd w:val="clear" w:color="auto" w:fill="C0A154"/>
        </w:rPr>
      </w:pPr>
    </w:p>
    <w:tbl>
      <w:tblPr>
        <w:tblW w:w="0" w:type="auto"/>
        <w:tblLook w:val="04A0" w:firstRow="1" w:lastRow="0" w:firstColumn="1" w:lastColumn="0" w:noHBand="0" w:noVBand="1"/>
      </w:tblPr>
      <w:tblGrid>
        <w:gridCol w:w="4153"/>
        <w:gridCol w:w="4153"/>
      </w:tblGrid>
      <w:tr w:rsidR="00F37DF1" w14:paraId="76BCC01E" w14:textId="77777777" w:rsidTr="001E673B">
        <w:tc>
          <w:tcPr>
            <w:tcW w:w="4355" w:type="dxa"/>
            <w:tcBorders>
              <w:top w:val="nil"/>
              <w:left w:val="nil"/>
              <w:bottom w:val="nil"/>
              <w:right w:val="nil"/>
            </w:tcBorders>
          </w:tcPr>
          <w:p w14:paraId="0D00E861" w14:textId="77777777" w:rsidR="00F37DF1" w:rsidRDefault="00F37DF1" w:rsidP="00AF3E85">
            <w:pPr>
              <w:spacing w:line="360" w:lineRule="auto"/>
              <w:jc w:val="center"/>
              <w:rPr>
                <w:rFonts w:ascii="Arial" w:hAnsi="Arial" w:cs="Arial"/>
                <w:color w:val="333333"/>
                <w:sz w:val="20"/>
                <w:szCs w:val="20"/>
                <w:shd w:val="clear" w:color="auto" w:fill="C0A154"/>
              </w:rPr>
            </w:pPr>
            <w:r>
              <w:rPr>
                <w:noProof/>
                <w:lang w:eastAsia="lv-LV"/>
              </w:rPr>
              <w:drawing>
                <wp:inline distT="0" distB="0" distL="0" distR="0" wp14:anchorId="01E6DE0B" wp14:editId="4C25D9BB">
                  <wp:extent cx="2625413" cy="1756800"/>
                  <wp:effectExtent l="0" t="0" r="3810" b="0"/>
                  <wp:docPr id="26" name="Attēls 26" descr="Fotoattēla apraksts nav pieej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attēla apraksts nav pieejam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663603" cy="1782355"/>
                          </a:xfrm>
                          <a:prstGeom prst="rect">
                            <a:avLst/>
                          </a:prstGeom>
                          <a:noFill/>
                          <a:ln>
                            <a:noFill/>
                          </a:ln>
                        </pic:spPr>
                      </pic:pic>
                    </a:graphicData>
                  </a:graphic>
                </wp:inline>
              </w:drawing>
            </w:r>
          </w:p>
        </w:tc>
        <w:tc>
          <w:tcPr>
            <w:tcW w:w="3941" w:type="dxa"/>
            <w:tcBorders>
              <w:top w:val="nil"/>
              <w:left w:val="nil"/>
              <w:bottom w:val="nil"/>
              <w:right w:val="nil"/>
            </w:tcBorders>
          </w:tcPr>
          <w:p w14:paraId="76DF7C9E" w14:textId="77777777" w:rsidR="00F37DF1" w:rsidRDefault="00F37DF1" w:rsidP="00AF3E85">
            <w:pPr>
              <w:spacing w:line="360" w:lineRule="auto"/>
              <w:jc w:val="center"/>
              <w:rPr>
                <w:rFonts w:ascii="Arial" w:hAnsi="Arial" w:cs="Arial"/>
                <w:color w:val="333333"/>
                <w:sz w:val="20"/>
                <w:szCs w:val="20"/>
                <w:shd w:val="clear" w:color="auto" w:fill="C0A154"/>
              </w:rPr>
            </w:pPr>
            <w:r>
              <w:rPr>
                <w:noProof/>
                <w:lang w:eastAsia="lv-LV"/>
              </w:rPr>
              <w:drawing>
                <wp:inline distT="0" distB="0" distL="0" distR="0" wp14:anchorId="1FFDF5EE" wp14:editId="5E09F386">
                  <wp:extent cx="2366524" cy="1774523"/>
                  <wp:effectExtent l="0" t="0" r="0" b="0"/>
                  <wp:docPr id="55" name="Attēls 55" descr="Attēls, kurā ir koks, zāle, ārtelp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Attēls 55" descr="Attēls, kurā ir koks, zāle, ārtelpa&#10;&#10;Apraksts ģenerēts automātiski"/>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09233" cy="1806548"/>
                          </a:xfrm>
                          <a:prstGeom prst="rect">
                            <a:avLst/>
                          </a:prstGeom>
                          <a:noFill/>
                          <a:ln>
                            <a:noFill/>
                          </a:ln>
                        </pic:spPr>
                      </pic:pic>
                    </a:graphicData>
                  </a:graphic>
                </wp:inline>
              </w:drawing>
            </w:r>
          </w:p>
        </w:tc>
      </w:tr>
      <w:tr w:rsidR="00F37DF1" w14:paraId="24DD06D3" w14:textId="77777777" w:rsidTr="001E673B">
        <w:tc>
          <w:tcPr>
            <w:tcW w:w="4355" w:type="dxa"/>
            <w:tcBorders>
              <w:top w:val="nil"/>
              <w:left w:val="nil"/>
              <w:bottom w:val="nil"/>
              <w:right w:val="nil"/>
            </w:tcBorders>
          </w:tcPr>
          <w:p w14:paraId="74E7702C" w14:textId="4A5066B2" w:rsidR="00F37DF1" w:rsidRDefault="00BA2F6E" w:rsidP="00E80278">
            <w:pPr>
              <w:spacing w:after="0"/>
              <w:jc w:val="center"/>
              <w:rPr>
                <w:rFonts w:cs="Times New Roman"/>
                <w:color w:val="212121"/>
                <w:sz w:val="20"/>
                <w:szCs w:val="20"/>
                <w:shd w:val="clear" w:color="auto" w:fill="FFFFFF"/>
              </w:rPr>
            </w:pPr>
            <w:r>
              <w:rPr>
                <w:rFonts w:cs="Times New Roman"/>
                <w:color w:val="212121"/>
                <w:sz w:val="20"/>
                <w:szCs w:val="20"/>
                <w:shd w:val="clear" w:color="auto" w:fill="FFFFFF"/>
              </w:rPr>
              <w:t>24.</w:t>
            </w:r>
            <w:r w:rsidR="00C9142E">
              <w:rPr>
                <w:rFonts w:cs="Times New Roman"/>
                <w:color w:val="212121"/>
                <w:sz w:val="20"/>
                <w:szCs w:val="20"/>
                <w:shd w:val="clear" w:color="auto" w:fill="FFFFFF"/>
              </w:rPr>
              <w:t xml:space="preserve">att. </w:t>
            </w:r>
            <w:r w:rsidR="00F37DF1">
              <w:rPr>
                <w:rFonts w:cs="Times New Roman"/>
                <w:color w:val="212121"/>
                <w:sz w:val="20"/>
                <w:szCs w:val="20"/>
                <w:shd w:val="clear" w:color="auto" w:fill="FFFFFF"/>
              </w:rPr>
              <w:t xml:space="preserve">Ravētas puķu dobes. </w:t>
            </w:r>
            <w:r w:rsidR="004567B3">
              <w:rPr>
                <w:rFonts w:cs="Times New Roman"/>
                <w:color w:val="212121"/>
                <w:sz w:val="20"/>
                <w:szCs w:val="20"/>
                <w:shd w:val="clear" w:color="auto" w:fill="FFFFFF"/>
              </w:rPr>
              <w:t xml:space="preserve">Foto: </w:t>
            </w:r>
            <w:r w:rsidR="00F37DF1" w:rsidRPr="0076192C">
              <w:rPr>
                <w:rFonts w:cs="Times New Roman"/>
                <w:color w:val="212121"/>
                <w:sz w:val="20"/>
                <w:szCs w:val="20"/>
                <w:shd w:val="clear" w:color="auto" w:fill="FFFFFF"/>
              </w:rPr>
              <w:t>2016. gada 28. maijs.</w:t>
            </w:r>
          </w:p>
          <w:p w14:paraId="42232F84" w14:textId="6DC7433D" w:rsidR="003F1182" w:rsidRPr="008030B5" w:rsidRDefault="00A863E6" w:rsidP="00E80278">
            <w:pPr>
              <w:spacing w:after="0"/>
              <w:jc w:val="center"/>
              <w:rPr>
                <w:rFonts w:cs="Times New Roman"/>
                <w:color w:val="212121"/>
                <w:sz w:val="20"/>
                <w:szCs w:val="20"/>
                <w:shd w:val="clear" w:color="auto" w:fill="FFFFFF"/>
              </w:rPr>
            </w:pPr>
            <w:hyperlink r:id="rId49" w:history="1">
              <w:r w:rsidR="003F1182" w:rsidRPr="003F1182">
                <w:rPr>
                  <w:rStyle w:val="Hyperlink"/>
                  <w:rFonts w:cs="Times New Roman"/>
                  <w:sz w:val="20"/>
                  <w:szCs w:val="20"/>
                  <w:shd w:val="clear" w:color="auto" w:fill="FFFFFF"/>
                </w:rPr>
                <w:t>http://padome2014.blogspot.com/2016/06/atskatisimies-uz-maija-darbiniem.html</w:t>
              </w:r>
            </w:hyperlink>
          </w:p>
        </w:tc>
        <w:tc>
          <w:tcPr>
            <w:tcW w:w="3941" w:type="dxa"/>
            <w:tcBorders>
              <w:top w:val="nil"/>
              <w:left w:val="nil"/>
              <w:bottom w:val="nil"/>
              <w:right w:val="nil"/>
            </w:tcBorders>
          </w:tcPr>
          <w:p w14:paraId="05433DBA" w14:textId="6EB40269" w:rsidR="00F37DF1" w:rsidRDefault="00BA2F6E" w:rsidP="00E80278">
            <w:pPr>
              <w:spacing w:after="0"/>
              <w:jc w:val="center"/>
              <w:rPr>
                <w:rFonts w:cs="Times New Roman"/>
                <w:color w:val="212121"/>
                <w:sz w:val="20"/>
                <w:szCs w:val="20"/>
                <w:shd w:val="clear" w:color="auto" w:fill="FFFFFF"/>
              </w:rPr>
            </w:pPr>
            <w:r>
              <w:rPr>
                <w:rFonts w:cs="Times New Roman"/>
                <w:color w:val="212121"/>
                <w:sz w:val="20"/>
                <w:szCs w:val="20"/>
                <w:shd w:val="clear" w:color="auto" w:fill="FFFFFF"/>
              </w:rPr>
              <w:t>25.</w:t>
            </w:r>
            <w:r w:rsidR="00C9142E">
              <w:rPr>
                <w:rFonts w:cs="Times New Roman"/>
                <w:color w:val="212121"/>
                <w:sz w:val="20"/>
                <w:szCs w:val="20"/>
                <w:shd w:val="clear" w:color="auto" w:fill="FFFFFF"/>
              </w:rPr>
              <w:t xml:space="preserve">att. </w:t>
            </w:r>
            <w:r w:rsidR="00F37DF1" w:rsidRPr="004567B3">
              <w:rPr>
                <w:rFonts w:cs="Times New Roman"/>
                <w:color w:val="212121"/>
                <w:sz w:val="20"/>
                <w:szCs w:val="20"/>
                <w:shd w:val="clear" w:color="auto" w:fill="FFFFFF"/>
              </w:rPr>
              <w:t xml:space="preserve">Valerians Supe ar dēlu atjauno dārza norādes zīmi. </w:t>
            </w:r>
            <w:r w:rsidR="004567B3">
              <w:rPr>
                <w:rFonts w:cs="Times New Roman"/>
                <w:color w:val="212121"/>
                <w:sz w:val="20"/>
                <w:szCs w:val="20"/>
                <w:shd w:val="clear" w:color="auto" w:fill="FFFFFF"/>
              </w:rPr>
              <w:t xml:space="preserve">Foto: </w:t>
            </w:r>
            <w:r w:rsidR="00F37DF1" w:rsidRPr="004567B3">
              <w:rPr>
                <w:rFonts w:cs="Times New Roman"/>
                <w:color w:val="212121"/>
                <w:sz w:val="20"/>
                <w:szCs w:val="20"/>
                <w:shd w:val="clear" w:color="auto" w:fill="FFFFFF"/>
              </w:rPr>
              <w:t>2016. gada 28. maijs.</w:t>
            </w:r>
          </w:p>
          <w:p w14:paraId="464A20E7" w14:textId="7FA3C0EA" w:rsidR="003F1182" w:rsidRPr="004567B3" w:rsidRDefault="00A863E6" w:rsidP="00E80278">
            <w:pPr>
              <w:spacing w:after="0"/>
              <w:jc w:val="center"/>
              <w:rPr>
                <w:rFonts w:cs="Times New Roman"/>
                <w:color w:val="212121"/>
                <w:sz w:val="20"/>
                <w:szCs w:val="20"/>
                <w:shd w:val="clear" w:color="auto" w:fill="FFFFFF"/>
              </w:rPr>
            </w:pPr>
            <w:hyperlink r:id="rId50" w:history="1">
              <w:r w:rsidR="003F1182" w:rsidRPr="003F1182">
                <w:rPr>
                  <w:rStyle w:val="Hyperlink"/>
                  <w:rFonts w:cs="Times New Roman"/>
                  <w:sz w:val="20"/>
                  <w:szCs w:val="20"/>
                  <w:shd w:val="clear" w:color="auto" w:fill="FFFFFF"/>
                </w:rPr>
                <w:t>http://padome2014.blogspot.com/2016/06/atskatisimies-uz-maija-darbiniem.html</w:t>
              </w:r>
            </w:hyperlink>
          </w:p>
        </w:tc>
      </w:tr>
      <w:tr w:rsidR="00E80278" w14:paraId="2312BA98" w14:textId="77777777" w:rsidTr="001E673B">
        <w:tc>
          <w:tcPr>
            <w:tcW w:w="4355" w:type="dxa"/>
            <w:tcBorders>
              <w:top w:val="nil"/>
              <w:left w:val="nil"/>
              <w:bottom w:val="nil"/>
              <w:right w:val="nil"/>
            </w:tcBorders>
          </w:tcPr>
          <w:p w14:paraId="60486154" w14:textId="77777777" w:rsidR="00E80278" w:rsidRDefault="00E80278" w:rsidP="00E80278">
            <w:pPr>
              <w:spacing w:after="0"/>
              <w:jc w:val="center"/>
              <w:rPr>
                <w:rFonts w:cs="Times New Roman"/>
                <w:color w:val="212121"/>
                <w:sz w:val="20"/>
                <w:szCs w:val="20"/>
                <w:shd w:val="clear" w:color="auto" w:fill="FFFFFF"/>
              </w:rPr>
            </w:pPr>
          </w:p>
        </w:tc>
        <w:tc>
          <w:tcPr>
            <w:tcW w:w="3941" w:type="dxa"/>
            <w:tcBorders>
              <w:top w:val="nil"/>
              <w:left w:val="nil"/>
              <w:bottom w:val="nil"/>
              <w:right w:val="nil"/>
            </w:tcBorders>
          </w:tcPr>
          <w:p w14:paraId="53CAB871" w14:textId="77777777" w:rsidR="00E80278" w:rsidRDefault="00E80278" w:rsidP="00E80278">
            <w:pPr>
              <w:spacing w:after="0"/>
              <w:jc w:val="center"/>
              <w:rPr>
                <w:rFonts w:cs="Times New Roman"/>
                <w:color w:val="212121"/>
                <w:sz w:val="20"/>
                <w:szCs w:val="20"/>
                <w:shd w:val="clear" w:color="auto" w:fill="FFFFFF"/>
              </w:rPr>
            </w:pPr>
          </w:p>
        </w:tc>
      </w:tr>
      <w:tr w:rsidR="00F37DF1" w14:paraId="30305749" w14:textId="77777777" w:rsidTr="001E673B">
        <w:tc>
          <w:tcPr>
            <w:tcW w:w="8296" w:type="dxa"/>
            <w:gridSpan w:val="2"/>
            <w:tcBorders>
              <w:top w:val="nil"/>
              <w:left w:val="nil"/>
              <w:bottom w:val="nil"/>
              <w:right w:val="nil"/>
            </w:tcBorders>
          </w:tcPr>
          <w:p w14:paraId="59125AC0" w14:textId="77777777" w:rsidR="00F37DF1" w:rsidRDefault="00F37DF1" w:rsidP="00AF3E85">
            <w:pPr>
              <w:spacing w:line="360" w:lineRule="auto"/>
              <w:jc w:val="center"/>
              <w:rPr>
                <w:rFonts w:cs="Times New Roman"/>
                <w:color w:val="212121"/>
                <w:szCs w:val="24"/>
                <w:shd w:val="clear" w:color="auto" w:fill="FFFFFF"/>
              </w:rPr>
            </w:pPr>
            <w:r>
              <w:rPr>
                <w:noProof/>
                <w:lang w:eastAsia="lv-LV"/>
              </w:rPr>
              <w:drawing>
                <wp:inline distT="0" distB="0" distL="0" distR="0" wp14:anchorId="14326832" wp14:editId="672A709F">
                  <wp:extent cx="3866051" cy="2566845"/>
                  <wp:effectExtent l="0" t="0" r="1270" b="5080"/>
                  <wp:docPr id="19" name="Attēls 19" descr="Attēls, kurā ir koks, zāle, ārtelpa, person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ttēls 19" descr="Attēls, kurā ir koks, zāle, ārtelpa, persona&#10;&#10;Apraksts ģenerēts automātiski"/>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974001" cy="2638518"/>
                          </a:xfrm>
                          <a:prstGeom prst="rect">
                            <a:avLst/>
                          </a:prstGeom>
                          <a:noFill/>
                          <a:ln>
                            <a:noFill/>
                          </a:ln>
                        </pic:spPr>
                      </pic:pic>
                    </a:graphicData>
                  </a:graphic>
                </wp:inline>
              </w:drawing>
            </w:r>
          </w:p>
        </w:tc>
      </w:tr>
      <w:tr w:rsidR="00F37DF1" w14:paraId="6791871F" w14:textId="77777777" w:rsidTr="001E673B">
        <w:tc>
          <w:tcPr>
            <w:tcW w:w="8296" w:type="dxa"/>
            <w:gridSpan w:val="2"/>
            <w:tcBorders>
              <w:top w:val="nil"/>
              <w:left w:val="nil"/>
              <w:bottom w:val="nil"/>
              <w:right w:val="nil"/>
            </w:tcBorders>
          </w:tcPr>
          <w:p w14:paraId="780CF143" w14:textId="02C2E9CE" w:rsidR="00F37DF1" w:rsidRDefault="00BA2F6E" w:rsidP="00E80278">
            <w:pPr>
              <w:spacing w:after="0"/>
              <w:jc w:val="center"/>
              <w:rPr>
                <w:rFonts w:cs="Times New Roman"/>
                <w:color w:val="212121"/>
                <w:sz w:val="20"/>
                <w:szCs w:val="20"/>
                <w:shd w:val="clear" w:color="auto" w:fill="FFFFFF"/>
              </w:rPr>
            </w:pPr>
            <w:r>
              <w:rPr>
                <w:rFonts w:cs="Times New Roman"/>
                <w:color w:val="212121"/>
                <w:sz w:val="20"/>
                <w:szCs w:val="20"/>
                <w:shd w:val="clear" w:color="auto" w:fill="FFFFFF"/>
              </w:rPr>
              <w:t>26.</w:t>
            </w:r>
            <w:r w:rsidR="00C9142E">
              <w:rPr>
                <w:rFonts w:cs="Times New Roman"/>
                <w:color w:val="212121"/>
                <w:sz w:val="20"/>
                <w:szCs w:val="20"/>
                <w:shd w:val="clear" w:color="auto" w:fill="FFFFFF"/>
              </w:rPr>
              <w:t>att.</w:t>
            </w:r>
            <w:r w:rsidR="00977717">
              <w:rPr>
                <w:rFonts w:cs="Times New Roman"/>
                <w:color w:val="212121"/>
                <w:sz w:val="20"/>
                <w:szCs w:val="20"/>
                <w:shd w:val="clear" w:color="auto" w:fill="FFFFFF"/>
              </w:rPr>
              <w:t xml:space="preserve"> </w:t>
            </w:r>
            <w:r w:rsidR="00F37DF1" w:rsidRPr="004567B3">
              <w:rPr>
                <w:rFonts w:cs="Times New Roman"/>
                <w:color w:val="212121"/>
                <w:sz w:val="20"/>
                <w:szCs w:val="20"/>
                <w:shd w:val="clear" w:color="auto" w:fill="FFFFFF"/>
              </w:rPr>
              <w:t>Talcinieki</w:t>
            </w:r>
            <w:r w:rsidR="004567B3">
              <w:rPr>
                <w:rFonts w:cs="Times New Roman"/>
                <w:color w:val="212121"/>
                <w:sz w:val="20"/>
                <w:szCs w:val="20"/>
                <w:shd w:val="clear" w:color="auto" w:fill="FFFFFF"/>
              </w:rPr>
              <w:t>. Foto:</w:t>
            </w:r>
            <w:r w:rsidR="00F37DF1" w:rsidRPr="004567B3">
              <w:rPr>
                <w:rFonts w:cs="Times New Roman"/>
                <w:color w:val="212121"/>
                <w:sz w:val="20"/>
                <w:szCs w:val="20"/>
                <w:shd w:val="clear" w:color="auto" w:fill="FFFFFF"/>
              </w:rPr>
              <w:t xml:space="preserve"> 2016. gada 28. maij</w:t>
            </w:r>
            <w:r w:rsidR="004567B3">
              <w:rPr>
                <w:rFonts w:cs="Times New Roman"/>
                <w:color w:val="212121"/>
                <w:sz w:val="20"/>
                <w:szCs w:val="20"/>
                <w:shd w:val="clear" w:color="auto" w:fill="FFFFFF"/>
              </w:rPr>
              <w:t>s</w:t>
            </w:r>
            <w:r w:rsidR="00F37DF1" w:rsidRPr="004567B3">
              <w:rPr>
                <w:rFonts w:cs="Times New Roman"/>
                <w:color w:val="212121"/>
                <w:sz w:val="20"/>
                <w:szCs w:val="20"/>
                <w:shd w:val="clear" w:color="auto" w:fill="FFFFFF"/>
              </w:rPr>
              <w:t>.</w:t>
            </w:r>
          </w:p>
          <w:p w14:paraId="499155B3" w14:textId="239084E3" w:rsidR="003F1182" w:rsidRPr="004567B3" w:rsidRDefault="00A863E6" w:rsidP="00E80278">
            <w:pPr>
              <w:spacing w:after="0"/>
              <w:jc w:val="center"/>
              <w:rPr>
                <w:rFonts w:cs="Times New Roman"/>
                <w:color w:val="212121"/>
                <w:sz w:val="20"/>
                <w:szCs w:val="20"/>
                <w:shd w:val="clear" w:color="auto" w:fill="FFFFFF"/>
              </w:rPr>
            </w:pPr>
            <w:hyperlink r:id="rId52" w:history="1">
              <w:r w:rsidR="003F1182" w:rsidRPr="003F1182">
                <w:rPr>
                  <w:rStyle w:val="Hyperlink"/>
                  <w:rFonts w:cs="Times New Roman"/>
                  <w:sz w:val="20"/>
                  <w:szCs w:val="20"/>
                  <w:shd w:val="clear" w:color="auto" w:fill="FFFFFF"/>
                </w:rPr>
                <w:t>http://padome2014.blogspot.com/2016/06/atskatisimies-uz-maija-darbiniem.html</w:t>
              </w:r>
            </w:hyperlink>
          </w:p>
        </w:tc>
      </w:tr>
    </w:tbl>
    <w:p w14:paraId="04739762" w14:textId="2C0A6EBA" w:rsidR="00891DC6" w:rsidRDefault="00F37DF1" w:rsidP="00891DC6">
      <w:pPr>
        <w:spacing w:after="0" w:line="360" w:lineRule="auto"/>
        <w:ind w:firstLine="720"/>
        <w:jc w:val="both"/>
        <w:rPr>
          <w:rFonts w:cs="Times New Roman"/>
          <w:szCs w:val="24"/>
          <w:shd w:val="clear" w:color="auto" w:fill="FFFFFF"/>
        </w:rPr>
      </w:pPr>
      <w:r>
        <w:rPr>
          <w:rFonts w:cs="Times New Roman"/>
          <w:color w:val="212121"/>
          <w:szCs w:val="24"/>
          <w:shd w:val="clear" w:color="auto" w:fill="FFFFFF"/>
        </w:rPr>
        <w:lastRenderedPageBreak/>
        <w:t xml:space="preserve">Pēc </w:t>
      </w:r>
      <w:r>
        <w:rPr>
          <w:rFonts w:cs="Times New Roman"/>
          <w:szCs w:val="24"/>
          <w:shd w:val="clear" w:color="auto" w:fill="FFFFFF"/>
        </w:rPr>
        <w:t>diviem</w:t>
      </w:r>
      <w:r w:rsidRPr="009419C9">
        <w:rPr>
          <w:rFonts w:cs="Times New Roman"/>
          <w:szCs w:val="24"/>
          <w:shd w:val="clear" w:color="auto" w:fill="FFFFFF"/>
        </w:rPr>
        <w:t xml:space="preserve"> gadiem </w:t>
      </w:r>
      <w:r>
        <w:rPr>
          <w:rFonts w:cs="Times New Roman"/>
          <w:szCs w:val="24"/>
          <w:shd w:val="clear" w:color="auto" w:fill="FFFFFF"/>
        </w:rPr>
        <w:t xml:space="preserve">– 2018. gadā </w:t>
      </w:r>
      <w:r w:rsidRPr="009419C9">
        <w:rPr>
          <w:rFonts w:cs="Times New Roman"/>
          <w:szCs w:val="24"/>
          <w:shd w:val="clear" w:color="auto" w:fill="FFFFFF"/>
        </w:rPr>
        <w:t>notikusi nākošā talka</w:t>
      </w:r>
      <w:r w:rsidR="000C1246">
        <w:rPr>
          <w:rFonts w:cs="Times New Roman"/>
          <w:szCs w:val="24"/>
          <w:shd w:val="clear" w:color="auto" w:fill="FFFFFF"/>
        </w:rPr>
        <w:t xml:space="preserve">. Atrodama informācija, </w:t>
      </w:r>
      <w:r w:rsidRPr="009419C9">
        <w:rPr>
          <w:rFonts w:cs="Times New Roman"/>
          <w:szCs w:val="24"/>
          <w:shd w:val="clear" w:color="auto" w:fill="FFFFFF"/>
        </w:rPr>
        <w:t>ka Latvijas valsts simtgades svinēšanas festivāla “Latvijas Goda aplis” Mākslinieku dienu Inčukalnā ietvaros 2018. gada 21. aprīlī notiks dārza sakopšanas talka. Tajā dārza mantiniece, A</w:t>
      </w:r>
      <w:r w:rsidR="00C6430A">
        <w:rPr>
          <w:rFonts w:cs="Times New Roman"/>
          <w:szCs w:val="24"/>
          <w:shd w:val="clear" w:color="auto" w:fill="FFFFFF"/>
        </w:rPr>
        <w:t>.</w:t>
      </w:r>
      <w:r w:rsidRPr="009419C9">
        <w:rPr>
          <w:rFonts w:cs="Times New Roman"/>
          <w:szCs w:val="24"/>
          <w:shd w:val="clear" w:color="auto" w:fill="FFFFFF"/>
        </w:rPr>
        <w:t xml:space="preserve"> Ludiņas-Pabianas meita, dārza Goda saimniece D</w:t>
      </w:r>
      <w:r w:rsidR="00C6430A">
        <w:rPr>
          <w:rFonts w:cs="Times New Roman"/>
          <w:szCs w:val="24"/>
          <w:shd w:val="clear" w:color="auto" w:fill="FFFFFF"/>
        </w:rPr>
        <w:t>z.</w:t>
      </w:r>
      <w:r w:rsidRPr="009419C9">
        <w:rPr>
          <w:rFonts w:cs="Times New Roman"/>
          <w:szCs w:val="24"/>
          <w:shd w:val="clear" w:color="auto" w:fill="FFFFFF"/>
        </w:rPr>
        <w:t xml:space="preserve"> Preisa iepazīstinās ar dārza koku stādīju</w:t>
      </w:r>
      <w:r>
        <w:rPr>
          <w:rFonts w:cs="Times New Roman"/>
          <w:szCs w:val="24"/>
          <w:shd w:val="clear" w:color="auto" w:fill="FFFFFF"/>
        </w:rPr>
        <w:t>mu</w:t>
      </w:r>
      <w:r w:rsidRPr="009419C9">
        <w:rPr>
          <w:rFonts w:cs="Times New Roman"/>
          <w:szCs w:val="24"/>
          <w:shd w:val="clear" w:color="auto" w:fill="FFFFFF"/>
        </w:rPr>
        <w:t xml:space="preserve"> grāmatas </w:t>
      </w:r>
      <w:r w:rsidRPr="00C6430A">
        <w:rPr>
          <w:rFonts w:cs="Times New Roman"/>
          <w:szCs w:val="24"/>
          <w:shd w:val="clear" w:color="auto" w:fill="FFFFFF"/>
        </w:rPr>
        <w:t>kopiju</w:t>
      </w:r>
      <w:r w:rsidRPr="009419C9">
        <w:rPr>
          <w:rFonts w:cs="Times New Roman"/>
          <w:szCs w:val="24"/>
          <w:shd w:val="clear" w:color="auto" w:fill="FFFFFF"/>
        </w:rPr>
        <w:t>, kura ļaus uz vietas uzzīmēt dārza vēsturisko plānu</w:t>
      </w:r>
      <w:r w:rsidRPr="004567B3">
        <w:rPr>
          <w:rFonts w:cs="Times New Roman"/>
          <w:szCs w:val="24"/>
          <w:shd w:val="clear" w:color="auto" w:fill="FFFFFF"/>
        </w:rPr>
        <w:t>.</w:t>
      </w:r>
      <w:r w:rsidRPr="004567B3">
        <w:rPr>
          <w:rStyle w:val="Hyperlink"/>
          <w:rFonts w:cs="Times New Roman"/>
          <w:bCs/>
          <w:color w:val="auto"/>
          <w:szCs w:val="24"/>
          <w:u w:val="none"/>
          <w:shd w:val="clear" w:color="auto" w:fill="FFFFFF"/>
        </w:rPr>
        <w:t xml:space="preserve"> Kā goda viesi minēta arī B</w:t>
      </w:r>
      <w:r w:rsidR="00C6430A">
        <w:rPr>
          <w:rStyle w:val="Hyperlink"/>
          <w:rFonts w:cs="Times New Roman"/>
          <w:bCs/>
          <w:color w:val="auto"/>
          <w:szCs w:val="24"/>
          <w:u w:val="none"/>
          <w:shd w:val="clear" w:color="auto" w:fill="FFFFFF"/>
        </w:rPr>
        <w:t>.</w:t>
      </w:r>
      <w:r w:rsidRPr="004567B3">
        <w:rPr>
          <w:rStyle w:val="Hyperlink"/>
          <w:rFonts w:cs="Times New Roman"/>
          <w:bCs/>
          <w:color w:val="auto"/>
          <w:szCs w:val="24"/>
          <w:u w:val="none"/>
          <w:shd w:val="clear" w:color="auto" w:fill="FFFFFF"/>
        </w:rPr>
        <w:t xml:space="preserve"> Sproģe ar vīru </w:t>
      </w:r>
      <w:r w:rsidR="00D22CAF">
        <w:rPr>
          <w:rStyle w:val="Hyperlink"/>
          <w:rFonts w:cs="Times New Roman"/>
          <w:bCs/>
          <w:color w:val="auto"/>
          <w:szCs w:val="24"/>
          <w:u w:val="none"/>
          <w:shd w:val="clear" w:color="auto" w:fill="FFFFFF"/>
        </w:rPr>
        <w:t>I.</w:t>
      </w:r>
      <w:r w:rsidRPr="004567B3">
        <w:rPr>
          <w:rStyle w:val="Hyperlink"/>
          <w:rFonts w:cs="Times New Roman"/>
          <w:bCs/>
          <w:color w:val="auto"/>
          <w:szCs w:val="24"/>
          <w:u w:val="none"/>
          <w:shd w:val="clear" w:color="auto" w:fill="FFFFFF"/>
        </w:rPr>
        <w:t xml:space="preserve"> Kauliņu. Dārzā plānots iestādīt jaunu liepu, publiski atklājot akciju </w:t>
      </w:r>
      <w:r w:rsidR="001E673B">
        <w:rPr>
          <w:rStyle w:val="Strong"/>
          <w:rFonts w:cs="Times New Roman"/>
          <w:szCs w:val="24"/>
          <w:shd w:val="clear" w:color="auto" w:fill="FFFFFF"/>
        </w:rPr>
        <w:t>“</w:t>
      </w:r>
      <w:r w:rsidRPr="004567B3">
        <w:rPr>
          <w:rStyle w:val="Strong"/>
          <w:rFonts w:cs="Times New Roman"/>
          <w:b w:val="0"/>
          <w:bCs w:val="0"/>
          <w:szCs w:val="24"/>
          <w:shd w:val="clear" w:color="auto" w:fill="FFFFFF"/>
        </w:rPr>
        <w:t>Goda liepa”,</w:t>
      </w:r>
      <w:r w:rsidRPr="004567B3">
        <w:rPr>
          <w:rFonts w:cs="Times New Roman"/>
          <w:szCs w:val="24"/>
          <w:shd w:val="clear" w:color="auto" w:fill="FFFFFF"/>
        </w:rPr>
        <w:t xml:space="preserve"> kura </w:t>
      </w:r>
      <w:r w:rsidRPr="009419C9">
        <w:rPr>
          <w:rFonts w:cs="Times New Roman"/>
          <w:szCs w:val="24"/>
          <w:shd w:val="clear" w:color="auto" w:fill="FFFFFF"/>
        </w:rPr>
        <w:t>veltīta visām Latvijas mātēm valsts jubilejā</w:t>
      </w:r>
      <w:r w:rsidR="000C1246">
        <w:rPr>
          <w:rFonts w:cs="Times New Roman"/>
          <w:szCs w:val="24"/>
          <w:shd w:val="clear" w:color="auto" w:fill="FFFFFF"/>
        </w:rPr>
        <w:t xml:space="preserve"> (Anon., 2018).</w:t>
      </w:r>
    </w:p>
    <w:p w14:paraId="6358B506" w14:textId="11F473C3" w:rsidR="00F37DF1" w:rsidRPr="00C9142E" w:rsidRDefault="00F37DF1" w:rsidP="00B47B88">
      <w:pPr>
        <w:spacing w:after="0" w:line="360" w:lineRule="auto"/>
        <w:ind w:firstLine="720"/>
        <w:jc w:val="both"/>
        <w:rPr>
          <w:rFonts w:cs="Times New Roman"/>
          <w:color w:val="3D3D3D"/>
          <w:szCs w:val="24"/>
          <w:shd w:val="clear" w:color="auto" w:fill="FFFFFF"/>
        </w:rPr>
      </w:pPr>
      <w:r w:rsidRPr="009419C9">
        <w:rPr>
          <w:rFonts w:cs="Times New Roman"/>
          <w:szCs w:val="24"/>
          <w:shd w:val="clear" w:color="auto" w:fill="FFFFFF"/>
        </w:rPr>
        <w:t>Sabiedrības uzmanību 202</w:t>
      </w:r>
      <w:r>
        <w:rPr>
          <w:rFonts w:cs="Times New Roman"/>
          <w:szCs w:val="24"/>
          <w:shd w:val="clear" w:color="auto" w:fill="FFFFFF"/>
        </w:rPr>
        <w:t>0</w:t>
      </w:r>
      <w:r w:rsidRPr="009419C9">
        <w:rPr>
          <w:rFonts w:cs="Times New Roman"/>
          <w:szCs w:val="24"/>
          <w:shd w:val="clear" w:color="auto" w:fill="FFFFFF"/>
        </w:rPr>
        <w:t xml:space="preserve">. gadā piesaistīja radio sižets, kuros satraukumu par </w:t>
      </w:r>
      <w:r>
        <w:rPr>
          <w:rFonts w:cs="Times New Roman"/>
          <w:szCs w:val="24"/>
          <w:shd w:val="clear" w:color="auto" w:fill="FFFFFF"/>
        </w:rPr>
        <w:t>dendroloģisko stādījumu</w:t>
      </w:r>
      <w:r w:rsidRPr="009419C9">
        <w:rPr>
          <w:rFonts w:cs="Times New Roman"/>
          <w:szCs w:val="24"/>
          <w:shd w:val="clear" w:color="auto" w:fill="FFFFFF"/>
        </w:rPr>
        <w:t xml:space="preserve"> likteni “Rail Baltica” būves kontekstā izteica gan </w:t>
      </w:r>
      <w:r w:rsidR="00D22CAF">
        <w:rPr>
          <w:rFonts w:cs="Times New Roman"/>
          <w:szCs w:val="24"/>
          <w:shd w:val="clear" w:color="auto" w:fill="FFFFFF"/>
        </w:rPr>
        <w:t>A.</w:t>
      </w:r>
      <w:r w:rsidRPr="009419C9">
        <w:rPr>
          <w:rFonts w:cs="Times New Roman"/>
          <w:szCs w:val="24"/>
          <w:shd w:val="clear" w:color="auto" w:fill="FFFFFF"/>
        </w:rPr>
        <w:t xml:space="preserve"> Ludiņas mazmeita </w:t>
      </w:r>
      <w:r w:rsidR="00D22CAF">
        <w:rPr>
          <w:rFonts w:cs="Times New Roman"/>
          <w:szCs w:val="24"/>
          <w:shd w:val="clear" w:color="auto" w:fill="FFFFFF"/>
        </w:rPr>
        <w:t>D.</w:t>
      </w:r>
      <w:r w:rsidRPr="009419C9">
        <w:rPr>
          <w:rFonts w:cs="Times New Roman"/>
          <w:szCs w:val="24"/>
          <w:shd w:val="clear" w:color="auto" w:fill="FFFFFF"/>
        </w:rPr>
        <w:t xml:space="preserve"> Patmalniece, gan blakus dzīvo</w:t>
      </w:r>
      <w:r>
        <w:rPr>
          <w:rFonts w:cs="Times New Roman"/>
          <w:szCs w:val="24"/>
          <w:shd w:val="clear" w:color="auto" w:fill="FFFFFF"/>
        </w:rPr>
        <w:t>jo</w:t>
      </w:r>
      <w:r w:rsidRPr="009419C9">
        <w:rPr>
          <w:rFonts w:cs="Times New Roman"/>
          <w:szCs w:val="24"/>
          <w:shd w:val="clear" w:color="auto" w:fill="FFFFFF"/>
        </w:rPr>
        <w:t>šie kaimiņi</w:t>
      </w:r>
      <w:r>
        <w:rPr>
          <w:rFonts w:cs="Times New Roman"/>
          <w:szCs w:val="24"/>
          <w:shd w:val="clear" w:color="auto" w:fill="FFFFFF"/>
        </w:rPr>
        <w:t xml:space="preserve"> – māksliniece B</w:t>
      </w:r>
      <w:r w:rsidR="00D22CAF">
        <w:rPr>
          <w:rFonts w:cs="Times New Roman"/>
          <w:szCs w:val="24"/>
          <w:shd w:val="clear" w:color="auto" w:fill="FFFFFF"/>
        </w:rPr>
        <w:t>.</w:t>
      </w:r>
      <w:r>
        <w:rPr>
          <w:rFonts w:cs="Times New Roman"/>
          <w:szCs w:val="24"/>
          <w:shd w:val="clear" w:color="auto" w:fill="FFFFFF"/>
        </w:rPr>
        <w:t xml:space="preserve"> Sproģe un kādreizējā žurnāliste Māra Zemdega. Kā atz</w:t>
      </w:r>
      <w:r w:rsidR="00D22CAF">
        <w:rPr>
          <w:rFonts w:cs="Times New Roman"/>
          <w:szCs w:val="24"/>
          <w:shd w:val="clear" w:color="auto" w:fill="FFFFFF"/>
        </w:rPr>
        <w:t>ina</w:t>
      </w:r>
      <w:r>
        <w:rPr>
          <w:rFonts w:cs="Times New Roman"/>
          <w:szCs w:val="24"/>
          <w:shd w:val="clear" w:color="auto" w:fill="FFFFFF"/>
        </w:rPr>
        <w:t xml:space="preserve"> B</w:t>
      </w:r>
      <w:r w:rsidR="00D22CAF">
        <w:rPr>
          <w:rFonts w:cs="Times New Roman"/>
          <w:szCs w:val="24"/>
          <w:shd w:val="clear" w:color="auto" w:fill="FFFFFF"/>
        </w:rPr>
        <w:t>.</w:t>
      </w:r>
      <w:r>
        <w:rPr>
          <w:rFonts w:cs="Times New Roman"/>
          <w:szCs w:val="24"/>
          <w:shd w:val="clear" w:color="auto" w:fill="FFFFFF"/>
        </w:rPr>
        <w:t xml:space="preserve"> Sproģe, satraukums par dārza likteni radījis </w:t>
      </w:r>
      <w:r w:rsidRPr="00891DC6">
        <w:rPr>
          <w:rFonts w:cs="Times New Roman"/>
          <w:szCs w:val="24"/>
          <w:shd w:val="clear" w:color="auto" w:fill="FFFFFF"/>
        </w:rPr>
        <w:t xml:space="preserve">arī vietējos iedzīvotājos apņēmību daudz nopietnāk pievērsties dārza sakopšanai, jo nu jau ilgāku laiku tam nav pievērsta pelnītā uzmanība. Vienlaikus sižetā norādīts, ka </w:t>
      </w:r>
      <w:r w:rsidR="00891DC6">
        <w:rPr>
          <w:rFonts w:cs="Times New Roman"/>
          <w:szCs w:val="24"/>
          <w:shd w:val="clear" w:color="auto" w:fill="FFFFFF"/>
        </w:rPr>
        <w:t>“</w:t>
      </w:r>
      <w:r w:rsidRPr="00891DC6">
        <w:rPr>
          <w:rFonts w:cs="Times New Roman"/>
          <w:szCs w:val="24"/>
          <w:shd w:val="clear" w:color="auto" w:fill="FFFFFF"/>
        </w:rPr>
        <w:t>rit jau otrais gads kopš A</w:t>
      </w:r>
      <w:r w:rsidR="00D22CAF" w:rsidRPr="00891DC6">
        <w:rPr>
          <w:rFonts w:cs="Times New Roman"/>
          <w:szCs w:val="24"/>
          <w:shd w:val="clear" w:color="auto" w:fill="FFFFFF"/>
        </w:rPr>
        <w:t>.</w:t>
      </w:r>
      <w:r w:rsidRPr="00891DC6">
        <w:rPr>
          <w:rFonts w:cs="Times New Roman"/>
          <w:szCs w:val="24"/>
          <w:shd w:val="clear" w:color="auto" w:fill="FFFFFF"/>
        </w:rPr>
        <w:t xml:space="preserve"> Ludiņas mazmeita </w:t>
      </w:r>
      <w:r w:rsidR="00D22CAF" w:rsidRPr="00891DC6">
        <w:rPr>
          <w:rFonts w:cs="Times New Roman"/>
          <w:szCs w:val="24"/>
          <w:shd w:val="clear" w:color="auto" w:fill="FFFFFF"/>
        </w:rPr>
        <w:t>D.</w:t>
      </w:r>
      <w:r w:rsidRPr="00891DC6">
        <w:rPr>
          <w:rFonts w:cs="Times New Roman"/>
          <w:szCs w:val="24"/>
          <w:shd w:val="clear" w:color="auto" w:fill="FFFFFF"/>
        </w:rPr>
        <w:t xml:space="preserve"> Patmalniece ar savu ģimeni atgriezusies dzimtas īpašumā un arī ir apņēmības pilna daudz vairāk pievērsties dārzam”. Savukārt kādreizējā žurnāliste M</w:t>
      </w:r>
      <w:r w:rsidR="00D22CAF" w:rsidRPr="00891DC6">
        <w:rPr>
          <w:rFonts w:cs="Times New Roman"/>
          <w:szCs w:val="24"/>
          <w:shd w:val="clear" w:color="auto" w:fill="FFFFFF"/>
        </w:rPr>
        <w:t>.</w:t>
      </w:r>
      <w:r w:rsidRPr="00891DC6">
        <w:rPr>
          <w:rFonts w:cs="Times New Roman"/>
          <w:szCs w:val="24"/>
          <w:shd w:val="clear" w:color="auto" w:fill="FFFFFF"/>
        </w:rPr>
        <w:t xml:space="preserve"> Zemdega </w:t>
      </w:r>
      <w:r w:rsidR="00D22CAF" w:rsidRPr="00891DC6">
        <w:rPr>
          <w:rFonts w:cs="Times New Roman"/>
          <w:szCs w:val="24"/>
          <w:shd w:val="clear" w:color="auto" w:fill="FFFFFF"/>
        </w:rPr>
        <w:t>pauda</w:t>
      </w:r>
      <w:r w:rsidRPr="00891DC6">
        <w:rPr>
          <w:rFonts w:cs="Times New Roman"/>
          <w:szCs w:val="24"/>
          <w:shd w:val="clear" w:color="auto" w:fill="FFFFFF"/>
        </w:rPr>
        <w:t xml:space="preserve"> viedokli, ka “ne mazāk svarīgi būtu domāt par pēctecību, jo koki nav mūžīgi. Lai dārzu saglabātu un attīstītu, tā veidošanā ir jāiesaista jaunās mākslinieku paaudze”</w:t>
      </w:r>
      <w:r w:rsidR="001E27B6">
        <w:rPr>
          <w:rFonts w:cs="Times New Roman"/>
          <w:szCs w:val="24"/>
          <w:shd w:val="clear" w:color="auto" w:fill="FFFFFF"/>
        </w:rPr>
        <w:t xml:space="preserve"> (Kušķe, 2020</w:t>
      </w:r>
      <w:r w:rsidRPr="00C9142E">
        <w:rPr>
          <w:rFonts w:cs="Times New Roman"/>
          <w:szCs w:val="24"/>
          <w:shd w:val="clear" w:color="auto" w:fill="FFFFFF"/>
        </w:rPr>
        <w:t>).</w:t>
      </w:r>
      <w:r w:rsidR="00B47B88">
        <w:rPr>
          <w:rFonts w:cs="Times New Roman"/>
          <w:szCs w:val="24"/>
          <w:shd w:val="clear" w:color="auto" w:fill="FFFFFF"/>
        </w:rPr>
        <w:t xml:space="preserve"> </w:t>
      </w:r>
      <w:r w:rsidRPr="007C3FC5">
        <w:rPr>
          <w:rFonts w:cs="Times New Roman"/>
          <w:szCs w:val="24"/>
          <w:shd w:val="clear" w:color="auto" w:fill="FFFFFF"/>
        </w:rPr>
        <w:t>Savukārt LTV1 raidījum</w:t>
      </w:r>
      <w:r w:rsidR="00B47B88">
        <w:rPr>
          <w:rFonts w:cs="Times New Roman"/>
          <w:szCs w:val="24"/>
          <w:shd w:val="clear" w:color="auto" w:fill="FFFFFF"/>
        </w:rPr>
        <w:t>s</w:t>
      </w:r>
      <w:r w:rsidRPr="007C3FC5">
        <w:rPr>
          <w:rFonts w:cs="Times New Roman"/>
          <w:szCs w:val="24"/>
          <w:shd w:val="clear" w:color="auto" w:fill="FFFFFF"/>
        </w:rPr>
        <w:t xml:space="preserve"> “Ceturtā studija” </w:t>
      </w:r>
      <w:r w:rsidR="00B47B88">
        <w:rPr>
          <w:rFonts w:cs="Times New Roman"/>
          <w:szCs w:val="24"/>
          <w:shd w:val="clear" w:color="auto" w:fill="FFFFFF"/>
        </w:rPr>
        <w:t>sniedza sižetu par Mākslinieku dārzu un sižetu ar projektētāju viedokli (4. studija, 2020a, 2020b).</w:t>
      </w:r>
    </w:p>
    <w:p w14:paraId="03D0631D" w14:textId="77777777" w:rsidR="00F37DF1" w:rsidRPr="003038DE" w:rsidRDefault="00F37DF1" w:rsidP="001E673B">
      <w:pPr>
        <w:spacing w:after="0" w:line="360" w:lineRule="auto"/>
        <w:ind w:firstLine="720"/>
        <w:jc w:val="both"/>
        <w:rPr>
          <w:rFonts w:cs="Times New Roman"/>
          <w:szCs w:val="24"/>
          <w:shd w:val="clear" w:color="auto" w:fill="FFFFFF"/>
        </w:rPr>
      </w:pPr>
      <w:r>
        <w:rPr>
          <w:rFonts w:cs="Times New Roman"/>
          <w:szCs w:val="24"/>
          <w:shd w:val="clear" w:color="auto" w:fill="FFFFFF"/>
        </w:rPr>
        <w:t>ĪADT “</w:t>
      </w:r>
      <w:r w:rsidRPr="00B860A9">
        <w:rPr>
          <w:rFonts w:cs="Times New Roman"/>
          <w:szCs w:val="24"/>
          <w:shd w:val="clear" w:color="auto" w:fill="FFFFFF"/>
        </w:rPr>
        <w:t>Operas teātra mākslinieku dendroloģiskie stādījumu Inčukalna “Līgotnēs”</w:t>
      </w:r>
      <w:r>
        <w:rPr>
          <w:rFonts w:cs="Times New Roman"/>
          <w:szCs w:val="24"/>
          <w:shd w:val="clear" w:color="auto" w:fill="FFFFFF"/>
        </w:rPr>
        <w:t>”</w:t>
      </w:r>
      <w:r w:rsidRPr="00B860A9">
        <w:rPr>
          <w:rFonts w:cs="Times New Roman"/>
          <w:szCs w:val="24"/>
          <w:shd w:val="clear" w:color="auto" w:fill="FFFFFF"/>
        </w:rPr>
        <w:t xml:space="preserve"> ir publiski apmeklējams objekts</w:t>
      </w:r>
      <w:r>
        <w:rPr>
          <w:rFonts w:cs="Times New Roman"/>
          <w:szCs w:val="24"/>
          <w:shd w:val="clear" w:color="auto" w:fill="FFFFFF"/>
        </w:rPr>
        <w:t>, kura apmeklējumam interneta resursā n</w:t>
      </w:r>
      <w:r w:rsidRPr="00B860A9">
        <w:rPr>
          <w:rFonts w:cs="Times New Roman"/>
          <w:szCs w:val="24"/>
          <w:shd w:val="clear" w:color="auto" w:fill="FFFFFF"/>
        </w:rPr>
        <w:t>orādīts kontakttālrunis, apmeklējumam pieejamās dienas un laiks:</w:t>
      </w:r>
      <w:r w:rsidRPr="00B860A9">
        <w:rPr>
          <w:rStyle w:val="Hyperlink"/>
          <w:rFonts w:cs="Times New Roman"/>
          <w:szCs w:val="24"/>
          <w:shd w:val="clear" w:color="auto" w:fill="FFFFFF"/>
        </w:rPr>
        <w:t xml:space="preserve"> </w:t>
      </w:r>
      <w:hyperlink r:id="rId53" w:history="1">
        <w:r w:rsidRPr="00B860A9">
          <w:rPr>
            <w:rStyle w:val="Hyperlink"/>
            <w:rFonts w:cs="Times New Roman"/>
            <w:szCs w:val="24"/>
            <w:shd w:val="clear" w:color="auto" w:fill="FFFFFF"/>
          </w:rPr>
          <w:t>http://jauna.vidzeme.lv/upload/Gauja_LV_EE_int.pdf</w:t>
        </w:r>
      </w:hyperlink>
    </w:p>
    <w:p w14:paraId="6C76F12D" w14:textId="405092DD" w:rsidR="00F37DF1" w:rsidRPr="00522F66" w:rsidRDefault="00F37DF1" w:rsidP="001E673B">
      <w:pPr>
        <w:spacing w:after="0" w:line="360" w:lineRule="auto"/>
        <w:ind w:firstLine="720"/>
        <w:jc w:val="both"/>
        <w:rPr>
          <w:rStyle w:val="Hyperlink"/>
          <w:rFonts w:cs="Times New Roman"/>
          <w:color w:val="auto"/>
          <w:szCs w:val="24"/>
          <w:shd w:val="clear" w:color="auto" w:fill="FFFFFF"/>
        </w:rPr>
      </w:pPr>
      <w:r w:rsidRPr="008D3D49">
        <w:rPr>
          <w:rStyle w:val="Hyperlink"/>
          <w:rFonts w:cs="Times New Roman"/>
          <w:color w:val="auto"/>
          <w:szCs w:val="24"/>
          <w:u w:val="none"/>
          <w:shd w:val="clear" w:color="auto" w:fill="FFFFFF"/>
        </w:rPr>
        <w:t xml:space="preserve">Ieteikumi </w:t>
      </w:r>
      <w:r w:rsidRPr="000274DF">
        <w:rPr>
          <w:rStyle w:val="Hyperlink"/>
          <w:rFonts w:cs="Times New Roman"/>
          <w:color w:val="auto"/>
          <w:szCs w:val="24"/>
          <w:u w:val="none"/>
          <w:shd w:val="clear" w:color="auto" w:fill="FFFFFF"/>
        </w:rPr>
        <w:t>apmeklēt</w:t>
      </w:r>
      <w:r w:rsidR="000274DF" w:rsidRPr="000274DF">
        <w:rPr>
          <w:rStyle w:val="Hyperlink"/>
          <w:rFonts w:cs="Times New Roman"/>
          <w:color w:val="auto"/>
          <w:szCs w:val="24"/>
          <w:u w:val="none"/>
          <w:shd w:val="clear" w:color="auto" w:fill="FFFFFF"/>
        </w:rPr>
        <w:t xml:space="preserve"> </w:t>
      </w:r>
      <w:r w:rsidRPr="000274DF">
        <w:rPr>
          <w:rFonts w:cs="Times New Roman"/>
          <w:szCs w:val="24"/>
          <w:shd w:val="clear" w:color="auto" w:fill="FFFFFF"/>
        </w:rPr>
        <w:t>O</w:t>
      </w:r>
      <w:r w:rsidRPr="00B860A9">
        <w:rPr>
          <w:rFonts w:cs="Times New Roman"/>
          <w:szCs w:val="24"/>
          <w:shd w:val="clear" w:color="auto" w:fill="FFFFFF"/>
        </w:rPr>
        <w:t>peras teātra mākslinieku dendroloģiskie stādījumu Inčukalna “Līgotnēs”</w:t>
      </w:r>
      <w:r>
        <w:rPr>
          <w:rFonts w:cs="Times New Roman"/>
          <w:szCs w:val="24"/>
          <w:shd w:val="clear" w:color="auto" w:fill="FFFFFF"/>
        </w:rPr>
        <w:t xml:space="preserve">, vai informācija par šāda objekta esamību atrodami </w:t>
      </w:r>
      <w:r w:rsidRPr="00522F66">
        <w:rPr>
          <w:rFonts w:cs="Times New Roman"/>
          <w:szCs w:val="24"/>
          <w:shd w:val="clear" w:color="auto" w:fill="FFFFFF"/>
        </w:rPr>
        <w:t>vietnēs:</w:t>
      </w:r>
    </w:p>
    <w:p w14:paraId="2A0F3A8B" w14:textId="77777777" w:rsidR="00F37DF1" w:rsidRPr="00E917C3" w:rsidRDefault="00F37DF1" w:rsidP="001E673B">
      <w:pPr>
        <w:pStyle w:val="ListParagraph"/>
        <w:numPr>
          <w:ilvl w:val="0"/>
          <w:numId w:val="17"/>
        </w:numPr>
        <w:spacing w:after="0" w:line="360" w:lineRule="auto"/>
        <w:jc w:val="both"/>
        <w:rPr>
          <w:rStyle w:val="Hyperlink"/>
          <w:rFonts w:cs="Times New Roman"/>
          <w:szCs w:val="24"/>
          <w:shd w:val="clear" w:color="auto" w:fill="FFFFFF"/>
        </w:rPr>
      </w:pPr>
      <w:r w:rsidRPr="008D3D49">
        <w:rPr>
          <w:rStyle w:val="Hyperlink"/>
          <w:rFonts w:cs="Times New Roman"/>
          <w:color w:val="auto"/>
          <w:szCs w:val="24"/>
          <w:u w:val="none"/>
          <w:shd w:val="clear" w:color="auto" w:fill="FFFFFF"/>
        </w:rPr>
        <w:t>Annas Ludiņas Mākslinieku dārzs. Brīvdabas muzejs:</w:t>
      </w:r>
      <w:r w:rsidRPr="008D3D49">
        <w:rPr>
          <w:rStyle w:val="Hyperlink"/>
          <w:rFonts w:cs="Times New Roman"/>
          <w:color w:val="auto"/>
          <w:szCs w:val="24"/>
          <w:shd w:val="clear" w:color="auto" w:fill="FFFFFF"/>
        </w:rPr>
        <w:t xml:space="preserve"> </w:t>
      </w:r>
      <w:hyperlink r:id="rId54" w:history="1">
        <w:r w:rsidRPr="00E917C3">
          <w:rPr>
            <w:rStyle w:val="Hyperlink"/>
            <w:rFonts w:cs="Times New Roman"/>
            <w:szCs w:val="24"/>
            <w:shd w:val="clear" w:color="auto" w:fill="FFFFFF"/>
          </w:rPr>
          <w:t>https://annas-ludinas-makslinieku-darzs.business.site/</w:t>
        </w:r>
      </w:hyperlink>
    </w:p>
    <w:p w14:paraId="2545AF41" w14:textId="77777777" w:rsidR="00F37DF1" w:rsidRPr="00E917C3" w:rsidRDefault="00F37DF1" w:rsidP="00C333BF">
      <w:pPr>
        <w:pStyle w:val="ListParagraph"/>
        <w:numPr>
          <w:ilvl w:val="0"/>
          <w:numId w:val="17"/>
        </w:numPr>
        <w:spacing w:line="360" w:lineRule="auto"/>
        <w:rPr>
          <w:rStyle w:val="Hyperlink"/>
          <w:rFonts w:cs="Times New Roman"/>
          <w:szCs w:val="24"/>
          <w:shd w:val="clear" w:color="auto" w:fill="FFFFFF"/>
        </w:rPr>
      </w:pPr>
      <w:r w:rsidRPr="008D3D49">
        <w:rPr>
          <w:rStyle w:val="Hyperlink"/>
          <w:rFonts w:cs="Times New Roman"/>
          <w:color w:val="auto"/>
          <w:szCs w:val="24"/>
          <w:u w:val="none"/>
          <w:shd w:val="clear" w:color="auto" w:fill="FFFFFF"/>
        </w:rPr>
        <w:t>Mākslinieku dārzs (Līgotņu dendrārijs):</w:t>
      </w:r>
      <w:r w:rsidRPr="008D3D49">
        <w:rPr>
          <w:rStyle w:val="Hyperlink"/>
          <w:rFonts w:cs="Times New Roman"/>
          <w:color w:val="auto"/>
          <w:szCs w:val="24"/>
          <w:shd w:val="clear" w:color="auto" w:fill="FFFFFF"/>
        </w:rPr>
        <w:t xml:space="preserve"> </w:t>
      </w:r>
      <w:hyperlink r:id="rId55" w:history="1">
        <w:r w:rsidRPr="00E917C3">
          <w:rPr>
            <w:rStyle w:val="Hyperlink"/>
            <w:rFonts w:cs="Times New Roman"/>
            <w:szCs w:val="24"/>
            <w:shd w:val="clear" w:color="auto" w:fill="FFFFFF"/>
          </w:rPr>
          <w:t>https://www.vietas.lv/objekts/makslinieku_darzs_ligotnu_dendrarijs/</w:t>
        </w:r>
      </w:hyperlink>
    </w:p>
    <w:p w14:paraId="7D611266" w14:textId="77777777" w:rsidR="00F37DF1" w:rsidRPr="00E917C3" w:rsidRDefault="00F37DF1" w:rsidP="00283E26">
      <w:pPr>
        <w:pStyle w:val="ListParagraph"/>
        <w:numPr>
          <w:ilvl w:val="0"/>
          <w:numId w:val="17"/>
        </w:numPr>
        <w:spacing w:after="0" w:line="360" w:lineRule="auto"/>
        <w:rPr>
          <w:rStyle w:val="Hyperlink"/>
          <w:rFonts w:cs="Times New Roman"/>
          <w:szCs w:val="24"/>
          <w:shd w:val="clear" w:color="auto" w:fill="FFFFFF"/>
        </w:rPr>
      </w:pPr>
      <w:r w:rsidRPr="008D3D49">
        <w:rPr>
          <w:rStyle w:val="Hyperlink"/>
          <w:rFonts w:cs="Times New Roman"/>
          <w:color w:val="auto"/>
          <w:szCs w:val="24"/>
          <w:u w:val="none"/>
          <w:shd w:val="clear" w:color="auto" w:fill="FFFFFF"/>
        </w:rPr>
        <w:t>Mežtaka. Garās distances pārgājiena maršruts Latvija/Igaunija:</w:t>
      </w:r>
      <w:r w:rsidRPr="008D3D49">
        <w:rPr>
          <w:rStyle w:val="Hyperlink"/>
          <w:rFonts w:cs="Times New Roman"/>
          <w:color w:val="auto"/>
          <w:szCs w:val="24"/>
          <w:shd w:val="clear" w:color="auto" w:fill="FFFFFF"/>
        </w:rPr>
        <w:t xml:space="preserve"> </w:t>
      </w:r>
      <w:r w:rsidRPr="00E917C3">
        <w:rPr>
          <w:rStyle w:val="Hyperlink"/>
          <w:rFonts w:cs="Times New Roman"/>
          <w:szCs w:val="24"/>
          <w:shd w:val="clear" w:color="auto" w:fill="FFFFFF"/>
        </w:rPr>
        <w:t>https://visitaluksne.lv/wp-content/uploads/2021/02/foresttrail_brochure_lv.pdf</w:t>
      </w:r>
    </w:p>
    <w:p w14:paraId="100BBF54" w14:textId="6B065362" w:rsidR="00F37DF1" w:rsidRDefault="00F37DF1" w:rsidP="001E673B">
      <w:pPr>
        <w:pStyle w:val="ListParagraph"/>
        <w:numPr>
          <w:ilvl w:val="0"/>
          <w:numId w:val="17"/>
        </w:numPr>
        <w:spacing w:after="0" w:line="360" w:lineRule="auto"/>
        <w:jc w:val="both"/>
        <w:rPr>
          <w:rStyle w:val="Hyperlink"/>
          <w:rFonts w:cs="Times New Roman"/>
          <w:szCs w:val="24"/>
          <w:shd w:val="clear" w:color="auto" w:fill="FFFFFF"/>
        </w:rPr>
      </w:pPr>
      <w:r w:rsidRPr="008D3D49">
        <w:rPr>
          <w:rStyle w:val="Hyperlink"/>
          <w:rFonts w:cs="Times New Roman"/>
          <w:color w:val="auto"/>
          <w:szCs w:val="24"/>
          <w:u w:val="none"/>
          <w:shd w:val="clear" w:color="auto" w:fill="FFFFFF"/>
        </w:rPr>
        <w:lastRenderedPageBreak/>
        <w:t>Annas Ludiņas Mākslinieku dārzs:</w:t>
      </w:r>
      <w:r w:rsidRPr="008D3D49">
        <w:rPr>
          <w:rStyle w:val="Hyperlink"/>
          <w:rFonts w:cs="Times New Roman"/>
          <w:color w:val="auto"/>
          <w:szCs w:val="24"/>
          <w:shd w:val="clear" w:color="auto" w:fill="FFFFFF"/>
        </w:rPr>
        <w:t xml:space="preserve"> </w:t>
      </w:r>
      <w:hyperlink r:id="rId56" w:history="1">
        <w:r w:rsidRPr="00E917C3">
          <w:rPr>
            <w:rStyle w:val="Hyperlink"/>
            <w:rFonts w:cs="Times New Roman"/>
            <w:szCs w:val="24"/>
            <w:shd w:val="clear" w:color="auto" w:fill="FFFFFF"/>
          </w:rPr>
          <w:t>http://www.sieviesuklubs.lv/kluba-jaunumi/annas-ludinas-makslinieku-darzs-260872/</w:t>
        </w:r>
      </w:hyperlink>
    </w:p>
    <w:p w14:paraId="10121E1E" w14:textId="2DB7BF20" w:rsidR="00F37DF1" w:rsidRPr="008D3D49" w:rsidRDefault="00F37DF1" w:rsidP="001E673B">
      <w:pPr>
        <w:pStyle w:val="ListParagraph"/>
        <w:numPr>
          <w:ilvl w:val="0"/>
          <w:numId w:val="17"/>
        </w:numPr>
        <w:spacing w:after="0" w:line="360" w:lineRule="auto"/>
        <w:jc w:val="both"/>
        <w:rPr>
          <w:rFonts w:cs="Times New Roman"/>
          <w:color w:val="0000FF"/>
          <w:szCs w:val="24"/>
          <w:u w:val="single"/>
          <w:shd w:val="clear" w:color="auto" w:fill="FFFFFF"/>
        </w:rPr>
      </w:pPr>
      <w:r w:rsidRPr="008D3D49">
        <w:rPr>
          <w:rStyle w:val="Hyperlink"/>
          <w:rFonts w:cs="Times New Roman"/>
          <w:color w:val="auto"/>
          <w:szCs w:val="24"/>
          <w:u w:val="none"/>
          <w:shd w:val="clear" w:color="auto" w:fill="FFFFFF"/>
        </w:rPr>
        <w:t>Annas Ludiņas Mākslinieku dārzs:</w:t>
      </w:r>
      <w:r w:rsidRPr="008D3D49">
        <w:rPr>
          <w:rStyle w:val="Hyperlink"/>
          <w:rFonts w:cs="Times New Roman"/>
          <w:color w:val="auto"/>
          <w:szCs w:val="24"/>
          <w:shd w:val="clear" w:color="auto" w:fill="FFFFFF"/>
        </w:rPr>
        <w:t xml:space="preserve"> </w:t>
      </w:r>
      <w:hyperlink r:id="rId57" w:history="1">
        <w:r w:rsidRPr="008D3D49">
          <w:rPr>
            <w:rStyle w:val="Hyperlink"/>
            <w:rFonts w:cs="Times New Roman"/>
            <w:szCs w:val="24"/>
            <w:shd w:val="clear" w:color="auto" w:fill="FFFFFF"/>
          </w:rPr>
          <w:t>https://mapcarta.com/N7532705997</w:t>
        </w:r>
      </w:hyperlink>
    </w:p>
    <w:p w14:paraId="5F5F3E73" w14:textId="63EBA654" w:rsidR="00F37DF1" w:rsidRDefault="00F37DF1" w:rsidP="00933C11">
      <w:pPr>
        <w:spacing w:after="0"/>
        <w:rPr>
          <w:rFonts w:cs="Times New Roman"/>
          <w:szCs w:val="24"/>
        </w:rPr>
      </w:pPr>
    </w:p>
    <w:p w14:paraId="6258DB93" w14:textId="05EC884C" w:rsidR="00F37DF1" w:rsidRDefault="00F37DF1" w:rsidP="00933C11">
      <w:pPr>
        <w:spacing w:after="0"/>
        <w:rPr>
          <w:rFonts w:cs="Times New Roman"/>
          <w:szCs w:val="24"/>
        </w:rPr>
      </w:pPr>
    </w:p>
    <w:p w14:paraId="5D5B61B1" w14:textId="15BFB33F" w:rsidR="006123B5" w:rsidRPr="00F13055" w:rsidRDefault="008D3D49" w:rsidP="008D3D49">
      <w:pPr>
        <w:rPr>
          <w:rFonts w:cs="Times New Roman"/>
          <w:szCs w:val="24"/>
        </w:rPr>
      </w:pPr>
      <w:r>
        <w:rPr>
          <w:rFonts w:cs="Times New Roman"/>
          <w:szCs w:val="24"/>
        </w:rPr>
        <w:br w:type="page"/>
      </w:r>
    </w:p>
    <w:p w14:paraId="4BE34073" w14:textId="4AB8A031" w:rsidR="00776119" w:rsidRPr="004915AC" w:rsidRDefault="00776119" w:rsidP="008209C7">
      <w:pPr>
        <w:pStyle w:val="Heading2"/>
        <w:numPr>
          <w:ilvl w:val="1"/>
          <w:numId w:val="38"/>
        </w:numPr>
      </w:pPr>
      <w:bookmarkStart w:id="12" w:name="_Toc108551317"/>
      <w:r w:rsidRPr="004915AC">
        <w:lastRenderedPageBreak/>
        <w:t>Z</w:t>
      </w:r>
      <w:r w:rsidR="007E7533" w:rsidRPr="004915AC">
        <w:t>emes vienību raksturojums un piederība</w:t>
      </w:r>
      <w:r w:rsidR="000B6CCE" w:rsidRPr="004915AC">
        <w:t>.</w:t>
      </w:r>
      <w:bookmarkEnd w:id="12"/>
    </w:p>
    <w:p w14:paraId="6F07DEC4" w14:textId="2185884E" w:rsidR="00977717" w:rsidRDefault="00977717" w:rsidP="005722CA">
      <w:pPr>
        <w:shd w:val="clear" w:color="auto" w:fill="FFFFFF"/>
        <w:spacing w:after="0" w:line="240" w:lineRule="auto"/>
        <w:rPr>
          <w:rFonts w:eastAsia="Times New Roman" w:cs="Times New Roman"/>
          <w:szCs w:val="24"/>
          <w:lang w:eastAsia="lv-LV"/>
        </w:rPr>
      </w:pPr>
    </w:p>
    <w:p w14:paraId="27011B7F" w14:textId="68367D3A" w:rsidR="00A155D0" w:rsidRPr="008773DF" w:rsidRDefault="005722CA" w:rsidP="008773DF">
      <w:pPr>
        <w:shd w:val="clear" w:color="auto" w:fill="FFFFFF"/>
        <w:spacing w:line="360" w:lineRule="auto"/>
        <w:jc w:val="both"/>
        <w:rPr>
          <w:rFonts w:eastAsia="Times New Roman" w:cs="Times New Roman"/>
          <w:bCs/>
          <w:color w:val="000000"/>
          <w:szCs w:val="24"/>
          <w:lang w:eastAsia="lv-LV"/>
        </w:rPr>
      </w:pPr>
      <w:bookmarkStart w:id="13" w:name="_Hlk107479514"/>
      <w:r w:rsidRPr="005722CA">
        <w:rPr>
          <w:rFonts w:eastAsia="Times New Roman" w:cs="Times New Roman"/>
          <w:szCs w:val="24"/>
          <w:lang w:eastAsia="lv-LV"/>
        </w:rPr>
        <w:t>Operas teātra mākslinieku dendroloģiskie stādījumi</w:t>
      </w:r>
      <w:r>
        <w:rPr>
          <w:rFonts w:eastAsia="Times New Roman" w:cs="Times New Roman"/>
          <w:szCs w:val="24"/>
          <w:lang w:eastAsia="lv-LV"/>
        </w:rPr>
        <w:t xml:space="preserve"> </w:t>
      </w:r>
      <w:r w:rsidRPr="005722CA">
        <w:rPr>
          <w:rFonts w:eastAsia="Times New Roman" w:cs="Times New Roman"/>
          <w:szCs w:val="24"/>
          <w:lang w:eastAsia="lv-LV"/>
        </w:rPr>
        <w:t>Inčukalna “Līgotnēs”</w:t>
      </w:r>
      <w:r>
        <w:rPr>
          <w:rFonts w:eastAsia="Times New Roman" w:cs="Times New Roman"/>
          <w:szCs w:val="24"/>
          <w:lang w:eastAsia="lv-LV"/>
        </w:rPr>
        <w:t xml:space="preserve"> </w:t>
      </w:r>
      <w:bookmarkEnd w:id="13"/>
      <w:r>
        <w:rPr>
          <w:rFonts w:eastAsia="Times New Roman" w:cs="Times New Roman"/>
          <w:szCs w:val="24"/>
          <w:lang w:eastAsia="lv-LV"/>
        </w:rPr>
        <w:t xml:space="preserve">atrodas </w:t>
      </w:r>
      <w:r w:rsidR="00EF75F1">
        <w:rPr>
          <w:rFonts w:eastAsia="Times New Roman" w:cs="Times New Roman"/>
          <w:szCs w:val="24"/>
          <w:lang w:eastAsia="lv-LV"/>
        </w:rPr>
        <w:t xml:space="preserve">Siguldas novada Inčukalna pagastā zemes vienībā ar kadastra apzīmējumu </w:t>
      </w:r>
      <w:r w:rsidR="00B86B40" w:rsidRPr="00B86B40">
        <w:rPr>
          <w:rFonts w:eastAsia="Times New Roman" w:cs="Times New Roman"/>
          <w:szCs w:val="24"/>
          <w:lang w:eastAsia="lv-LV"/>
        </w:rPr>
        <w:t>80640010031</w:t>
      </w:r>
      <w:r w:rsidR="00B86B40">
        <w:rPr>
          <w:rFonts w:eastAsia="Times New Roman" w:cs="Times New Roman"/>
          <w:szCs w:val="24"/>
          <w:lang w:eastAsia="lv-LV"/>
        </w:rPr>
        <w:t xml:space="preserve">. Zemes vienības adrese ir “Līgotnes”, </w:t>
      </w:r>
      <w:r w:rsidR="00B86B40" w:rsidRPr="00B86B40">
        <w:rPr>
          <w:rFonts w:eastAsia="Times New Roman" w:cs="Times New Roman"/>
          <w:szCs w:val="24"/>
          <w:lang w:eastAsia="lv-LV"/>
        </w:rPr>
        <w:t>Inčukalna pag., Siguldas nov., LV-2136</w:t>
      </w:r>
      <w:r w:rsidR="00B86B40">
        <w:rPr>
          <w:rFonts w:eastAsia="Times New Roman" w:cs="Times New Roman"/>
          <w:szCs w:val="24"/>
          <w:lang w:eastAsia="lv-LV"/>
        </w:rPr>
        <w:t xml:space="preserve">, platība ir 1,7 ha, tā pieder privātīpašniekam – fiziskai personai. </w:t>
      </w:r>
      <w:r w:rsidR="00A155D0">
        <w:rPr>
          <w:rFonts w:eastAsia="Times New Roman" w:cs="Times New Roman"/>
          <w:szCs w:val="24"/>
          <w:lang w:eastAsia="lv-LV"/>
        </w:rPr>
        <w:t xml:space="preserve">Stādījumu pašreizējā robeža iestiepjas pāri pašvaldībai piederošajam ceļam ar kadastra </w:t>
      </w:r>
      <w:r w:rsidR="00A155D0" w:rsidRPr="008773DF">
        <w:rPr>
          <w:rFonts w:eastAsia="Times New Roman" w:cs="Times New Roman"/>
          <w:szCs w:val="24"/>
          <w:lang w:eastAsia="lv-LV"/>
        </w:rPr>
        <w:t xml:space="preserve">apzīmējumu </w:t>
      </w:r>
      <w:r w:rsidR="00A155D0" w:rsidRPr="008773DF">
        <w:rPr>
          <w:rFonts w:eastAsia="Times New Roman" w:cs="Times New Roman"/>
          <w:bCs/>
          <w:color w:val="000000"/>
          <w:szCs w:val="24"/>
          <w:lang w:eastAsia="lv-LV"/>
        </w:rPr>
        <w:t>80640010209</w:t>
      </w:r>
      <w:r w:rsidR="0038090C">
        <w:rPr>
          <w:rFonts w:eastAsia="Times New Roman" w:cs="Times New Roman"/>
          <w:bCs/>
          <w:color w:val="000000"/>
          <w:szCs w:val="24"/>
          <w:lang w:eastAsia="lv-LV"/>
        </w:rPr>
        <w:t xml:space="preserve"> un blakus esošajā privātīpašumā “Dainas” ar </w:t>
      </w:r>
      <w:r w:rsidR="006B09BC">
        <w:rPr>
          <w:rFonts w:eastAsia="Times New Roman" w:cs="Times New Roman"/>
          <w:bCs/>
          <w:color w:val="000000"/>
          <w:szCs w:val="24"/>
          <w:lang w:eastAsia="lv-LV"/>
        </w:rPr>
        <w:t xml:space="preserve">kadastra apzīmējumu </w:t>
      </w:r>
      <w:r w:rsidR="0038090C" w:rsidRPr="0013499B">
        <w:rPr>
          <w:rFonts w:eastAsia="Times New Roman" w:cs="Times New Roman"/>
          <w:bCs/>
          <w:color w:val="000000"/>
          <w:szCs w:val="24"/>
          <w:lang w:eastAsia="lv-LV"/>
        </w:rPr>
        <w:t>80640010003</w:t>
      </w:r>
      <w:r w:rsidR="00AA580F" w:rsidRPr="0013499B">
        <w:rPr>
          <w:rFonts w:eastAsia="Times New Roman" w:cs="Times New Roman"/>
          <w:bCs/>
          <w:color w:val="000000"/>
          <w:szCs w:val="24"/>
          <w:lang w:eastAsia="lv-LV"/>
        </w:rPr>
        <w:t xml:space="preserve"> (</w:t>
      </w:r>
      <w:r w:rsidR="0013499B" w:rsidRPr="0013499B">
        <w:rPr>
          <w:rFonts w:eastAsia="Times New Roman" w:cs="Times New Roman"/>
          <w:bCs/>
          <w:color w:val="000000"/>
          <w:szCs w:val="24"/>
          <w:lang w:eastAsia="lv-LV"/>
        </w:rPr>
        <w:t xml:space="preserve">27. </w:t>
      </w:r>
      <w:r w:rsidR="00760CB3" w:rsidRPr="0013499B">
        <w:rPr>
          <w:rFonts w:eastAsia="Times New Roman" w:cs="Times New Roman"/>
          <w:bCs/>
          <w:color w:val="000000"/>
          <w:szCs w:val="24"/>
          <w:lang w:eastAsia="lv-LV"/>
        </w:rPr>
        <w:t>att.)</w:t>
      </w:r>
      <w:r w:rsidR="00FC4EBC" w:rsidRPr="0013499B">
        <w:rPr>
          <w:rFonts w:eastAsia="Times New Roman" w:cs="Times New Roman"/>
          <w:bCs/>
          <w:color w:val="000000"/>
          <w:szCs w:val="24"/>
          <w:lang w:eastAsia="lv-LV"/>
        </w:rPr>
        <w:t>, kas</w:t>
      </w:r>
      <w:r w:rsidR="00FC4EBC">
        <w:rPr>
          <w:rFonts w:eastAsia="Times New Roman" w:cs="Times New Roman"/>
          <w:bCs/>
          <w:color w:val="000000"/>
          <w:szCs w:val="24"/>
          <w:lang w:eastAsia="lv-LV"/>
        </w:rPr>
        <w:t xml:space="preserve"> neatbilst reālajai situācijai dabā un būtu jākoriģē.</w:t>
      </w:r>
    </w:p>
    <w:p w14:paraId="008FE82D" w14:textId="61DB7DEA" w:rsidR="00B86B40" w:rsidRDefault="00632D20" w:rsidP="008773DF">
      <w:pPr>
        <w:shd w:val="clear" w:color="auto" w:fill="FFFFFF"/>
        <w:spacing w:after="0" w:line="360" w:lineRule="auto"/>
        <w:jc w:val="both"/>
        <w:rPr>
          <w:rFonts w:eastAsia="Times New Roman" w:cs="Times New Roman"/>
          <w:szCs w:val="24"/>
          <w:lang w:eastAsia="lv-LV"/>
        </w:rPr>
      </w:pPr>
      <w:r>
        <w:rPr>
          <w:rFonts w:eastAsia="Times New Roman" w:cs="Times New Roman"/>
          <w:noProof/>
          <w:szCs w:val="24"/>
          <w:lang w:eastAsia="lv-LV"/>
        </w:rPr>
        <w:drawing>
          <wp:inline distT="0" distB="0" distL="0" distR="0" wp14:anchorId="5C3340BD" wp14:editId="13A060C0">
            <wp:extent cx="5103622" cy="3606800"/>
            <wp:effectExtent l="0" t="0" r="190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15801" cy="3615407"/>
                    </a:xfrm>
                    <a:prstGeom prst="rect">
                      <a:avLst/>
                    </a:prstGeom>
                    <a:noFill/>
                  </pic:spPr>
                </pic:pic>
              </a:graphicData>
            </a:graphic>
          </wp:inline>
        </w:drawing>
      </w:r>
    </w:p>
    <w:p w14:paraId="7FC3E183" w14:textId="45EC308F" w:rsidR="00F226F7" w:rsidRPr="00CE0D8B" w:rsidRDefault="008F1B33" w:rsidP="00C333BF">
      <w:pPr>
        <w:shd w:val="clear" w:color="auto" w:fill="FFFFFF"/>
        <w:spacing w:after="0" w:line="276" w:lineRule="auto"/>
        <w:jc w:val="center"/>
        <w:rPr>
          <w:rFonts w:eastAsia="Times New Roman" w:cs="Times New Roman"/>
          <w:sz w:val="20"/>
          <w:szCs w:val="20"/>
          <w:lang w:eastAsia="lv-LV"/>
        </w:rPr>
      </w:pPr>
      <w:r>
        <w:rPr>
          <w:rFonts w:eastAsia="Times New Roman" w:cs="Times New Roman"/>
          <w:sz w:val="20"/>
          <w:szCs w:val="20"/>
          <w:lang w:eastAsia="lv-LV"/>
        </w:rPr>
        <w:t>27</w:t>
      </w:r>
      <w:r w:rsidR="00840BD2" w:rsidRPr="00CE0D8B">
        <w:rPr>
          <w:rFonts w:eastAsia="Times New Roman" w:cs="Times New Roman"/>
          <w:sz w:val="20"/>
          <w:szCs w:val="20"/>
          <w:lang w:eastAsia="lv-LV"/>
        </w:rPr>
        <w:t xml:space="preserve">. att. </w:t>
      </w:r>
      <w:bookmarkStart w:id="14" w:name="_Hlk107484075"/>
      <w:r w:rsidR="00840BD2" w:rsidRPr="00CE0D8B">
        <w:rPr>
          <w:rFonts w:eastAsia="Times New Roman" w:cs="Times New Roman"/>
          <w:sz w:val="20"/>
          <w:szCs w:val="20"/>
          <w:lang w:eastAsia="lv-LV"/>
        </w:rPr>
        <w:t xml:space="preserve">Operas teātra mākslinieku dendroloģisko stādījumu Inčukalna “Līgotnēs” </w:t>
      </w:r>
      <w:bookmarkEnd w:id="14"/>
      <w:r w:rsidR="00840BD2" w:rsidRPr="00CE0D8B">
        <w:rPr>
          <w:rFonts w:eastAsia="Times New Roman" w:cs="Times New Roman"/>
          <w:sz w:val="20"/>
          <w:szCs w:val="20"/>
          <w:lang w:eastAsia="lv-LV"/>
        </w:rPr>
        <w:t>atrašanās vieta, zemes vienību sadalījums un pašreizējā robeža.</w:t>
      </w:r>
    </w:p>
    <w:p w14:paraId="67DAE65E" w14:textId="77777777" w:rsidR="00A678CC" w:rsidRDefault="00A678CC" w:rsidP="00EF2152">
      <w:pPr>
        <w:spacing w:after="0" w:line="360" w:lineRule="auto"/>
        <w:jc w:val="both"/>
        <w:rPr>
          <w:rFonts w:cs="Times New Roman"/>
          <w:szCs w:val="24"/>
        </w:rPr>
      </w:pPr>
    </w:p>
    <w:p w14:paraId="6F7BC904" w14:textId="394BDE68" w:rsidR="00DA7A68" w:rsidRPr="00182434" w:rsidRDefault="00DA7A68" w:rsidP="00EF2152">
      <w:pPr>
        <w:pStyle w:val="Heading2"/>
        <w:numPr>
          <w:ilvl w:val="1"/>
          <w:numId w:val="38"/>
        </w:numPr>
        <w:spacing w:line="360" w:lineRule="auto"/>
      </w:pPr>
      <w:bookmarkStart w:id="15" w:name="_Toc108551318"/>
      <w:r w:rsidRPr="00182434">
        <w:t>Normatīvie akti</w:t>
      </w:r>
      <w:bookmarkEnd w:id="15"/>
    </w:p>
    <w:p w14:paraId="195F4723" w14:textId="144A3289" w:rsidR="00522F66" w:rsidRDefault="00522F66" w:rsidP="00EF2152">
      <w:pPr>
        <w:pStyle w:val="BodyText"/>
        <w:spacing w:after="0" w:line="360" w:lineRule="auto"/>
        <w:jc w:val="both"/>
        <w:rPr>
          <w:spacing w:val="-1"/>
        </w:rPr>
      </w:pPr>
    </w:p>
    <w:p w14:paraId="4E81C9B5" w14:textId="09BD5593" w:rsidR="00DA7A73" w:rsidRPr="000E35F7" w:rsidRDefault="00DA7A73" w:rsidP="00D3273E">
      <w:pPr>
        <w:pStyle w:val="ListParagraph"/>
        <w:numPr>
          <w:ilvl w:val="0"/>
          <w:numId w:val="27"/>
        </w:numPr>
        <w:spacing w:after="240"/>
        <w:jc w:val="both"/>
      </w:pPr>
      <w:r w:rsidRPr="00D3273E">
        <w:t xml:space="preserve">MK 2001. gada 20. marta noteikumi Nr. 131 </w:t>
      </w:r>
      <w:r w:rsidRPr="00D3273E">
        <w:rPr>
          <w:b/>
        </w:rPr>
        <w:t>“Noteikumi par aizsargājamiem dendroloģiskajiem stādījumiem”</w:t>
      </w:r>
      <w:r w:rsidR="000E35F7">
        <w:rPr>
          <w:b/>
        </w:rPr>
        <w:t xml:space="preserve">, </w:t>
      </w:r>
      <w:r w:rsidR="000E35F7" w:rsidRPr="000E35F7">
        <w:t>izdoti saskaņā ar likuma "Par īpaši aizsargājamām dabas teritorijām" 13.panta otro daļu</w:t>
      </w:r>
      <w:r w:rsidR="000E35F7">
        <w:t>.</w:t>
      </w:r>
    </w:p>
    <w:p w14:paraId="49A8CC15" w14:textId="12F421A9" w:rsidR="00DA7A73" w:rsidRDefault="00DA7A73" w:rsidP="00DA7A73">
      <w:pPr>
        <w:spacing w:after="240"/>
        <w:jc w:val="both"/>
      </w:pPr>
      <w:r w:rsidRPr="00486F0B">
        <w:t xml:space="preserve">Noteikumi nosaka 89 dabas pieminekļus – aizsargājamos dendroloģiskos stādījumus. Ar šiem noteikumiem </w:t>
      </w:r>
      <w:bookmarkStart w:id="16" w:name="_Hlk107484236"/>
      <w:r w:rsidRPr="00DA7A73">
        <w:t>Operas teātra mākslinieku dendroloģisk</w:t>
      </w:r>
      <w:r>
        <w:t>ajiem</w:t>
      </w:r>
      <w:r w:rsidRPr="00DA7A73">
        <w:t xml:space="preserve"> stādījum</w:t>
      </w:r>
      <w:r>
        <w:t>iem</w:t>
      </w:r>
      <w:r w:rsidRPr="00DA7A73">
        <w:t xml:space="preserve"> </w:t>
      </w:r>
      <w:bookmarkEnd w:id="16"/>
      <w:r w:rsidRPr="00DA7A73">
        <w:t xml:space="preserve">Inčukalna “Līgotnēs” </w:t>
      </w:r>
      <w:r w:rsidRPr="00486F0B">
        <w:t xml:space="preserve">piešķirts dabas pieminekļa </w:t>
      </w:r>
      <w:r>
        <w:t>–</w:t>
      </w:r>
      <w:r w:rsidRPr="00486F0B">
        <w:t xml:space="preserve"> aizsargājamo dendroloģisko </w:t>
      </w:r>
      <w:r w:rsidRPr="00486F0B">
        <w:lastRenderedPageBreak/>
        <w:t>s</w:t>
      </w:r>
      <w:r>
        <w:t>tādījumu statuss. Šo noteikumu 65</w:t>
      </w:r>
      <w:r w:rsidRPr="00486F0B">
        <w:t xml:space="preserve">. pielikumā pievienota </w:t>
      </w:r>
      <w:r w:rsidR="00774FA1" w:rsidRPr="00DA7A73">
        <w:t>Operas teātra mākslinieku dendroloģisk</w:t>
      </w:r>
      <w:r w:rsidR="00774FA1">
        <w:t>o</w:t>
      </w:r>
      <w:r w:rsidR="00774FA1" w:rsidRPr="00DA7A73">
        <w:t xml:space="preserve"> stādījum</w:t>
      </w:r>
      <w:r w:rsidR="00774FA1">
        <w:t>u</w:t>
      </w:r>
      <w:r w:rsidR="00774FA1" w:rsidRPr="00DA7A73">
        <w:t xml:space="preserve"> </w:t>
      </w:r>
      <w:r w:rsidRPr="00486F0B">
        <w:t xml:space="preserve">shēma </w:t>
      </w:r>
      <w:r>
        <w:t>un robežu apraksts (</w:t>
      </w:r>
      <w:r w:rsidR="002C6832">
        <w:t>28</w:t>
      </w:r>
      <w:r>
        <w:t xml:space="preserve">. att. un </w:t>
      </w:r>
      <w:r w:rsidR="002C6832">
        <w:t>1</w:t>
      </w:r>
      <w:r>
        <w:t>.</w:t>
      </w:r>
      <w:r w:rsidRPr="00486F0B">
        <w:t xml:space="preserve"> tabul</w:t>
      </w:r>
      <w:r w:rsidR="00774FA1">
        <w:t>a</w:t>
      </w:r>
      <w:r w:rsidRPr="00486F0B">
        <w:t xml:space="preserve">). </w:t>
      </w:r>
    </w:p>
    <w:p w14:paraId="38FADF32" w14:textId="77777777" w:rsidR="00DA7A73" w:rsidRPr="001678C6" w:rsidRDefault="00DA7A73" w:rsidP="00774FA1">
      <w:pPr>
        <w:spacing w:line="360" w:lineRule="auto"/>
        <w:rPr>
          <w:rFonts w:cs="Times New Roman"/>
          <w:szCs w:val="24"/>
          <w:u w:val="single"/>
          <w:shd w:val="clear" w:color="auto" w:fill="FFFFFF"/>
        </w:rPr>
      </w:pPr>
    </w:p>
    <w:p w14:paraId="0B5148F3" w14:textId="77777777" w:rsidR="00DA7A73" w:rsidRPr="001678C6" w:rsidRDefault="00DA7A73" w:rsidP="00DA7A73">
      <w:pPr>
        <w:spacing w:line="360" w:lineRule="auto"/>
        <w:ind w:firstLine="720"/>
        <w:jc w:val="center"/>
        <w:rPr>
          <w:rFonts w:cs="Times New Roman"/>
          <w:color w:val="3D3D3D"/>
          <w:szCs w:val="24"/>
          <w:u w:val="single"/>
          <w:shd w:val="clear" w:color="auto" w:fill="FFFFFF"/>
        </w:rPr>
      </w:pPr>
      <w:r w:rsidRPr="001678C6">
        <w:rPr>
          <w:rFonts w:ascii="Arial" w:eastAsia="Times New Roman" w:hAnsi="Arial" w:cs="Arial"/>
          <w:noProof/>
          <w:color w:val="414142"/>
          <w:sz w:val="20"/>
          <w:szCs w:val="20"/>
          <w:lang w:eastAsia="lv-LV"/>
        </w:rPr>
        <w:drawing>
          <wp:inline distT="0" distB="0" distL="0" distR="0" wp14:anchorId="363B01A0" wp14:editId="10BA39E2">
            <wp:extent cx="2572603" cy="3138766"/>
            <wp:effectExtent l="0" t="0" r="0" b="5080"/>
            <wp:docPr id="30" name="Attēls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591633" cy="3161984"/>
                    </a:xfrm>
                    <a:prstGeom prst="rect">
                      <a:avLst/>
                    </a:prstGeom>
                    <a:noFill/>
                    <a:ln>
                      <a:noFill/>
                    </a:ln>
                  </pic:spPr>
                </pic:pic>
              </a:graphicData>
            </a:graphic>
          </wp:inline>
        </w:drawing>
      </w:r>
    </w:p>
    <w:p w14:paraId="48684634" w14:textId="1CF73BDA" w:rsidR="00DA7A73" w:rsidRPr="00774FA1" w:rsidRDefault="002C6832" w:rsidP="00810E87">
      <w:pPr>
        <w:jc w:val="center"/>
        <w:rPr>
          <w:bCs/>
          <w:iCs/>
          <w:sz w:val="20"/>
          <w:szCs w:val="20"/>
        </w:rPr>
      </w:pPr>
      <w:r>
        <w:rPr>
          <w:bCs/>
          <w:iCs/>
          <w:sz w:val="20"/>
          <w:szCs w:val="20"/>
        </w:rPr>
        <w:t>28</w:t>
      </w:r>
      <w:r w:rsidR="00774FA1" w:rsidRPr="00774FA1">
        <w:rPr>
          <w:bCs/>
          <w:iCs/>
          <w:sz w:val="20"/>
          <w:szCs w:val="20"/>
        </w:rPr>
        <w:t xml:space="preserve">. att. </w:t>
      </w:r>
      <w:r w:rsidR="00DA7A73" w:rsidRPr="00774FA1">
        <w:rPr>
          <w:bCs/>
          <w:iCs/>
          <w:sz w:val="20"/>
          <w:szCs w:val="20"/>
        </w:rPr>
        <w:t>Dabas pieminekļa – aizsargājamo dendroloģisko stādījumu “Operas teātra mākslinieku dendroloģiskie stādījumi Inčukalna "Līgotnēs" robežu shēma</w:t>
      </w:r>
      <w:r w:rsidR="00774FA1">
        <w:rPr>
          <w:bCs/>
          <w:iCs/>
          <w:sz w:val="20"/>
          <w:szCs w:val="20"/>
        </w:rPr>
        <w:t>.</w:t>
      </w:r>
    </w:p>
    <w:p w14:paraId="10D849C2" w14:textId="77777777" w:rsidR="00DA7A73" w:rsidRDefault="00DA7A73" w:rsidP="00C22BFB">
      <w:pPr>
        <w:shd w:val="clear" w:color="auto" w:fill="FFFFFF"/>
        <w:spacing w:after="100" w:afterAutospacing="1" w:line="293" w:lineRule="atLeast"/>
        <w:rPr>
          <w:rFonts w:eastAsia="Times New Roman" w:cs="Times New Roman"/>
          <w:b/>
          <w:bCs/>
          <w:color w:val="414142"/>
          <w:szCs w:val="24"/>
          <w:bdr w:val="none" w:sz="0" w:space="0" w:color="auto" w:frame="1"/>
          <w:lang w:eastAsia="lv-LV"/>
        </w:rPr>
      </w:pPr>
    </w:p>
    <w:p w14:paraId="54924196" w14:textId="4AFAFB9A" w:rsidR="00DA7A73" w:rsidRDefault="002C6832" w:rsidP="00C313AF">
      <w:pPr>
        <w:shd w:val="clear" w:color="auto" w:fill="FFFFFF"/>
        <w:spacing w:after="100" w:afterAutospacing="1" w:line="293" w:lineRule="atLeast"/>
        <w:ind w:firstLine="300"/>
        <w:rPr>
          <w:rFonts w:eastAsia="Times New Roman" w:cs="Times New Roman"/>
          <w:bCs/>
          <w:sz w:val="20"/>
          <w:szCs w:val="20"/>
          <w:bdr w:val="none" w:sz="0" w:space="0" w:color="auto" w:frame="1"/>
          <w:lang w:eastAsia="lv-LV"/>
        </w:rPr>
      </w:pPr>
      <w:bookmarkStart w:id="17" w:name="_Hlk107479090"/>
      <w:r>
        <w:rPr>
          <w:rFonts w:eastAsia="Times New Roman" w:cs="Times New Roman"/>
          <w:bCs/>
          <w:sz w:val="20"/>
          <w:szCs w:val="20"/>
          <w:bdr w:val="none" w:sz="0" w:space="0" w:color="auto" w:frame="1"/>
          <w:lang w:eastAsia="lv-LV"/>
        </w:rPr>
        <w:t>1</w:t>
      </w:r>
      <w:r w:rsidR="00C313AF" w:rsidRPr="00C313AF">
        <w:rPr>
          <w:rFonts w:eastAsia="Times New Roman" w:cs="Times New Roman"/>
          <w:bCs/>
          <w:sz w:val="20"/>
          <w:szCs w:val="20"/>
          <w:bdr w:val="none" w:sz="0" w:space="0" w:color="auto" w:frame="1"/>
          <w:lang w:eastAsia="lv-LV"/>
        </w:rPr>
        <w:t xml:space="preserve">. tabula. </w:t>
      </w:r>
      <w:r w:rsidR="00DA7A73" w:rsidRPr="00C313AF">
        <w:rPr>
          <w:rFonts w:eastAsia="Times New Roman" w:cs="Times New Roman"/>
          <w:bCs/>
          <w:sz w:val="20"/>
          <w:szCs w:val="20"/>
          <w:bdr w:val="none" w:sz="0" w:space="0" w:color="auto" w:frame="1"/>
          <w:lang w:eastAsia="lv-LV"/>
        </w:rPr>
        <w:t>Operas teātra mākslinieku dendroloģisko stādījumu</w:t>
      </w:r>
      <w:r w:rsidR="00C313AF">
        <w:rPr>
          <w:rFonts w:eastAsia="Times New Roman" w:cs="Times New Roman"/>
          <w:bCs/>
          <w:sz w:val="20"/>
          <w:szCs w:val="20"/>
          <w:bdr w:val="none" w:sz="0" w:space="0" w:color="auto" w:frame="1"/>
          <w:lang w:eastAsia="lv-LV"/>
        </w:rPr>
        <w:t xml:space="preserve"> </w:t>
      </w:r>
      <w:r w:rsidR="00DA7A73" w:rsidRPr="00C313AF">
        <w:rPr>
          <w:rFonts w:eastAsia="Times New Roman" w:cs="Times New Roman"/>
          <w:bCs/>
          <w:sz w:val="20"/>
          <w:szCs w:val="20"/>
          <w:bdr w:val="none" w:sz="0" w:space="0" w:color="auto" w:frame="1"/>
          <w:lang w:eastAsia="lv-LV"/>
        </w:rPr>
        <w:t>Inčukalna "Līgotnēs"</w:t>
      </w:r>
      <w:bookmarkEnd w:id="17"/>
      <w:r w:rsidR="00DA7A73" w:rsidRPr="00C313AF">
        <w:rPr>
          <w:rFonts w:eastAsia="Times New Roman" w:cs="Times New Roman"/>
          <w:bCs/>
          <w:sz w:val="20"/>
          <w:szCs w:val="20"/>
          <w:bdr w:val="none" w:sz="0" w:space="0" w:color="auto" w:frame="1"/>
          <w:lang w:eastAsia="lv-LV"/>
        </w:rPr>
        <w:t xml:space="preserve"> robežu apraksts</w:t>
      </w:r>
      <w:r w:rsidR="00C313AF">
        <w:rPr>
          <w:rFonts w:eastAsia="Times New Roman" w:cs="Times New Roman"/>
          <w:bCs/>
          <w:sz w:val="20"/>
          <w:szCs w:val="20"/>
          <w:bdr w:val="none" w:sz="0" w:space="0" w:color="auto" w:frame="1"/>
          <w:lang w:eastAsia="lv-LV"/>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2828"/>
        <w:gridCol w:w="4757"/>
      </w:tblGrid>
      <w:tr w:rsidR="003F3503" w14:paraId="3F2C4A38" w14:textId="77777777" w:rsidTr="00F83C82">
        <w:tc>
          <w:tcPr>
            <w:tcW w:w="711" w:type="dxa"/>
          </w:tcPr>
          <w:p w14:paraId="15AD9AFB" w14:textId="20DE928B" w:rsidR="003F3503" w:rsidRDefault="003F3503" w:rsidP="00C313AF">
            <w:pPr>
              <w:spacing w:after="100" w:afterAutospacing="1" w:line="293" w:lineRule="atLeast"/>
              <w:rPr>
                <w:rFonts w:eastAsia="Times New Roman" w:cs="Times New Roman"/>
                <w:sz w:val="20"/>
                <w:szCs w:val="20"/>
                <w:lang w:eastAsia="lv-LV"/>
              </w:rPr>
            </w:pPr>
            <w:r>
              <w:rPr>
                <w:rFonts w:eastAsia="Times New Roman" w:cs="Times New Roman"/>
                <w:sz w:val="20"/>
                <w:szCs w:val="20"/>
                <w:lang w:eastAsia="lv-LV"/>
              </w:rPr>
              <w:t>N.p.k.</w:t>
            </w:r>
          </w:p>
        </w:tc>
        <w:tc>
          <w:tcPr>
            <w:tcW w:w="2828" w:type="dxa"/>
          </w:tcPr>
          <w:p w14:paraId="401F5E4F" w14:textId="295C177C" w:rsidR="003F3503" w:rsidRDefault="003F3503" w:rsidP="00C313AF">
            <w:pPr>
              <w:spacing w:after="100" w:afterAutospacing="1" w:line="293" w:lineRule="atLeast"/>
              <w:rPr>
                <w:rFonts w:eastAsia="Times New Roman" w:cs="Times New Roman"/>
                <w:sz w:val="20"/>
                <w:szCs w:val="20"/>
                <w:lang w:eastAsia="lv-LV"/>
              </w:rPr>
            </w:pPr>
            <w:r w:rsidRPr="00C313AF">
              <w:rPr>
                <w:rFonts w:eastAsia="Times New Roman" w:cs="Times New Roman"/>
                <w:sz w:val="20"/>
                <w:szCs w:val="20"/>
                <w:lang w:eastAsia="lv-LV"/>
              </w:rPr>
              <w:t>Robežposmu numurs pēc plāna</w:t>
            </w:r>
          </w:p>
        </w:tc>
        <w:tc>
          <w:tcPr>
            <w:tcW w:w="4757" w:type="dxa"/>
          </w:tcPr>
          <w:p w14:paraId="0E71CF59" w14:textId="5B835AB4" w:rsidR="003F3503" w:rsidRDefault="003F3503" w:rsidP="00C313AF">
            <w:pPr>
              <w:spacing w:after="100" w:afterAutospacing="1" w:line="293" w:lineRule="atLeast"/>
              <w:rPr>
                <w:rFonts w:eastAsia="Times New Roman" w:cs="Times New Roman"/>
                <w:sz w:val="20"/>
                <w:szCs w:val="20"/>
                <w:lang w:eastAsia="lv-LV"/>
              </w:rPr>
            </w:pPr>
            <w:r w:rsidRPr="00C313AF">
              <w:rPr>
                <w:rFonts w:eastAsia="Times New Roman" w:cs="Times New Roman"/>
                <w:sz w:val="20"/>
                <w:szCs w:val="20"/>
                <w:lang w:eastAsia="lv-LV"/>
              </w:rPr>
              <w:t>Pa kādiem plāna situācijas elementiem robeža noteikta</w:t>
            </w:r>
          </w:p>
        </w:tc>
      </w:tr>
      <w:tr w:rsidR="003F3503" w14:paraId="0BBFD3BF" w14:textId="77777777" w:rsidTr="00F83C82">
        <w:tc>
          <w:tcPr>
            <w:tcW w:w="711" w:type="dxa"/>
          </w:tcPr>
          <w:p w14:paraId="21282BB9" w14:textId="008AC4B3" w:rsidR="003F3503" w:rsidRDefault="003F3503" w:rsidP="00C313AF">
            <w:pPr>
              <w:spacing w:after="100" w:afterAutospacing="1" w:line="293" w:lineRule="atLeast"/>
              <w:rPr>
                <w:rFonts w:eastAsia="Times New Roman" w:cs="Times New Roman"/>
                <w:sz w:val="20"/>
                <w:szCs w:val="20"/>
                <w:lang w:eastAsia="lv-LV"/>
              </w:rPr>
            </w:pPr>
            <w:r>
              <w:rPr>
                <w:rFonts w:eastAsia="Times New Roman" w:cs="Times New Roman"/>
                <w:sz w:val="20"/>
                <w:szCs w:val="20"/>
                <w:lang w:eastAsia="lv-LV"/>
              </w:rPr>
              <w:t>1.</w:t>
            </w:r>
          </w:p>
        </w:tc>
        <w:tc>
          <w:tcPr>
            <w:tcW w:w="2828" w:type="dxa"/>
          </w:tcPr>
          <w:p w14:paraId="1D2228D5" w14:textId="5B12D58F" w:rsidR="003F3503" w:rsidRDefault="003F3503" w:rsidP="00C313AF">
            <w:pPr>
              <w:spacing w:after="100" w:afterAutospacing="1" w:line="293" w:lineRule="atLeast"/>
              <w:rPr>
                <w:rFonts w:eastAsia="Times New Roman" w:cs="Times New Roman"/>
                <w:sz w:val="20"/>
                <w:szCs w:val="20"/>
                <w:lang w:eastAsia="lv-LV"/>
              </w:rPr>
            </w:pPr>
            <w:r>
              <w:rPr>
                <w:rFonts w:eastAsia="Times New Roman" w:cs="Times New Roman"/>
                <w:sz w:val="20"/>
                <w:szCs w:val="20"/>
                <w:lang w:eastAsia="lv-LV"/>
              </w:rPr>
              <w:t>1-2</w:t>
            </w:r>
          </w:p>
        </w:tc>
        <w:tc>
          <w:tcPr>
            <w:tcW w:w="4757" w:type="dxa"/>
          </w:tcPr>
          <w:p w14:paraId="428537F0" w14:textId="0312A3C2" w:rsidR="003F3503" w:rsidRDefault="003F3503" w:rsidP="00C313AF">
            <w:pPr>
              <w:spacing w:after="100" w:afterAutospacing="1" w:line="293" w:lineRule="atLeast"/>
              <w:rPr>
                <w:rFonts w:eastAsia="Times New Roman" w:cs="Times New Roman"/>
                <w:sz w:val="20"/>
                <w:szCs w:val="20"/>
                <w:lang w:eastAsia="lv-LV"/>
              </w:rPr>
            </w:pPr>
            <w:r w:rsidRPr="00C313AF">
              <w:rPr>
                <w:rFonts w:eastAsia="Times New Roman" w:cs="Times New Roman"/>
                <w:sz w:val="20"/>
                <w:szCs w:val="20"/>
                <w:lang w:eastAsia="lv-LV"/>
              </w:rPr>
              <w:t>Gar saimniecības "Gaujnieki" pļavu</w:t>
            </w:r>
          </w:p>
        </w:tc>
      </w:tr>
      <w:tr w:rsidR="003F3503" w14:paraId="3A17586B" w14:textId="77777777" w:rsidTr="00F83C82">
        <w:tc>
          <w:tcPr>
            <w:tcW w:w="711" w:type="dxa"/>
          </w:tcPr>
          <w:p w14:paraId="592B0CE5" w14:textId="71C59B82" w:rsidR="003F3503" w:rsidRDefault="003F3503" w:rsidP="00C313AF">
            <w:pPr>
              <w:spacing w:after="100" w:afterAutospacing="1" w:line="293" w:lineRule="atLeast"/>
              <w:rPr>
                <w:rFonts w:eastAsia="Times New Roman" w:cs="Times New Roman"/>
                <w:sz w:val="20"/>
                <w:szCs w:val="20"/>
                <w:lang w:eastAsia="lv-LV"/>
              </w:rPr>
            </w:pPr>
            <w:r>
              <w:rPr>
                <w:rFonts w:eastAsia="Times New Roman" w:cs="Times New Roman"/>
                <w:sz w:val="20"/>
                <w:szCs w:val="20"/>
                <w:lang w:eastAsia="lv-LV"/>
              </w:rPr>
              <w:t>2.</w:t>
            </w:r>
          </w:p>
        </w:tc>
        <w:tc>
          <w:tcPr>
            <w:tcW w:w="2828" w:type="dxa"/>
          </w:tcPr>
          <w:p w14:paraId="639A841B" w14:textId="65C0F0E8" w:rsidR="003F3503" w:rsidRDefault="003F3503" w:rsidP="00C313AF">
            <w:pPr>
              <w:spacing w:after="100" w:afterAutospacing="1" w:line="293" w:lineRule="atLeast"/>
              <w:rPr>
                <w:rFonts w:eastAsia="Times New Roman" w:cs="Times New Roman"/>
                <w:sz w:val="20"/>
                <w:szCs w:val="20"/>
                <w:lang w:eastAsia="lv-LV"/>
              </w:rPr>
            </w:pPr>
            <w:r>
              <w:rPr>
                <w:rFonts w:eastAsia="Times New Roman" w:cs="Times New Roman"/>
                <w:sz w:val="20"/>
                <w:szCs w:val="20"/>
                <w:lang w:eastAsia="lv-LV"/>
              </w:rPr>
              <w:t>2-3</w:t>
            </w:r>
          </w:p>
        </w:tc>
        <w:tc>
          <w:tcPr>
            <w:tcW w:w="4757" w:type="dxa"/>
          </w:tcPr>
          <w:p w14:paraId="39CAF49F" w14:textId="2D18BBDD" w:rsidR="003F3503" w:rsidRDefault="003F3503" w:rsidP="00C313AF">
            <w:pPr>
              <w:spacing w:after="100" w:afterAutospacing="1" w:line="293" w:lineRule="atLeast"/>
              <w:rPr>
                <w:rFonts w:eastAsia="Times New Roman" w:cs="Times New Roman"/>
                <w:sz w:val="20"/>
                <w:szCs w:val="20"/>
                <w:lang w:eastAsia="lv-LV"/>
              </w:rPr>
            </w:pPr>
            <w:r w:rsidRPr="00C313AF">
              <w:rPr>
                <w:rFonts w:eastAsia="Times New Roman" w:cs="Times New Roman"/>
                <w:sz w:val="20"/>
                <w:szCs w:val="20"/>
                <w:lang w:eastAsia="lv-LV"/>
              </w:rPr>
              <w:t>Gar saimniecības "Adumi" pļavu</w:t>
            </w:r>
          </w:p>
        </w:tc>
      </w:tr>
      <w:tr w:rsidR="003F3503" w14:paraId="3A9F7201" w14:textId="77777777" w:rsidTr="00F83C82">
        <w:tc>
          <w:tcPr>
            <w:tcW w:w="711" w:type="dxa"/>
          </w:tcPr>
          <w:p w14:paraId="2CA7E6DA" w14:textId="235D3FBF" w:rsidR="003F3503" w:rsidRDefault="003F3503" w:rsidP="00C313AF">
            <w:pPr>
              <w:spacing w:after="100" w:afterAutospacing="1" w:line="293" w:lineRule="atLeast"/>
              <w:rPr>
                <w:rFonts w:eastAsia="Times New Roman" w:cs="Times New Roman"/>
                <w:sz w:val="20"/>
                <w:szCs w:val="20"/>
                <w:lang w:eastAsia="lv-LV"/>
              </w:rPr>
            </w:pPr>
            <w:r>
              <w:rPr>
                <w:rFonts w:eastAsia="Times New Roman" w:cs="Times New Roman"/>
                <w:sz w:val="20"/>
                <w:szCs w:val="20"/>
                <w:lang w:eastAsia="lv-LV"/>
              </w:rPr>
              <w:t>3.</w:t>
            </w:r>
          </w:p>
        </w:tc>
        <w:tc>
          <w:tcPr>
            <w:tcW w:w="2828" w:type="dxa"/>
          </w:tcPr>
          <w:p w14:paraId="404FF4D7" w14:textId="40BD11CD" w:rsidR="003F3503" w:rsidRDefault="003F3503" w:rsidP="00C313AF">
            <w:pPr>
              <w:spacing w:after="100" w:afterAutospacing="1" w:line="293" w:lineRule="atLeast"/>
              <w:rPr>
                <w:rFonts w:eastAsia="Times New Roman" w:cs="Times New Roman"/>
                <w:sz w:val="20"/>
                <w:szCs w:val="20"/>
                <w:lang w:eastAsia="lv-LV"/>
              </w:rPr>
            </w:pPr>
            <w:r>
              <w:rPr>
                <w:rFonts w:eastAsia="Times New Roman" w:cs="Times New Roman"/>
                <w:sz w:val="20"/>
                <w:szCs w:val="20"/>
                <w:lang w:eastAsia="lv-LV"/>
              </w:rPr>
              <w:t>3-4</w:t>
            </w:r>
          </w:p>
        </w:tc>
        <w:tc>
          <w:tcPr>
            <w:tcW w:w="4757" w:type="dxa"/>
          </w:tcPr>
          <w:p w14:paraId="5670A60F" w14:textId="39B80CF7" w:rsidR="003F3503" w:rsidRDefault="003F3503" w:rsidP="00C313AF">
            <w:pPr>
              <w:spacing w:after="100" w:afterAutospacing="1" w:line="293" w:lineRule="atLeast"/>
              <w:rPr>
                <w:rFonts w:eastAsia="Times New Roman" w:cs="Times New Roman"/>
                <w:sz w:val="20"/>
                <w:szCs w:val="20"/>
                <w:lang w:eastAsia="lv-LV"/>
              </w:rPr>
            </w:pPr>
            <w:r w:rsidRPr="00C313AF">
              <w:rPr>
                <w:rFonts w:eastAsia="Times New Roman" w:cs="Times New Roman"/>
                <w:sz w:val="20"/>
                <w:szCs w:val="20"/>
                <w:lang w:eastAsia="lv-LV"/>
              </w:rPr>
              <w:t>Gar augļu dārzu</w:t>
            </w:r>
          </w:p>
        </w:tc>
      </w:tr>
      <w:tr w:rsidR="003F3503" w14:paraId="511EB5E1" w14:textId="77777777" w:rsidTr="00F83C82">
        <w:tc>
          <w:tcPr>
            <w:tcW w:w="711" w:type="dxa"/>
          </w:tcPr>
          <w:p w14:paraId="11E56110" w14:textId="3AE7B07F" w:rsidR="003F3503" w:rsidRDefault="003F3503" w:rsidP="00C313AF">
            <w:pPr>
              <w:spacing w:after="100" w:afterAutospacing="1" w:line="293" w:lineRule="atLeast"/>
              <w:rPr>
                <w:rFonts w:eastAsia="Times New Roman" w:cs="Times New Roman"/>
                <w:sz w:val="20"/>
                <w:szCs w:val="20"/>
                <w:lang w:eastAsia="lv-LV"/>
              </w:rPr>
            </w:pPr>
            <w:r>
              <w:rPr>
                <w:rFonts w:eastAsia="Times New Roman" w:cs="Times New Roman"/>
                <w:sz w:val="20"/>
                <w:szCs w:val="20"/>
                <w:lang w:eastAsia="lv-LV"/>
              </w:rPr>
              <w:t>4.</w:t>
            </w:r>
          </w:p>
        </w:tc>
        <w:tc>
          <w:tcPr>
            <w:tcW w:w="2828" w:type="dxa"/>
          </w:tcPr>
          <w:p w14:paraId="27C96E58" w14:textId="11E9F34F" w:rsidR="003F3503" w:rsidRDefault="003F3503" w:rsidP="00C313AF">
            <w:pPr>
              <w:spacing w:after="100" w:afterAutospacing="1" w:line="293" w:lineRule="atLeast"/>
              <w:rPr>
                <w:rFonts w:eastAsia="Times New Roman" w:cs="Times New Roman"/>
                <w:sz w:val="20"/>
                <w:szCs w:val="20"/>
                <w:lang w:eastAsia="lv-LV"/>
              </w:rPr>
            </w:pPr>
            <w:r>
              <w:rPr>
                <w:rFonts w:eastAsia="Times New Roman" w:cs="Times New Roman"/>
                <w:sz w:val="20"/>
                <w:szCs w:val="20"/>
                <w:lang w:eastAsia="lv-LV"/>
              </w:rPr>
              <w:t>4-5</w:t>
            </w:r>
          </w:p>
        </w:tc>
        <w:tc>
          <w:tcPr>
            <w:tcW w:w="4757" w:type="dxa"/>
          </w:tcPr>
          <w:p w14:paraId="759ADD0A" w14:textId="740D86F7" w:rsidR="003F3503" w:rsidRDefault="003F3503" w:rsidP="00C313AF">
            <w:pPr>
              <w:spacing w:after="100" w:afterAutospacing="1" w:line="293" w:lineRule="atLeast"/>
              <w:rPr>
                <w:rFonts w:eastAsia="Times New Roman" w:cs="Times New Roman"/>
                <w:sz w:val="20"/>
                <w:szCs w:val="20"/>
                <w:lang w:eastAsia="lv-LV"/>
              </w:rPr>
            </w:pPr>
            <w:r w:rsidRPr="00C313AF">
              <w:rPr>
                <w:rFonts w:eastAsia="Times New Roman" w:cs="Times New Roman"/>
                <w:sz w:val="20"/>
                <w:szCs w:val="20"/>
                <w:lang w:eastAsia="lv-LV"/>
              </w:rPr>
              <w:t>Gar mežu</w:t>
            </w:r>
          </w:p>
        </w:tc>
      </w:tr>
      <w:tr w:rsidR="003F3503" w14:paraId="4CA82775" w14:textId="77777777" w:rsidTr="00F83C82">
        <w:tc>
          <w:tcPr>
            <w:tcW w:w="711" w:type="dxa"/>
          </w:tcPr>
          <w:p w14:paraId="22344C49" w14:textId="4E2B93CF" w:rsidR="003F3503" w:rsidRDefault="003F3503" w:rsidP="00C313AF">
            <w:pPr>
              <w:spacing w:after="100" w:afterAutospacing="1" w:line="293" w:lineRule="atLeast"/>
              <w:rPr>
                <w:rFonts w:eastAsia="Times New Roman" w:cs="Times New Roman"/>
                <w:sz w:val="20"/>
                <w:szCs w:val="20"/>
                <w:lang w:eastAsia="lv-LV"/>
              </w:rPr>
            </w:pPr>
            <w:r>
              <w:rPr>
                <w:rFonts w:eastAsia="Times New Roman" w:cs="Times New Roman"/>
                <w:sz w:val="20"/>
                <w:szCs w:val="20"/>
                <w:lang w:eastAsia="lv-LV"/>
              </w:rPr>
              <w:t>5.</w:t>
            </w:r>
          </w:p>
        </w:tc>
        <w:tc>
          <w:tcPr>
            <w:tcW w:w="2828" w:type="dxa"/>
          </w:tcPr>
          <w:p w14:paraId="4B5F544D" w14:textId="78E1D679" w:rsidR="003F3503" w:rsidRDefault="003F3503" w:rsidP="00C313AF">
            <w:pPr>
              <w:spacing w:after="100" w:afterAutospacing="1" w:line="293" w:lineRule="atLeast"/>
              <w:rPr>
                <w:rFonts w:eastAsia="Times New Roman" w:cs="Times New Roman"/>
                <w:sz w:val="20"/>
                <w:szCs w:val="20"/>
                <w:lang w:eastAsia="lv-LV"/>
              </w:rPr>
            </w:pPr>
            <w:r>
              <w:rPr>
                <w:rFonts w:eastAsia="Times New Roman" w:cs="Times New Roman"/>
                <w:sz w:val="20"/>
                <w:szCs w:val="20"/>
                <w:lang w:eastAsia="lv-LV"/>
              </w:rPr>
              <w:t>5-6-7-8</w:t>
            </w:r>
          </w:p>
        </w:tc>
        <w:tc>
          <w:tcPr>
            <w:tcW w:w="4757" w:type="dxa"/>
          </w:tcPr>
          <w:p w14:paraId="2331E843" w14:textId="1F4525C7" w:rsidR="003F3503" w:rsidRDefault="003F3503" w:rsidP="00C313AF">
            <w:pPr>
              <w:spacing w:after="100" w:afterAutospacing="1" w:line="293" w:lineRule="atLeast"/>
              <w:rPr>
                <w:rFonts w:eastAsia="Times New Roman" w:cs="Times New Roman"/>
                <w:sz w:val="20"/>
                <w:szCs w:val="20"/>
                <w:lang w:eastAsia="lv-LV"/>
              </w:rPr>
            </w:pPr>
            <w:r w:rsidRPr="00C313AF">
              <w:rPr>
                <w:rFonts w:eastAsia="Times New Roman" w:cs="Times New Roman"/>
                <w:sz w:val="20"/>
                <w:szCs w:val="20"/>
                <w:lang w:eastAsia="lv-LV"/>
              </w:rPr>
              <w:t>Gar dzīvojamo māju un saimniecības pagalmu</w:t>
            </w:r>
          </w:p>
        </w:tc>
      </w:tr>
      <w:tr w:rsidR="003F3503" w14:paraId="2A91E202" w14:textId="77777777" w:rsidTr="00F83C82">
        <w:tc>
          <w:tcPr>
            <w:tcW w:w="711" w:type="dxa"/>
          </w:tcPr>
          <w:p w14:paraId="69FE9A87" w14:textId="393CB81F" w:rsidR="003F3503" w:rsidRDefault="003F3503" w:rsidP="00C313AF">
            <w:pPr>
              <w:spacing w:after="100" w:afterAutospacing="1" w:line="293" w:lineRule="atLeast"/>
              <w:rPr>
                <w:rFonts w:eastAsia="Times New Roman" w:cs="Times New Roman"/>
                <w:sz w:val="20"/>
                <w:szCs w:val="20"/>
                <w:lang w:eastAsia="lv-LV"/>
              </w:rPr>
            </w:pPr>
            <w:r>
              <w:rPr>
                <w:rFonts w:eastAsia="Times New Roman" w:cs="Times New Roman"/>
                <w:sz w:val="20"/>
                <w:szCs w:val="20"/>
                <w:lang w:eastAsia="lv-LV"/>
              </w:rPr>
              <w:t>6.</w:t>
            </w:r>
          </w:p>
        </w:tc>
        <w:tc>
          <w:tcPr>
            <w:tcW w:w="2828" w:type="dxa"/>
          </w:tcPr>
          <w:p w14:paraId="677B23E1" w14:textId="090A1F58" w:rsidR="003F3503" w:rsidRDefault="003F3503" w:rsidP="00C313AF">
            <w:pPr>
              <w:spacing w:after="100" w:afterAutospacing="1" w:line="293" w:lineRule="atLeast"/>
              <w:rPr>
                <w:rFonts w:eastAsia="Times New Roman" w:cs="Times New Roman"/>
                <w:sz w:val="20"/>
                <w:szCs w:val="20"/>
                <w:lang w:eastAsia="lv-LV"/>
              </w:rPr>
            </w:pPr>
            <w:r>
              <w:rPr>
                <w:rFonts w:eastAsia="Times New Roman" w:cs="Times New Roman"/>
                <w:sz w:val="20"/>
                <w:szCs w:val="20"/>
                <w:lang w:eastAsia="lv-LV"/>
              </w:rPr>
              <w:t>8-1</w:t>
            </w:r>
          </w:p>
        </w:tc>
        <w:tc>
          <w:tcPr>
            <w:tcW w:w="4757" w:type="dxa"/>
          </w:tcPr>
          <w:p w14:paraId="7A1C4BB9" w14:textId="08682BF0" w:rsidR="003F3503" w:rsidRDefault="003F3503" w:rsidP="00C313AF">
            <w:pPr>
              <w:spacing w:after="100" w:afterAutospacing="1" w:line="293" w:lineRule="atLeast"/>
              <w:rPr>
                <w:rFonts w:eastAsia="Times New Roman" w:cs="Times New Roman"/>
                <w:sz w:val="20"/>
                <w:szCs w:val="20"/>
                <w:lang w:eastAsia="lv-LV"/>
              </w:rPr>
            </w:pPr>
            <w:r w:rsidRPr="00C313AF">
              <w:rPr>
                <w:rFonts w:eastAsia="Times New Roman" w:cs="Times New Roman"/>
                <w:sz w:val="20"/>
                <w:szCs w:val="20"/>
                <w:lang w:eastAsia="lv-LV"/>
              </w:rPr>
              <w:t>Gar mežu</w:t>
            </w:r>
          </w:p>
        </w:tc>
      </w:tr>
    </w:tbl>
    <w:p w14:paraId="50244621" w14:textId="77777777" w:rsidR="00DA7A73" w:rsidRPr="00DA7A73" w:rsidRDefault="00DA7A73" w:rsidP="00F83C82">
      <w:pPr>
        <w:pStyle w:val="BodyText"/>
        <w:spacing w:after="0" w:line="360" w:lineRule="auto"/>
        <w:jc w:val="both"/>
        <w:rPr>
          <w:spacing w:val="-1"/>
        </w:rPr>
      </w:pPr>
    </w:p>
    <w:p w14:paraId="5A9B2B57" w14:textId="7E03C446" w:rsidR="0093311B" w:rsidRPr="00E928B5" w:rsidRDefault="0093311B" w:rsidP="00F83C82">
      <w:pPr>
        <w:pStyle w:val="BodyText"/>
        <w:numPr>
          <w:ilvl w:val="0"/>
          <w:numId w:val="27"/>
        </w:numPr>
        <w:spacing w:before="240" w:line="360" w:lineRule="auto"/>
        <w:jc w:val="both"/>
        <w:rPr>
          <w:rFonts w:eastAsia="Calibri"/>
          <w:lang w:eastAsia="en-US"/>
        </w:rPr>
      </w:pPr>
      <w:r w:rsidRPr="00A05441">
        <w:rPr>
          <w:rFonts w:eastAsia="Calibri"/>
          <w:b/>
          <w:lang w:eastAsia="en-US"/>
        </w:rPr>
        <w:t>“</w:t>
      </w:r>
      <w:r w:rsidR="00DA7A73" w:rsidRPr="00A05441">
        <w:rPr>
          <w:rFonts w:eastAsia="Calibri"/>
          <w:b/>
          <w:lang w:eastAsia="en-US"/>
        </w:rPr>
        <w:t>Sugu un biotopu aizsardzības likums</w:t>
      </w:r>
      <w:r w:rsidRPr="00A05441">
        <w:rPr>
          <w:rFonts w:eastAsia="Calibri"/>
          <w:b/>
          <w:lang w:eastAsia="en-US"/>
        </w:rPr>
        <w:t>”</w:t>
      </w:r>
      <w:r w:rsidR="00E928B5">
        <w:rPr>
          <w:rFonts w:eastAsia="Calibri"/>
          <w:lang w:eastAsia="en-US"/>
        </w:rPr>
        <w:t>, pieņemts 2000. gada 16. martā</w:t>
      </w:r>
      <w:r w:rsidR="00A05441">
        <w:rPr>
          <w:rFonts w:eastAsia="Calibri"/>
          <w:lang w:eastAsia="en-US"/>
        </w:rPr>
        <w:t>.</w:t>
      </w:r>
    </w:p>
    <w:p w14:paraId="040D2798" w14:textId="28B01A00" w:rsidR="00DA7A73" w:rsidRPr="004051ED" w:rsidRDefault="00DA7A73" w:rsidP="005C3C32">
      <w:pPr>
        <w:pStyle w:val="BodyText"/>
        <w:spacing w:before="240" w:line="360" w:lineRule="auto"/>
        <w:jc w:val="both"/>
        <w:rPr>
          <w:rFonts w:eastAsia="Calibri"/>
          <w:lang w:eastAsia="en-US"/>
        </w:rPr>
      </w:pPr>
      <w:r w:rsidRPr="00775723">
        <w:rPr>
          <w:rFonts w:eastAsia="Calibri"/>
          <w:lang w:eastAsia="en-US"/>
        </w:rPr>
        <w:t>Likuma mērķis ir veicināt bioloģiskās daudzveidības saglabāšanu Latvijā, saglabājot Latvijai raksturīgo faunu, floru un biotopus, regulē</w:t>
      </w:r>
      <w:r w:rsidR="0093311B">
        <w:rPr>
          <w:rFonts w:eastAsia="Calibri"/>
          <w:lang w:eastAsia="en-US"/>
        </w:rPr>
        <w:t>t</w:t>
      </w:r>
      <w:r w:rsidRPr="00775723">
        <w:rPr>
          <w:rFonts w:eastAsia="Calibri"/>
          <w:lang w:eastAsia="en-US"/>
        </w:rPr>
        <w:t xml:space="preserve"> sugu un biotopu aizsardzību, apsaimniekošanu un uzraudzību, veicin</w:t>
      </w:r>
      <w:r w:rsidR="0093311B">
        <w:rPr>
          <w:rFonts w:eastAsia="Calibri"/>
          <w:lang w:eastAsia="en-US"/>
        </w:rPr>
        <w:t>āt</w:t>
      </w:r>
      <w:r w:rsidRPr="00775723">
        <w:rPr>
          <w:rFonts w:eastAsia="Calibri"/>
          <w:lang w:eastAsia="en-US"/>
        </w:rPr>
        <w:t xml:space="preserve"> populāciju un biotopu saglabāšanu atbilstoši ekonomiskajiem un sociālajiem priekšnoteikumiem, kultūrvēsturiskajām tradīcijām, kā </w:t>
      </w:r>
      <w:r w:rsidRPr="00775723">
        <w:rPr>
          <w:rFonts w:eastAsia="Calibri"/>
          <w:lang w:eastAsia="en-US"/>
        </w:rPr>
        <w:lastRenderedPageBreak/>
        <w:t>arī regulē</w:t>
      </w:r>
      <w:r w:rsidR="0093311B">
        <w:rPr>
          <w:rFonts w:eastAsia="Calibri"/>
          <w:lang w:eastAsia="en-US"/>
        </w:rPr>
        <w:t>t</w:t>
      </w:r>
      <w:r w:rsidRPr="00775723">
        <w:rPr>
          <w:rFonts w:eastAsia="Calibri"/>
          <w:lang w:eastAsia="en-US"/>
        </w:rPr>
        <w:t xml:space="preserve"> īpaši aizsargājamo sugu un biotopu noteikšanas kārtību. Likums definē valsts pārvaldes un institūciju kompetenci, zemes īpašnieku un pastāvīgo lietotāju pienākumus un tiesības sugu un biotopu aizsardzībā, nosaka nepieciešamību veikt sugu un biotopu</w:t>
      </w:r>
      <w:r>
        <w:rPr>
          <w:rFonts w:eastAsia="Calibri"/>
          <w:lang w:eastAsia="en-US"/>
        </w:rPr>
        <w:t xml:space="preserve"> monitoringu.</w:t>
      </w:r>
      <w:r w:rsidRPr="00775723">
        <w:rPr>
          <w:rFonts w:eastAsia="Calibri"/>
          <w:lang w:eastAsia="en-US"/>
        </w:rPr>
        <w:t xml:space="preserve"> </w:t>
      </w:r>
    </w:p>
    <w:p w14:paraId="534042D3" w14:textId="0A6161C0" w:rsidR="008F154F" w:rsidRPr="005C7800" w:rsidRDefault="00DA7A73" w:rsidP="005C7800">
      <w:pPr>
        <w:pStyle w:val="ListParagraph"/>
        <w:widowControl w:val="0"/>
        <w:numPr>
          <w:ilvl w:val="0"/>
          <w:numId w:val="27"/>
        </w:numPr>
        <w:spacing w:after="240" w:line="360" w:lineRule="auto"/>
        <w:jc w:val="both"/>
        <w:rPr>
          <w:rFonts w:eastAsia="Calibri"/>
          <w:bCs/>
          <w:spacing w:val="-4"/>
        </w:rPr>
      </w:pPr>
      <w:r w:rsidRPr="005C7800">
        <w:rPr>
          <w:rFonts w:eastAsia="Calibri"/>
        </w:rPr>
        <w:t>MK</w:t>
      </w:r>
      <w:r w:rsidRPr="005C7800">
        <w:rPr>
          <w:rFonts w:eastAsia="Calibri"/>
          <w:spacing w:val="-4"/>
        </w:rPr>
        <w:t xml:space="preserve"> </w:t>
      </w:r>
      <w:r w:rsidRPr="005C7800">
        <w:rPr>
          <w:rFonts w:eastAsia="Calibri"/>
          <w:spacing w:val="-1"/>
        </w:rPr>
        <w:t xml:space="preserve">2000. gada 14. novembra </w:t>
      </w:r>
      <w:r w:rsidRPr="005C7800">
        <w:rPr>
          <w:rFonts w:eastAsia="Calibri"/>
        </w:rPr>
        <w:t>noteikum</w:t>
      </w:r>
      <w:r w:rsidR="008F154F" w:rsidRPr="005C7800">
        <w:rPr>
          <w:rFonts w:eastAsia="Calibri"/>
        </w:rPr>
        <w:t>i</w:t>
      </w:r>
      <w:r w:rsidRPr="005C7800">
        <w:rPr>
          <w:rFonts w:eastAsia="Calibri"/>
          <w:spacing w:val="-4"/>
        </w:rPr>
        <w:t xml:space="preserve"> </w:t>
      </w:r>
      <w:r w:rsidRPr="005C7800">
        <w:rPr>
          <w:rFonts w:eastAsia="Calibri"/>
        </w:rPr>
        <w:t>Nr.</w:t>
      </w:r>
      <w:r w:rsidRPr="005C7800">
        <w:rPr>
          <w:rFonts w:eastAsia="Calibri"/>
          <w:spacing w:val="-5"/>
        </w:rPr>
        <w:t xml:space="preserve"> </w:t>
      </w:r>
      <w:r w:rsidRPr="005C7800">
        <w:rPr>
          <w:rFonts w:eastAsia="Calibri"/>
          <w:spacing w:val="-1"/>
        </w:rPr>
        <w:t xml:space="preserve">396 </w:t>
      </w:r>
      <w:r w:rsidRPr="005C7800">
        <w:rPr>
          <w:rFonts w:eastAsia="Calibri"/>
          <w:b/>
          <w:bCs/>
        </w:rPr>
        <w:t>“Noteikumi</w:t>
      </w:r>
      <w:r w:rsidRPr="005C7800">
        <w:rPr>
          <w:rFonts w:eastAsia="Calibri"/>
          <w:b/>
          <w:bCs/>
          <w:spacing w:val="-9"/>
        </w:rPr>
        <w:t xml:space="preserve"> </w:t>
      </w:r>
      <w:r w:rsidRPr="005C7800">
        <w:rPr>
          <w:rFonts w:eastAsia="Calibri"/>
          <w:b/>
          <w:bCs/>
        </w:rPr>
        <w:t>par</w:t>
      </w:r>
      <w:r w:rsidRPr="005C7800">
        <w:rPr>
          <w:rFonts w:eastAsia="Calibri"/>
          <w:b/>
          <w:bCs/>
          <w:spacing w:val="-8"/>
        </w:rPr>
        <w:t xml:space="preserve"> </w:t>
      </w:r>
      <w:r w:rsidRPr="005C7800">
        <w:rPr>
          <w:rFonts w:eastAsia="Calibri"/>
          <w:b/>
          <w:bCs/>
          <w:spacing w:val="-1"/>
        </w:rPr>
        <w:t>īpaši</w:t>
      </w:r>
      <w:r w:rsidRPr="005C7800">
        <w:rPr>
          <w:rFonts w:eastAsia="Calibri"/>
          <w:b/>
          <w:bCs/>
          <w:spacing w:val="-9"/>
        </w:rPr>
        <w:t xml:space="preserve"> </w:t>
      </w:r>
      <w:r w:rsidRPr="005C7800">
        <w:rPr>
          <w:rFonts w:eastAsia="Calibri"/>
          <w:b/>
          <w:bCs/>
          <w:spacing w:val="-1"/>
        </w:rPr>
        <w:t>aizsargājamo</w:t>
      </w:r>
      <w:r w:rsidRPr="005C7800">
        <w:rPr>
          <w:rFonts w:eastAsia="Calibri"/>
          <w:b/>
          <w:bCs/>
          <w:spacing w:val="-7"/>
        </w:rPr>
        <w:t xml:space="preserve"> </w:t>
      </w:r>
      <w:r w:rsidRPr="005C7800">
        <w:rPr>
          <w:rFonts w:eastAsia="Calibri"/>
          <w:b/>
          <w:bCs/>
          <w:spacing w:val="-1"/>
        </w:rPr>
        <w:t>sugu</w:t>
      </w:r>
      <w:r w:rsidRPr="005C7800">
        <w:rPr>
          <w:rFonts w:eastAsia="Calibri"/>
          <w:b/>
          <w:bCs/>
          <w:spacing w:val="-9"/>
        </w:rPr>
        <w:t xml:space="preserve"> </w:t>
      </w:r>
      <w:r w:rsidRPr="005C7800">
        <w:rPr>
          <w:rFonts w:eastAsia="Calibri"/>
          <w:b/>
          <w:bCs/>
          <w:spacing w:val="-1"/>
        </w:rPr>
        <w:t>un</w:t>
      </w:r>
      <w:r w:rsidRPr="005C7800">
        <w:rPr>
          <w:rFonts w:eastAsia="Calibri"/>
          <w:b/>
          <w:bCs/>
          <w:spacing w:val="-8"/>
        </w:rPr>
        <w:t xml:space="preserve"> </w:t>
      </w:r>
      <w:r w:rsidRPr="005C7800">
        <w:rPr>
          <w:rFonts w:eastAsia="Calibri"/>
          <w:b/>
          <w:bCs/>
        </w:rPr>
        <w:t>ierobežoti</w:t>
      </w:r>
      <w:r w:rsidRPr="005C7800">
        <w:rPr>
          <w:rFonts w:eastAsia="Calibri"/>
          <w:b/>
          <w:bCs/>
          <w:spacing w:val="-8"/>
        </w:rPr>
        <w:t xml:space="preserve"> </w:t>
      </w:r>
      <w:r w:rsidRPr="005C7800">
        <w:rPr>
          <w:rFonts w:eastAsia="Calibri"/>
          <w:b/>
          <w:bCs/>
        </w:rPr>
        <w:t>izmantojamo</w:t>
      </w:r>
      <w:r w:rsidRPr="005C7800">
        <w:rPr>
          <w:rFonts w:eastAsia="Calibri"/>
          <w:b/>
          <w:bCs/>
          <w:spacing w:val="-9"/>
        </w:rPr>
        <w:t xml:space="preserve"> </w:t>
      </w:r>
      <w:r w:rsidRPr="005C7800">
        <w:rPr>
          <w:rFonts w:eastAsia="Calibri"/>
          <w:b/>
          <w:bCs/>
          <w:spacing w:val="-1"/>
        </w:rPr>
        <w:t>īpaši</w:t>
      </w:r>
      <w:r w:rsidRPr="005C7800">
        <w:rPr>
          <w:rFonts w:eastAsia="Calibri"/>
          <w:b/>
          <w:bCs/>
          <w:spacing w:val="37"/>
          <w:w w:val="99"/>
        </w:rPr>
        <w:t xml:space="preserve"> </w:t>
      </w:r>
      <w:r w:rsidRPr="005C7800">
        <w:rPr>
          <w:rFonts w:eastAsia="Calibri"/>
          <w:b/>
          <w:bCs/>
          <w:spacing w:val="-1"/>
        </w:rPr>
        <w:t>aizsargājamo</w:t>
      </w:r>
      <w:r w:rsidRPr="005C7800">
        <w:rPr>
          <w:rFonts w:eastAsia="Calibri"/>
          <w:b/>
          <w:bCs/>
          <w:spacing w:val="-3"/>
        </w:rPr>
        <w:t xml:space="preserve"> </w:t>
      </w:r>
      <w:r w:rsidRPr="005C7800">
        <w:rPr>
          <w:rFonts w:eastAsia="Calibri"/>
          <w:b/>
          <w:bCs/>
        </w:rPr>
        <w:t>sugu</w:t>
      </w:r>
      <w:r w:rsidRPr="005C7800">
        <w:rPr>
          <w:rFonts w:eastAsia="Calibri"/>
          <w:b/>
          <w:bCs/>
          <w:spacing w:val="-5"/>
        </w:rPr>
        <w:t xml:space="preserve"> </w:t>
      </w:r>
      <w:r w:rsidRPr="005C7800">
        <w:rPr>
          <w:rFonts w:eastAsia="Calibri"/>
          <w:b/>
          <w:bCs/>
        </w:rPr>
        <w:t>sarakstu”</w:t>
      </w:r>
      <w:r w:rsidRPr="005C7800">
        <w:rPr>
          <w:rFonts w:eastAsia="Calibri"/>
          <w:bCs/>
          <w:spacing w:val="-4"/>
        </w:rPr>
        <w:t xml:space="preserve"> </w:t>
      </w:r>
    </w:p>
    <w:p w14:paraId="07B4A15A" w14:textId="607347C8" w:rsidR="00DA7A73" w:rsidRPr="004051ED" w:rsidRDefault="00D3273E" w:rsidP="00D3273E">
      <w:pPr>
        <w:widowControl w:val="0"/>
        <w:spacing w:after="240" w:line="360" w:lineRule="auto"/>
        <w:jc w:val="both"/>
        <w:rPr>
          <w:rFonts w:eastAsia="Calibri"/>
        </w:rPr>
      </w:pPr>
      <w:r>
        <w:rPr>
          <w:rFonts w:eastAsia="Calibri"/>
          <w:spacing w:val="-1"/>
        </w:rPr>
        <w:t xml:space="preserve">Šajos noteikumos </w:t>
      </w:r>
      <w:r w:rsidR="00DA7A73" w:rsidRPr="004051ED">
        <w:rPr>
          <w:rFonts w:eastAsia="Calibri"/>
          <w:spacing w:val="-1"/>
        </w:rPr>
        <w:t>uzskaitītas</w:t>
      </w:r>
      <w:r w:rsidR="00DA7A73" w:rsidRPr="004051ED">
        <w:rPr>
          <w:rFonts w:eastAsia="Calibri"/>
          <w:spacing w:val="-3"/>
        </w:rPr>
        <w:t xml:space="preserve"> </w:t>
      </w:r>
      <w:r w:rsidR="00DA7A73" w:rsidRPr="004051ED">
        <w:rPr>
          <w:rFonts w:eastAsia="Calibri"/>
          <w:spacing w:val="-1"/>
        </w:rPr>
        <w:t>Latvijā</w:t>
      </w:r>
      <w:r w:rsidR="00DA7A73" w:rsidRPr="004051ED">
        <w:rPr>
          <w:rFonts w:eastAsia="Calibri"/>
          <w:spacing w:val="29"/>
        </w:rPr>
        <w:t xml:space="preserve"> </w:t>
      </w:r>
      <w:r w:rsidR="00DA7A73" w:rsidRPr="004051ED">
        <w:rPr>
          <w:rFonts w:eastAsia="Calibri"/>
          <w:spacing w:val="-1"/>
        </w:rPr>
        <w:t>aizsargājamās</w:t>
      </w:r>
      <w:r w:rsidR="00DA7A73" w:rsidRPr="004051ED">
        <w:rPr>
          <w:rFonts w:eastAsia="Calibri"/>
          <w:spacing w:val="-2"/>
        </w:rPr>
        <w:t xml:space="preserve"> </w:t>
      </w:r>
      <w:r w:rsidR="00DA7A73" w:rsidRPr="004051ED">
        <w:rPr>
          <w:rFonts w:eastAsia="Calibri"/>
          <w:spacing w:val="-1"/>
        </w:rPr>
        <w:t>(1.</w:t>
      </w:r>
      <w:r w:rsidR="00DA7A73" w:rsidRPr="004051ED">
        <w:rPr>
          <w:rFonts w:eastAsia="Calibri"/>
          <w:spacing w:val="-2"/>
        </w:rPr>
        <w:t xml:space="preserve"> </w:t>
      </w:r>
      <w:r w:rsidR="00DA7A73" w:rsidRPr="004051ED">
        <w:rPr>
          <w:rFonts w:eastAsia="Calibri"/>
          <w:spacing w:val="-1"/>
        </w:rPr>
        <w:t>pielikums)</w:t>
      </w:r>
      <w:r w:rsidR="00DA7A73" w:rsidRPr="004051ED">
        <w:rPr>
          <w:rFonts w:eastAsia="Calibri"/>
        </w:rPr>
        <w:t xml:space="preserve"> vai</w:t>
      </w:r>
      <w:r w:rsidR="00DA7A73" w:rsidRPr="004051ED">
        <w:rPr>
          <w:rFonts w:eastAsia="Calibri"/>
          <w:spacing w:val="-2"/>
        </w:rPr>
        <w:t xml:space="preserve"> </w:t>
      </w:r>
      <w:r w:rsidR="00DA7A73" w:rsidRPr="004051ED">
        <w:rPr>
          <w:rFonts w:eastAsia="Calibri"/>
          <w:spacing w:val="-1"/>
        </w:rPr>
        <w:t xml:space="preserve">ierobežoti izmantojamās </w:t>
      </w:r>
      <w:r>
        <w:rPr>
          <w:rFonts w:eastAsia="Calibri"/>
          <w:spacing w:val="-1"/>
        </w:rPr>
        <w:t xml:space="preserve">īpaši aizsargājamās </w:t>
      </w:r>
      <w:r w:rsidR="00DA7A73" w:rsidRPr="004051ED">
        <w:rPr>
          <w:rFonts w:eastAsia="Calibri"/>
          <w:spacing w:val="-1"/>
        </w:rPr>
        <w:t>(2. pielikums) dzīvo</w:t>
      </w:r>
      <w:r w:rsidR="00DA7A73" w:rsidRPr="004051ED">
        <w:rPr>
          <w:rFonts w:eastAsia="Calibri"/>
          <w:spacing w:val="44"/>
        </w:rPr>
        <w:t xml:space="preserve"> </w:t>
      </w:r>
      <w:r w:rsidR="00DA7A73" w:rsidRPr="004051ED">
        <w:rPr>
          <w:rFonts w:eastAsia="Calibri"/>
          <w:spacing w:val="-1"/>
        </w:rPr>
        <w:t>organismu</w:t>
      </w:r>
      <w:r w:rsidR="00DA7A73" w:rsidRPr="004051ED">
        <w:rPr>
          <w:rFonts w:eastAsia="Calibri"/>
        </w:rPr>
        <w:t xml:space="preserve"> sugas.</w:t>
      </w:r>
    </w:p>
    <w:p w14:paraId="150FA82A" w14:textId="77B2D1BD" w:rsidR="00A64F46" w:rsidRPr="00A64F46" w:rsidRDefault="00A64F46" w:rsidP="00A64F46">
      <w:pPr>
        <w:pStyle w:val="ListParagraph"/>
        <w:numPr>
          <w:ilvl w:val="0"/>
          <w:numId w:val="27"/>
        </w:numPr>
        <w:spacing w:before="1" w:after="0" w:line="360" w:lineRule="auto"/>
        <w:jc w:val="both"/>
        <w:rPr>
          <w:rFonts w:cs="Times New Roman"/>
          <w:szCs w:val="24"/>
        </w:rPr>
      </w:pPr>
      <w:r w:rsidRPr="009D5717">
        <w:rPr>
          <w:rFonts w:eastAsia="Calibri" w:cs="Times New Roman"/>
          <w:bCs/>
          <w:szCs w:val="24"/>
        </w:rPr>
        <w:t xml:space="preserve">MK 2010.gada 16. marta noteikumi Nr. 264. </w:t>
      </w:r>
      <w:r w:rsidRPr="009D5717">
        <w:rPr>
          <w:rFonts w:eastAsia="Calibri" w:cs="Times New Roman"/>
          <w:b/>
          <w:bCs/>
          <w:szCs w:val="24"/>
        </w:rPr>
        <w:t>“Īpaši aizsargājamo dabas teritoriju vispārējie aizsardzības un izmantošanas noteikumi”</w:t>
      </w:r>
    </w:p>
    <w:p w14:paraId="66A128B4" w14:textId="1C398421" w:rsidR="00E43E48" w:rsidRPr="00DF7728" w:rsidRDefault="00DA7A68" w:rsidP="00DF7728">
      <w:pPr>
        <w:widowControl w:val="0"/>
        <w:spacing w:before="240" w:after="0" w:line="360" w:lineRule="auto"/>
        <w:jc w:val="both"/>
        <w:rPr>
          <w:rFonts w:eastAsia="Calibri" w:cs="Times New Roman"/>
          <w:bCs/>
          <w:szCs w:val="24"/>
        </w:rPr>
      </w:pPr>
      <w:r w:rsidRPr="009D5717">
        <w:rPr>
          <w:rFonts w:eastAsia="Calibri" w:cs="Times New Roman"/>
          <w:bCs/>
          <w:szCs w:val="24"/>
        </w:rPr>
        <w:t>Noteikumi nosaka īpaši aizsargājamo dabas teritoriju (ĪADT) vispārējo aizsardzības un izmantošanas kārtību, tajā skaitā pieļaujamos un aizliegtos darbību veidus aizsargājamās teritorijās, kā arī aizsargājamo teritoriju apzīmēšanai dabā lietojamās speciālās informatīvās zīmes paraugu un tās izveidošanas un lietošanas kārtību. Noteikumu 2. pielikumā ir doti aizsargājamo koku – vietējo un citzemju koku dižkoku parametri pēc apkārtmēra vai augstuma.</w:t>
      </w:r>
    </w:p>
    <w:p w14:paraId="0FFD4FF2" w14:textId="77777777" w:rsidR="00AE23EE" w:rsidRDefault="00AE23EE" w:rsidP="00A2188A">
      <w:pPr>
        <w:spacing w:after="0"/>
        <w:jc w:val="both"/>
        <w:rPr>
          <w:rFonts w:cs="Times New Roman"/>
          <w:szCs w:val="24"/>
        </w:rPr>
      </w:pPr>
    </w:p>
    <w:p w14:paraId="4FE164A6" w14:textId="7F825288" w:rsidR="00A2188A" w:rsidRDefault="00182434" w:rsidP="008209C7">
      <w:pPr>
        <w:pStyle w:val="Heading2"/>
        <w:numPr>
          <w:ilvl w:val="1"/>
          <w:numId w:val="38"/>
        </w:numPr>
        <w:spacing w:line="360" w:lineRule="auto"/>
      </w:pPr>
      <w:bookmarkStart w:id="18" w:name="_Toc108551319"/>
      <w:r>
        <w:t>Iepriekšējā</w:t>
      </w:r>
      <w:r w:rsidR="001D251A">
        <w:t>s</w:t>
      </w:r>
      <w:r>
        <w:t xml:space="preserve"> dendroloģisko stādījumu inventarizācijas rezultātu īss apraksts, konstatēto taksonu saraksts</w:t>
      </w:r>
      <w:bookmarkEnd w:id="18"/>
    </w:p>
    <w:p w14:paraId="0B628EF7" w14:textId="5F133FB8" w:rsidR="00182434" w:rsidRDefault="00182434" w:rsidP="00A2188A">
      <w:pPr>
        <w:spacing w:after="0"/>
        <w:jc w:val="both"/>
        <w:rPr>
          <w:rFonts w:cs="Times New Roman"/>
          <w:szCs w:val="24"/>
        </w:rPr>
      </w:pPr>
    </w:p>
    <w:p w14:paraId="21B444D7" w14:textId="46EF0F04" w:rsidR="00A33976" w:rsidRDefault="00A33976" w:rsidP="00512F1C">
      <w:pPr>
        <w:spacing w:line="360" w:lineRule="auto"/>
        <w:ind w:firstLine="720"/>
        <w:rPr>
          <w:rFonts w:cs="Times New Roman"/>
          <w:szCs w:val="24"/>
        </w:rPr>
      </w:pPr>
      <w:r>
        <w:rPr>
          <w:rFonts w:cs="Times New Roman"/>
          <w:szCs w:val="24"/>
        </w:rPr>
        <w:t>Iepriekšējā</w:t>
      </w:r>
      <w:r w:rsidR="004939DD">
        <w:rPr>
          <w:rFonts w:cs="Times New Roman"/>
          <w:szCs w:val="24"/>
        </w:rPr>
        <w:t>s</w:t>
      </w:r>
      <w:r>
        <w:rPr>
          <w:rFonts w:cs="Times New Roman"/>
          <w:szCs w:val="24"/>
        </w:rPr>
        <w:t xml:space="preserve"> </w:t>
      </w:r>
      <w:r w:rsidR="004939DD">
        <w:rPr>
          <w:rFonts w:cs="Times New Roman"/>
          <w:szCs w:val="24"/>
        </w:rPr>
        <w:t xml:space="preserve">stādījumu </w:t>
      </w:r>
      <w:r>
        <w:rPr>
          <w:rFonts w:cs="Times New Roman"/>
          <w:szCs w:val="24"/>
        </w:rPr>
        <w:t>dendroloģiskajā</w:t>
      </w:r>
      <w:r w:rsidR="004939DD">
        <w:rPr>
          <w:rFonts w:cs="Times New Roman"/>
          <w:szCs w:val="24"/>
        </w:rPr>
        <w:t>s</w:t>
      </w:r>
      <w:r>
        <w:rPr>
          <w:rFonts w:cs="Times New Roman"/>
          <w:szCs w:val="24"/>
        </w:rPr>
        <w:t xml:space="preserve"> inventarizācijā</w:t>
      </w:r>
      <w:r w:rsidR="004939DD">
        <w:rPr>
          <w:rFonts w:cs="Times New Roman"/>
          <w:szCs w:val="24"/>
        </w:rPr>
        <w:t>s</w:t>
      </w:r>
      <w:r>
        <w:rPr>
          <w:rFonts w:cs="Times New Roman"/>
          <w:szCs w:val="24"/>
        </w:rPr>
        <w:t xml:space="preserve"> konstatēt</w:t>
      </w:r>
      <w:r w:rsidR="00522F66">
        <w:rPr>
          <w:rFonts w:cs="Times New Roman"/>
          <w:szCs w:val="24"/>
        </w:rPr>
        <w:t>i</w:t>
      </w:r>
      <w:r>
        <w:rPr>
          <w:rFonts w:cs="Times New Roman"/>
          <w:szCs w:val="24"/>
        </w:rPr>
        <w:t xml:space="preserve"> 1</w:t>
      </w:r>
      <w:r w:rsidR="00846820">
        <w:rPr>
          <w:rFonts w:cs="Times New Roman"/>
          <w:szCs w:val="24"/>
        </w:rPr>
        <w:t>7</w:t>
      </w:r>
      <w:r>
        <w:rPr>
          <w:rFonts w:cs="Times New Roman"/>
          <w:szCs w:val="24"/>
        </w:rPr>
        <w:t xml:space="preserve"> vietējo kokaugu un 10</w:t>
      </w:r>
      <w:r w:rsidR="00846820">
        <w:rPr>
          <w:rFonts w:cs="Times New Roman"/>
          <w:szCs w:val="24"/>
        </w:rPr>
        <w:t>6</w:t>
      </w:r>
      <w:r>
        <w:rPr>
          <w:rFonts w:cs="Times New Roman"/>
          <w:szCs w:val="24"/>
        </w:rPr>
        <w:t xml:space="preserve"> svešzemju </w:t>
      </w:r>
      <w:r w:rsidR="008C2E50">
        <w:rPr>
          <w:rFonts w:cs="Times New Roman"/>
          <w:szCs w:val="24"/>
        </w:rPr>
        <w:t xml:space="preserve">kokaugu </w:t>
      </w:r>
      <w:r w:rsidRPr="00685B4D">
        <w:rPr>
          <w:rFonts w:cs="Times New Roman"/>
          <w:szCs w:val="24"/>
        </w:rPr>
        <w:t>takson</w:t>
      </w:r>
      <w:r w:rsidR="00EA2BC9" w:rsidRPr="00685B4D">
        <w:rPr>
          <w:rFonts w:cs="Times New Roman"/>
          <w:szCs w:val="24"/>
        </w:rPr>
        <w:t>u</w:t>
      </w:r>
      <w:r w:rsidR="004939DD">
        <w:rPr>
          <w:rFonts w:cs="Times New Roman"/>
          <w:szCs w:val="24"/>
        </w:rPr>
        <w:t xml:space="preserve"> (2. tabula)</w:t>
      </w:r>
      <w:r w:rsidR="00EA2BC9" w:rsidRPr="00685B4D">
        <w:rPr>
          <w:rFonts w:cs="Times New Roman"/>
          <w:szCs w:val="24"/>
        </w:rPr>
        <w:t xml:space="preserve"> (Bice u.c., 2006).</w:t>
      </w:r>
      <w:r w:rsidR="00F2077D" w:rsidRPr="00685B4D">
        <w:rPr>
          <w:rFonts w:cs="Times New Roman"/>
          <w:szCs w:val="24"/>
        </w:rPr>
        <w:t xml:space="preserve"> </w:t>
      </w:r>
      <w:r w:rsidR="00685B4D" w:rsidRPr="00685B4D">
        <w:rPr>
          <w:rFonts w:cs="Times New Roman"/>
          <w:szCs w:val="24"/>
        </w:rPr>
        <w:t>Inventarizācijas veiktas 09.08.1985 un 19.08.1999.</w:t>
      </w:r>
    </w:p>
    <w:p w14:paraId="05C90ED2" w14:textId="2F42DC04" w:rsidR="003C21DB" w:rsidRPr="003C21DB" w:rsidRDefault="003C21DB" w:rsidP="003C21DB">
      <w:pPr>
        <w:spacing w:after="0" w:line="360" w:lineRule="auto"/>
        <w:rPr>
          <w:rFonts w:cs="Times New Roman"/>
          <w:sz w:val="20"/>
          <w:szCs w:val="20"/>
        </w:rPr>
      </w:pPr>
      <w:r w:rsidRPr="003C21DB">
        <w:rPr>
          <w:rFonts w:cs="Times New Roman"/>
          <w:sz w:val="20"/>
          <w:szCs w:val="20"/>
        </w:rPr>
        <w:t xml:space="preserve">2.tabula. </w:t>
      </w:r>
      <w:r>
        <w:rPr>
          <w:rFonts w:cs="Times New Roman"/>
          <w:sz w:val="20"/>
          <w:szCs w:val="20"/>
        </w:rPr>
        <w:t>Iepriekšējās dendroloģiskajās inventarizācijās konstatēto kokaugu taksonu saraksts.</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977"/>
        <w:gridCol w:w="2551"/>
        <w:gridCol w:w="2127"/>
      </w:tblGrid>
      <w:tr w:rsidR="00182434" w:rsidRPr="00182434" w14:paraId="43A2E174" w14:textId="77777777" w:rsidTr="006F36F2">
        <w:tc>
          <w:tcPr>
            <w:tcW w:w="704" w:type="dxa"/>
          </w:tcPr>
          <w:p w14:paraId="20045D97" w14:textId="1C1D26A1" w:rsidR="00182434" w:rsidRPr="00643443" w:rsidRDefault="00181F56" w:rsidP="00C9060C">
            <w:pPr>
              <w:spacing w:after="0"/>
              <w:rPr>
                <w:rFonts w:cs="Times New Roman"/>
                <w:sz w:val="22"/>
              </w:rPr>
            </w:pPr>
            <w:bookmarkStart w:id="19" w:name="_Hlk107581542"/>
            <w:bookmarkStart w:id="20" w:name="_Hlk107569199"/>
            <w:r w:rsidRPr="00643443">
              <w:rPr>
                <w:rFonts w:cs="Times New Roman"/>
                <w:sz w:val="22"/>
              </w:rPr>
              <w:t>N.p.k.</w:t>
            </w:r>
          </w:p>
        </w:tc>
        <w:tc>
          <w:tcPr>
            <w:tcW w:w="2977" w:type="dxa"/>
          </w:tcPr>
          <w:p w14:paraId="62873EF9" w14:textId="5FAAE257" w:rsidR="00182434" w:rsidRPr="00643443" w:rsidRDefault="00981995" w:rsidP="00C9060C">
            <w:pPr>
              <w:spacing w:after="0"/>
              <w:jc w:val="center"/>
              <w:rPr>
                <w:rFonts w:cs="Times New Roman"/>
                <w:sz w:val="22"/>
              </w:rPr>
            </w:pPr>
            <w:r>
              <w:rPr>
                <w:rFonts w:cs="Times New Roman"/>
                <w:sz w:val="22"/>
              </w:rPr>
              <w:t>Taksona zinātniskais</w:t>
            </w:r>
            <w:r w:rsidR="00182434" w:rsidRPr="00643443">
              <w:rPr>
                <w:rFonts w:cs="Times New Roman"/>
                <w:sz w:val="22"/>
              </w:rPr>
              <w:t xml:space="preserve"> nosaukums</w:t>
            </w:r>
          </w:p>
        </w:tc>
        <w:tc>
          <w:tcPr>
            <w:tcW w:w="2551" w:type="dxa"/>
          </w:tcPr>
          <w:p w14:paraId="7987BD7B" w14:textId="01C15F82" w:rsidR="00182434" w:rsidRPr="00643443" w:rsidRDefault="00981995" w:rsidP="00C9060C">
            <w:pPr>
              <w:spacing w:after="0"/>
              <w:jc w:val="center"/>
              <w:rPr>
                <w:rFonts w:cs="Times New Roman"/>
                <w:sz w:val="22"/>
              </w:rPr>
            </w:pPr>
            <w:r>
              <w:rPr>
                <w:rFonts w:cs="Times New Roman"/>
                <w:sz w:val="22"/>
              </w:rPr>
              <w:t>Taksona l</w:t>
            </w:r>
            <w:r w:rsidR="00182434" w:rsidRPr="00643443">
              <w:rPr>
                <w:rFonts w:cs="Times New Roman"/>
                <w:sz w:val="22"/>
              </w:rPr>
              <w:t>atviskais nosaukums</w:t>
            </w:r>
          </w:p>
        </w:tc>
        <w:tc>
          <w:tcPr>
            <w:tcW w:w="2127" w:type="dxa"/>
          </w:tcPr>
          <w:p w14:paraId="677D0E85" w14:textId="77777777" w:rsidR="00182434" w:rsidRPr="00643443" w:rsidRDefault="00182434" w:rsidP="00C9060C">
            <w:pPr>
              <w:spacing w:after="0"/>
              <w:ind w:right="34"/>
              <w:jc w:val="center"/>
              <w:rPr>
                <w:rFonts w:cs="Times New Roman"/>
                <w:sz w:val="22"/>
              </w:rPr>
            </w:pPr>
            <w:r w:rsidRPr="00643443">
              <w:rPr>
                <w:rFonts w:cs="Times New Roman"/>
                <w:sz w:val="22"/>
              </w:rPr>
              <w:t>Izmēri</w:t>
            </w:r>
          </w:p>
        </w:tc>
      </w:tr>
      <w:bookmarkEnd w:id="19"/>
      <w:tr w:rsidR="00E374F5" w:rsidRPr="00182434" w14:paraId="53384579" w14:textId="77777777" w:rsidTr="006F36F2">
        <w:tc>
          <w:tcPr>
            <w:tcW w:w="8359" w:type="dxa"/>
            <w:gridSpan w:val="4"/>
          </w:tcPr>
          <w:p w14:paraId="7CF1618C" w14:textId="444892C9" w:rsidR="00E374F5" w:rsidRPr="00643443" w:rsidRDefault="00E374F5" w:rsidP="00810E87">
            <w:pPr>
              <w:spacing w:after="0"/>
              <w:jc w:val="center"/>
              <w:rPr>
                <w:rFonts w:cs="Times New Roman"/>
                <w:sz w:val="22"/>
              </w:rPr>
            </w:pPr>
            <w:r w:rsidRPr="00643443">
              <w:rPr>
                <w:rFonts w:cs="Times New Roman"/>
                <w:sz w:val="22"/>
              </w:rPr>
              <w:t>Vietējās sugas</w:t>
            </w:r>
          </w:p>
        </w:tc>
      </w:tr>
      <w:tr w:rsidR="00182434" w:rsidRPr="00665EEE" w14:paraId="3849F06C" w14:textId="77777777" w:rsidTr="006F36F2">
        <w:tc>
          <w:tcPr>
            <w:tcW w:w="704" w:type="dxa"/>
          </w:tcPr>
          <w:p w14:paraId="0D9720D2" w14:textId="77777777" w:rsidR="00182434" w:rsidRPr="00665EEE" w:rsidRDefault="00182434" w:rsidP="00C9060C">
            <w:pPr>
              <w:numPr>
                <w:ilvl w:val="0"/>
                <w:numId w:val="22"/>
              </w:numPr>
              <w:spacing w:after="0"/>
              <w:ind w:left="340"/>
              <w:contextualSpacing/>
              <w:rPr>
                <w:rFonts w:cs="Times New Roman"/>
                <w:sz w:val="22"/>
              </w:rPr>
            </w:pPr>
          </w:p>
        </w:tc>
        <w:tc>
          <w:tcPr>
            <w:tcW w:w="2977" w:type="dxa"/>
          </w:tcPr>
          <w:p w14:paraId="79D2E131" w14:textId="77777777" w:rsidR="00182434" w:rsidRPr="00665EEE" w:rsidRDefault="00182434" w:rsidP="00C9060C">
            <w:pPr>
              <w:spacing w:after="0"/>
              <w:rPr>
                <w:rFonts w:cs="Times New Roman"/>
                <w:sz w:val="22"/>
              </w:rPr>
            </w:pPr>
            <w:r w:rsidRPr="00665EEE">
              <w:rPr>
                <w:rFonts w:cs="Times New Roman"/>
                <w:i/>
                <w:sz w:val="22"/>
              </w:rPr>
              <w:t xml:space="preserve">Juniperus communis L.(J. communis L. </w:t>
            </w:r>
            <w:r w:rsidRPr="00371F9D">
              <w:rPr>
                <w:rFonts w:cs="Times New Roman"/>
                <w:iCs/>
                <w:sz w:val="22"/>
              </w:rPr>
              <w:t>var</w:t>
            </w:r>
            <w:r w:rsidRPr="00665EEE">
              <w:rPr>
                <w:rFonts w:cs="Times New Roman"/>
                <w:i/>
                <w:sz w:val="22"/>
              </w:rPr>
              <w:t>. suecica</w:t>
            </w:r>
            <w:r w:rsidRPr="00665EEE">
              <w:rPr>
                <w:rFonts w:cs="Times New Roman"/>
                <w:sz w:val="22"/>
              </w:rPr>
              <w:t xml:space="preserve"> (Mill.) Aiton)</w:t>
            </w:r>
          </w:p>
        </w:tc>
        <w:tc>
          <w:tcPr>
            <w:tcW w:w="2551" w:type="dxa"/>
          </w:tcPr>
          <w:p w14:paraId="2A160AE4" w14:textId="77777777" w:rsidR="00182434" w:rsidRPr="00665EEE" w:rsidRDefault="00182434" w:rsidP="00C9060C">
            <w:pPr>
              <w:spacing w:after="0"/>
              <w:rPr>
                <w:rFonts w:cs="Times New Roman"/>
                <w:sz w:val="22"/>
              </w:rPr>
            </w:pPr>
            <w:r w:rsidRPr="00665EEE">
              <w:rPr>
                <w:rFonts w:cs="Times New Roman"/>
                <w:sz w:val="22"/>
              </w:rPr>
              <w:t>Parastais kadiķis</w:t>
            </w:r>
          </w:p>
        </w:tc>
        <w:tc>
          <w:tcPr>
            <w:tcW w:w="2127" w:type="dxa"/>
          </w:tcPr>
          <w:p w14:paraId="2AAC8A7F" w14:textId="77777777" w:rsidR="00182434" w:rsidRPr="00665EEE" w:rsidRDefault="00182434" w:rsidP="00C9060C">
            <w:pPr>
              <w:spacing w:after="0"/>
              <w:rPr>
                <w:rFonts w:cs="Times New Roman"/>
                <w:sz w:val="22"/>
              </w:rPr>
            </w:pPr>
          </w:p>
        </w:tc>
      </w:tr>
      <w:tr w:rsidR="00182434" w:rsidRPr="00665EEE" w14:paraId="327704DF" w14:textId="77777777" w:rsidTr="006F36F2">
        <w:tc>
          <w:tcPr>
            <w:tcW w:w="704" w:type="dxa"/>
          </w:tcPr>
          <w:p w14:paraId="07992140" w14:textId="77777777" w:rsidR="00182434" w:rsidRPr="00665EEE" w:rsidRDefault="00182434" w:rsidP="00C9060C">
            <w:pPr>
              <w:numPr>
                <w:ilvl w:val="0"/>
                <w:numId w:val="22"/>
              </w:numPr>
              <w:spacing w:after="0"/>
              <w:ind w:left="340" w:hanging="357"/>
              <w:contextualSpacing/>
              <w:rPr>
                <w:rFonts w:cs="Times New Roman"/>
                <w:sz w:val="22"/>
              </w:rPr>
            </w:pPr>
          </w:p>
        </w:tc>
        <w:tc>
          <w:tcPr>
            <w:tcW w:w="2977" w:type="dxa"/>
          </w:tcPr>
          <w:p w14:paraId="189D48B4" w14:textId="77777777" w:rsidR="00182434" w:rsidRPr="00665EEE" w:rsidRDefault="00182434" w:rsidP="00C9060C">
            <w:pPr>
              <w:spacing w:after="0"/>
              <w:rPr>
                <w:rFonts w:cs="Times New Roman"/>
                <w:sz w:val="22"/>
              </w:rPr>
            </w:pPr>
            <w:r w:rsidRPr="00665EEE">
              <w:rPr>
                <w:rFonts w:cs="Times New Roman"/>
                <w:i/>
                <w:sz w:val="22"/>
              </w:rPr>
              <w:t>Picea abies</w:t>
            </w:r>
            <w:r w:rsidRPr="00665EEE">
              <w:rPr>
                <w:rFonts w:cs="Times New Roman"/>
                <w:sz w:val="22"/>
              </w:rPr>
              <w:t xml:space="preserve"> (L.) H. Karst.</w:t>
            </w:r>
          </w:p>
        </w:tc>
        <w:tc>
          <w:tcPr>
            <w:tcW w:w="2551" w:type="dxa"/>
          </w:tcPr>
          <w:p w14:paraId="64FADA8F" w14:textId="77777777" w:rsidR="00182434" w:rsidRPr="00665EEE" w:rsidRDefault="00182434" w:rsidP="00C9060C">
            <w:pPr>
              <w:spacing w:after="0"/>
              <w:rPr>
                <w:rFonts w:cs="Times New Roman"/>
                <w:sz w:val="22"/>
              </w:rPr>
            </w:pPr>
            <w:r w:rsidRPr="00665EEE">
              <w:rPr>
                <w:rFonts w:cs="Times New Roman"/>
                <w:sz w:val="22"/>
              </w:rPr>
              <w:t>Parastā egle</w:t>
            </w:r>
          </w:p>
        </w:tc>
        <w:tc>
          <w:tcPr>
            <w:tcW w:w="2127" w:type="dxa"/>
          </w:tcPr>
          <w:p w14:paraId="069F907F" w14:textId="77777777" w:rsidR="00182434" w:rsidRPr="00665EEE" w:rsidRDefault="00182434" w:rsidP="00C9060C">
            <w:pPr>
              <w:spacing w:after="0"/>
              <w:rPr>
                <w:rFonts w:cs="Times New Roman"/>
                <w:sz w:val="22"/>
              </w:rPr>
            </w:pPr>
          </w:p>
        </w:tc>
      </w:tr>
      <w:tr w:rsidR="00182434" w:rsidRPr="00665EEE" w14:paraId="4FDB7BC6" w14:textId="77777777" w:rsidTr="006F36F2">
        <w:tc>
          <w:tcPr>
            <w:tcW w:w="704" w:type="dxa"/>
          </w:tcPr>
          <w:p w14:paraId="1B02A359" w14:textId="77777777" w:rsidR="00182434" w:rsidRPr="00665EEE" w:rsidRDefault="00182434" w:rsidP="00C9060C">
            <w:pPr>
              <w:numPr>
                <w:ilvl w:val="0"/>
                <w:numId w:val="22"/>
              </w:numPr>
              <w:spacing w:after="0"/>
              <w:ind w:left="340"/>
              <w:contextualSpacing/>
              <w:rPr>
                <w:rFonts w:cs="Times New Roman"/>
                <w:sz w:val="22"/>
              </w:rPr>
            </w:pPr>
          </w:p>
        </w:tc>
        <w:tc>
          <w:tcPr>
            <w:tcW w:w="2977" w:type="dxa"/>
          </w:tcPr>
          <w:p w14:paraId="4F4159FC" w14:textId="77777777" w:rsidR="00182434" w:rsidRPr="00665EEE" w:rsidRDefault="00182434" w:rsidP="00C9060C">
            <w:pPr>
              <w:spacing w:after="0"/>
              <w:rPr>
                <w:rFonts w:cs="Times New Roman"/>
                <w:sz w:val="22"/>
              </w:rPr>
            </w:pPr>
            <w:r w:rsidRPr="00665EEE">
              <w:rPr>
                <w:rFonts w:cs="Times New Roman"/>
                <w:i/>
                <w:sz w:val="22"/>
              </w:rPr>
              <w:t>Pinus sylvestris</w:t>
            </w:r>
            <w:r w:rsidRPr="00665EEE">
              <w:rPr>
                <w:rFonts w:cs="Times New Roman"/>
                <w:sz w:val="22"/>
              </w:rPr>
              <w:t xml:space="preserve"> L.</w:t>
            </w:r>
          </w:p>
        </w:tc>
        <w:tc>
          <w:tcPr>
            <w:tcW w:w="2551" w:type="dxa"/>
          </w:tcPr>
          <w:p w14:paraId="1925EB6C" w14:textId="77777777" w:rsidR="00182434" w:rsidRPr="00665EEE" w:rsidRDefault="00182434" w:rsidP="00C9060C">
            <w:pPr>
              <w:spacing w:after="0"/>
              <w:rPr>
                <w:rFonts w:cs="Times New Roman"/>
                <w:sz w:val="22"/>
              </w:rPr>
            </w:pPr>
            <w:r w:rsidRPr="00665EEE">
              <w:rPr>
                <w:rFonts w:cs="Times New Roman"/>
                <w:sz w:val="22"/>
              </w:rPr>
              <w:t>Parastā priede</w:t>
            </w:r>
          </w:p>
        </w:tc>
        <w:tc>
          <w:tcPr>
            <w:tcW w:w="2127" w:type="dxa"/>
          </w:tcPr>
          <w:p w14:paraId="5EC53DAA" w14:textId="77777777" w:rsidR="00182434" w:rsidRPr="00665EEE" w:rsidRDefault="00182434" w:rsidP="00C9060C">
            <w:pPr>
              <w:spacing w:after="0"/>
              <w:rPr>
                <w:rFonts w:cs="Times New Roman"/>
                <w:sz w:val="22"/>
              </w:rPr>
            </w:pPr>
          </w:p>
        </w:tc>
      </w:tr>
      <w:tr w:rsidR="00182434" w:rsidRPr="00665EEE" w14:paraId="67A7CAAD" w14:textId="77777777" w:rsidTr="006F36F2">
        <w:tc>
          <w:tcPr>
            <w:tcW w:w="704" w:type="dxa"/>
          </w:tcPr>
          <w:p w14:paraId="32282CAD" w14:textId="77777777" w:rsidR="00182434" w:rsidRPr="00665EEE" w:rsidRDefault="00182434" w:rsidP="00C9060C">
            <w:pPr>
              <w:numPr>
                <w:ilvl w:val="0"/>
                <w:numId w:val="22"/>
              </w:numPr>
              <w:spacing w:after="0"/>
              <w:ind w:left="340"/>
              <w:contextualSpacing/>
              <w:rPr>
                <w:rFonts w:cs="Times New Roman"/>
                <w:sz w:val="22"/>
              </w:rPr>
            </w:pPr>
          </w:p>
        </w:tc>
        <w:tc>
          <w:tcPr>
            <w:tcW w:w="2977" w:type="dxa"/>
          </w:tcPr>
          <w:p w14:paraId="4A46C935" w14:textId="77777777" w:rsidR="00182434" w:rsidRPr="00665EEE" w:rsidRDefault="00182434" w:rsidP="00C9060C">
            <w:pPr>
              <w:spacing w:after="0"/>
              <w:rPr>
                <w:rFonts w:cs="Times New Roman"/>
                <w:sz w:val="22"/>
              </w:rPr>
            </w:pPr>
            <w:r w:rsidRPr="00665EEE">
              <w:rPr>
                <w:rFonts w:cs="Times New Roman"/>
                <w:i/>
                <w:sz w:val="22"/>
              </w:rPr>
              <w:t>Acer platanoides</w:t>
            </w:r>
            <w:r w:rsidRPr="00665EEE">
              <w:rPr>
                <w:rFonts w:cs="Times New Roman"/>
                <w:sz w:val="22"/>
              </w:rPr>
              <w:t xml:space="preserve"> L.</w:t>
            </w:r>
          </w:p>
        </w:tc>
        <w:tc>
          <w:tcPr>
            <w:tcW w:w="2551" w:type="dxa"/>
          </w:tcPr>
          <w:p w14:paraId="18A1C05C" w14:textId="77777777" w:rsidR="00182434" w:rsidRPr="00665EEE" w:rsidRDefault="00182434" w:rsidP="00C9060C">
            <w:pPr>
              <w:spacing w:after="0"/>
              <w:rPr>
                <w:rFonts w:cs="Times New Roman"/>
                <w:sz w:val="22"/>
              </w:rPr>
            </w:pPr>
            <w:r w:rsidRPr="00665EEE">
              <w:rPr>
                <w:rFonts w:cs="Times New Roman"/>
                <w:sz w:val="22"/>
              </w:rPr>
              <w:t>Parastā kļava</w:t>
            </w:r>
          </w:p>
        </w:tc>
        <w:tc>
          <w:tcPr>
            <w:tcW w:w="2127" w:type="dxa"/>
          </w:tcPr>
          <w:p w14:paraId="105D558D" w14:textId="77777777" w:rsidR="00182434" w:rsidRPr="00665EEE" w:rsidRDefault="00182434" w:rsidP="00C9060C">
            <w:pPr>
              <w:spacing w:after="0"/>
              <w:rPr>
                <w:rFonts w:cs="Times New Roman"/>
                <w:sz w:val="22"/>
              </w:rPr>
            </w:pPr>
          </w:p>
        </w:tc>
      </w:tr>
      <w:tr w:rsidR="00182434" w:rsidRPr="00665EEE" w14:paraId="1F91CD86" w14:textId="77777777" w:rsidTr="006F36F2">
        <w:tc>
          <w:tcPr>
            <w:tcW w:w="704" w:type="dxa"/>
          </w:tcPr>
          <w:p w14:paraId="2B17417D" w14:textId="77777777" w:rsidR="00182434" w:rsidRPr="00665EEE" w:rsidRDefault="00182434" w:rsidP="00C9060C">
            <w:pPr>
              <w:numPr>
                <w:ilvl w:val="0"/>
                <w:numId w:val="22"/>
              </w:numPr>
              <w:spacing w:after="0"/>
              <w:ind w:left="340"/>
              <w:contextualSpacing/>
              <w:rPr>
                <w:rFonts w:cs="Times New Roman"/>
                <w:sz w:val="22"/>
              </w:rPr>
            </w:pPr>
          </w:p>
        </w:tc>
        <w:tc>
          <w:tcPr>
            <w:tcW w:w="2977" w:type="dxa"/>
          </w:tcPr>
          <w:p w14:paraId="36382ECE" w14:textId="77777777" w:rsidR="00182434" w:rsidRPr="00665EEE" w:rsidRDefault="00182434" w:rsidP="00C9060C">
            <w:pPr>
              <w:spacing w:after="0"/>
              <w:rPr>
                <w:rFonts w:cs="Times New Roman"/>
                <w:sz w:val="22"/>
              </w:rPr>
            </w:pPr>
            <w:r w:rsidRPr="00665EEE">
              <w:rPr>
                <w:rFonts w:cs="Times New Roman"/>
                <w:i/>
                <w:sz w:val="22"/>
              </w:rPr>
              <w:t>Betula pendula</w:t>
            </w:r>
            <w:r w:rsidRPr="00665EEE">
              <w:rPr>
                <w:rFonts w:cs="Times New Roman"/>
                <w:sz w:val="22"/>
              </w:rPr>
              <w:t xml:space="preserve"> Roth</w:t>
            </w:r>
          </w:p>
        </w:tc>
        <w:tc>
          <w:tcPr>
            <w:tcW w:w="2551" w:type="dxa"/>
          </w:tcPr>
          <w:p w14:paraId="246858DF" w14:textId="77777777" w:rsidR="00182434" w:rsidRPr="00665EEE" w:rsidRDefault="00182434" w:rsidP="00C9060C">
            <w:pPr>
              <w:spacing w:after="0"/>
              <w:rPr>
                <w:rFonts w:cs="Times New Roman"/>
                <w:sz w:val="22"/>
              </w:rPr>
            </w:pPr>
            <w:r w:rsidRPr="00665EEE">
              <w:rPr>
                <w:rFonts w:cs="Times New Roman"/>
                <w:sz w:val="22"/>
              </w:rPr>
              <w:t>Āra bērzs</w:t>
            </w:r>
          </w:p>
        </w:tc>
        <w:tc>
          <w:tcPr>
            <w:tcW w:w="2127" w:type="dxa"/>
          </w:tcPr>
          <w:p w14:paraId="52263A27" w14:textId="77777777" w:rsidR="00182434" w:rsidRPr="00665EEE" w:rsidRDefault="00182434" w:rsidP="00C9060C">
            <w:pPr>
              <w:spacing w:after="0"/>
              <w:rPr>
                <w:rFonts w:cs="Times New Roman"/>
                <w:sz w:val="22"/>
              </w:rPr>
            </w:pPr>
          </w:p>
        </w:tc>
      </w:tr>
      <w:tr w:rsidR="00182434" w:rsidRPr="00665EEE" w14:paraId="495713F9" w14:textId="77777777" w:rsidTr="006F36F2">
        <w:tc>
          <w:tcPr>
            <w:tcW w:w="704" w:type="dxa"/>
          </w:tcPr>
          <w:p w14:paraId="378661FA" w14:textId="77777777" w:rsidR="00182434" w:rsidRPr="00665EEE" w:rsidRDefault="00182434" w:rsidP="00C9060C">
            <w:pPr>
              <w:numPr>
                <w:ilvl w:val="0"/>
                <w:numId w:val="22"/>
              </w:numPr>
              <w:spacing w:after="0"/>
              <w:ind w:left="340"/>
              <w:contextualSpacing/>
              <w:rPr>
                <w:rFonts w:cs="Times New Roman"/>
                <w:sz w:val="22"/>
              </w:rPr>
            </w:pPr>
          </w:p>
        </w:tc>
        <w:tc>
          <w:tcPr>
            <w:tcW w:w="2977" w:type="dxa"/>
          </w:tcPr>
          <w:p w14:paraId="3969748F" w14:textId="77777777" w:rsidR="00182434" w:rsidRPr="00665EEE" w:rsidRDefault="00182434" w:rsidP="00C9060C">
            <w:pPr>
              <w:spacing w:after="0"/>
              <w:rPr>
                <w:rFonts w:cs="Times New Roman"/>
                <w:sz w:val="22"/>
              </w:rPr>
            </w:pPr>
            <w:r w:rsidRPr="00665EEE">
              <w:rPr>
                <w:rFonts w:cs="Times New Roman"/>
                <w:i/>
                <w:sz w:val="22"/>
              </w:rPr>
              <w:t>Frangula alnus</w:t>
            </w:r>
            <w:r w:rsidRPr="00665EEE">
              <w:rPr>
                <w:rFonts w:cs="Times New Roman"/>
                <w:sz w:val="22"/>
              </w:rPr>
              <w:t xml:space="preserve"> Mill.</w:t>
            </w:r>
          </w:p>
        </w:tc>
        <w:tc>
          <w:tcPr>
            <w:tcW w:w="2551" w:type="dxa"/>
          </w:tcPr>
          <w:p w14:paraId="1DA96965" w14:textId="77777777" w:rsidR="00182434" w:rsidRPr="00665EEE" w:rsidRDefault="00182434" w:rsidP="00C9060C">
            <w:pPr>
              <w:spacing w:after="0"/>
              <w:rPr>
                <w:rFonts w:cs="Times New Roman"/>
                <w:sz w:val="22"/>
              </w:rPr>
            </w:pPr>
            <w:r w:rsidRPr="00665EEE">
              <w:rPr>
                <w:rFonts w:cs="Times New Roman"/>
                <w:sz w:val="22"/>
              </w:rPr>
              <w:t>Parastais krūklis</w:t>
            </w:r>
          </w:p>
        </w:tc>
        <w:tc>
          <w:tcPr>
            <w:tcW w:w="2127" w:type="dxa"/>
          </w:tcPr>
          <w:p w14:paraId="073CFA32" w14:textId="77777777" w:rsidR="00182434" w:rsidRPr="00665EEE" w:rsidRDefault="00182434" w:rsidP="00C9060C">
            <w:pPr>
              <w:spacing w:after="0"/>
              <w:rPr>
                <w:rFonts w:cs="Times New Roman"/>
                <w:sz w:val="22"/>
              </w:rPr>
            </w:pPr>
          </w:p>
        </w:tc>
      </w:tr>
      <w:tr w:rsidR="00182434" w:rsidRPr="00665EEE" w14:paraId="6E297D2D" w14:textId="77777777" w:rsidTr="006F36F2">
        <w:tc>
          <w:tcPr>
            <w:tcW w:w="704" w:type="dxa"/>
          </w:tcPr>
          <w:p w14:paraId="2CA6200F" w14:textId="77777777" w:rsidR="00182434" w:rsidRPr="00665EEE" w:rsidRDefault="00182434" w:rsidP="00C9060C">
            <w:pPr>
              <w:numPr>
                <w:ilvl w:val="0"/>
                <w:numId w:val="22"/>
              </w:numPr>
              <w:spacing w:after="0"/>
              <w:ind w:left="340"/>
              <w:contextualSpacing/>
              <w:rPr>
                <w:rFonts w:cs="Times New Roman"/>
                <w:sz w:val="22"/>
              </w:rPr>
            </w:pPr>
          </w:p>
        </w:tc>
        <w:tc>
          <w:tcPr>
            <w:tcW w:w="2977" w:type="dxa"/>
          </w:tcPr>
          <w:p w14:paraId="7C28A8CD" w14:textId="77777777" w:rsidR="00182434" w:rsidRPr="00665EEE" w:rsidRDefault="00182434" w:rsidP="00C9060C">
            <w:pPr>
              <w:spacing w:after="0"/>
              <w:rPr>
                <w:rFonts w:cs="Times New Roman"/>
                <w:sz w:val="22"/>
              </w:rPr>
            </w:pPr>
            <w:r w:rsidRPr="00665EEE">
              <w:rPr>
                <w:rFonts w:cs="Times New Roman"/>
                <w:i/>
                <w:sz w:val="22"/>
              </w:rPr>
              <w:t>Padus avium</w:t>
            </w:r>
            <w:r w:rsidRPr="00665EEE">
              <w:rPr>
                <w:rFonts w:cs="Times New Roman"/>
                <w:sz w:val="22"/>
              </w:rPr>
              <w:t xml:space="preserve"> Mill.</w:t>
            </w:r>
          </w:p>
        </w:tc>
        <w:tc>
          <w:tcPr>
            <w:tcW w:w="2551" w:type="dxa"/>
          </w:tcPr>
          <w:p w14:paraId="3EE0BA02" w14:textId="77777777" w:rsidR="00182434" w:rsidRPr="00665EEE" w:rsidRDefault="00182434" w:rsidP="00C9060C">
            <w:pPr>
              <w:spacing w:after="0"/>
              <w:rPr>
                <w:rFonts w:cs="Times New Roman"/>
                <w:sz w:val="22"/>
              </w:rPr>
            </w:pPr>
            <w:r w:rsidRPr="00665EEE">
              <w:rPr>
                <w:rFonts w:cs="Times New Roman"/>
                <w:sz w:val="22"/>
              </w:rPr>
              <w:t>Parastā ieva</w:t>
            </w:r>
          </w:p>
        </w:tc>
        <w:tc>
          <w:tcPr>
            <w:tcW w:w="2127" w:type="dxa"/>
          </w:tcPr>
          <w:p w14:paraId="4E4CAA2E" w14:textId="77777777" w:rsidR="00182434" w:rsidRPr="00665EEE" w:rsidRDefault="00182434" w:rsidP="00C9060C">
            <w:pPr>
              <w:spacing w:after="0"/>
              <w:rPr>
                <w:rFonts w:cs="Times New Roman"/>
                <w:sz w:val="22"/>
              </w:rPr>
            </w:pPr>
          </w:p>
        </w:tc>
      </w:tr>
      <w:tr w:rsidR="00182434" w:rsidRPr="00665EEE" w14:paraId="4A5810F4" w14:textId="77777777" w:rsidTr="006F36F2">
        <w:tc>
          <w:tcPr>
            <w:tcW w:w="704" w:type="dxa"/>
          </w:tcPr>
          <w:p w14:paraId="48B418B7" w14:textId="77777777" w:rsidR="00182434" w:rsidRPr="00665EEE" w:rsidRDefault="00182434" w:rsidP="00C9060C">
            <w:pPr>
              <w:numPr>
                <w:ilvl w:val="0"/>
                <w:numId w:val="22"/>
              </w:numPr>
              <w:spacing w:after="0"/>
              <w:ind w:left="340"/>
              <w:contextualSpacing/>
              <w:rPr>
                <w:rFonts w:cs="Times New Roman"/>
                <w:sz w:val="22"/>
              </w:rPr>
            </w:pPr>
          </w:p>
        </w:tc>
        <w:tc>
          <w:tcPr>
            <w:tcW w:w="2977" w:type="dxa"/>
          </w:tcPr>
          <w:p w14:paraId="4024F794" w14:textId="77777777" w:rsidR="00182434" w:rsidRPr="00665EEE" w:rsidRDefault="00182434" w:rsidP="00C9060C">
            <w:pPr>
              <w:spacing w:after="0"/>
              <w:rPr>
                <w:rFonts w:cs="Times New Roman"/>
                <w:sz w:val="22"/>
              </w:rPr>
            </w:pPr>
            <w:r w:rsidRPr="00665EEE">
              <w:rPr>
                <w:rFonts w:cs="Times New Roman"/>
                <w:i/>
                <w:sz w:val="22"/>
              </w:rPr>
              <w:t>Pentaphylloides fruticosa</w:t>
            </w:r>
            <w:r w:rsidRPr="00665EEE">
              <w:rPr>
                <w:rFonts w:cs="Times New Roman"/>
                <w:sz w:val="22"/>
              </w:rPr>
              <w:t xml:space="preserve"> (L.) Rydb.</w:t>
            </w:r>
          </w:p>
        </w:tc>
        <w:tc>
          <w:tcPr>
            <w:tcW w:w="2551" w:type="dxa"/>
          </w:tcPr>
          <w:p w14:paraId="653AAD19" w14:textId="77777777" w:rsidR="00182434" w:rsidRPr="00665EEE" w:rsidRDefault="00182434" w:rsidP="00C9060C">
            <w:pPr>
              <w:spacing w:after="0"/>
              <w:rPr>
                <w:rFonts w:cs="Times New Roman"/>
                <w:sz w:val="22"/>
              </w:rPr>
            </w:pPr>
            <w:r w:rsidRPr="00665EEE">
              <w:rPr>
                <w:rFonts w:cs="Times New Roman"/>
                <w:sz w:val="22"/>
              </w:rPr>
              <w:t>Parastā klinšrozīte (čuža)</w:t>
            </w:r>
          </w:p>
        </w:tc>
        <w:tc>
          <w:tcPr>
            <w:tcW w:w="2127" w:type="dxa"/>
          </w:tcPr>
          <w:p w14:paraId="170F8B1A" w14:textId="77777777" w:rsidR="00182434" w:rsidRPr="00665EEE" w:rsidRDefault="00182434" w:rsidP="00C9060C">
            <w:pPr>
              <w:spacing w:after="0"/>
              <w:rPr>
                <w:rFonts w:cs="Times New Roman"/>
                <w:sz w:val="22"/>
              </w:rPr>
            </w:pPr>
          </w:p>
        </w:tc>
      </w:tr>
      <w:tr w:rsidR="00182434" w:rsidRPr="00665EEE" w14:paraId="43BD1C31" w14:textId="77777777" w:rsidTr="006F36F2">
        <w:tc>
          <w:tcPr>
            <w:tcW w:w="704" w:type="dxa"/>
          </w:tcPr>
          <w:p w14:paraId="2F8F366F" w14:textId="77777777" w:rsidR="00182434" w:rsidRPr="00665EEE" w:rsidRDefault="00182434" w:rsidP="00C9060C">
            <w:pPr>
              <w:numPr>
                <w:ilvl w:val="0"/>
                <w:numId w:val="22"/>
              </w:numPr>
              <w:spacing w:after="0"/>
              <w:ind w:left="340"/>
              <w:contextualSpacing/>
              <w:rPr>
                <w:rFonts w:cs="Times New Roman"/>
                <w:sz w:val="22"/>
              </w:rPr>
            </w:pPr>
          </w:p>
        </w:tc>
        <w:tc>
          <w:tcPr>
            <w:tcW w:w="2977" w:type="dxa"/>
          </w:tcPr>
          <w:p w14:paraId="24281957" w14:textId="77777777" w:rsidR="00182434" w:rsidRPr="00665EEE" w:rsidRDefault="00182434" w:rsidP="00C9060C">
            <w:pPr>
              <w:spacing w:after="0"/>
              <w:rPr>
                <w:rFonts w:cs="Times New Roman"/>
                <w:sz w:val="22"/>
              </w:rPr>
            </w:pPr>
            <w:r w:rsidRPr="00665EEE">
              <w:rPr>
                <w:rFonts w:cs="Times New Roman"/>
                <w:i/>
                <w:sz w:val="22"/>
              </w:rPr>
              <w:t>Populus tremula</w:t>
            </w:r>
            <w:r w:rsidRPr="00665EEE">
              <w:rPr>
                <w:rFonts w:cs="Times New Roman"/>
                <w:sz w:val="22"/>
              </w:rPr>
              <w:t xml:space="preserve"> L.</w:t>
            </w:r>
          </w:p>
        </w:tc>
        <w:tc>
          <w:tcPr>
            <w:tcW w:w="2551" w:type="dxa"/>
          </w:tcPr>
          <w:p w14:paraId="3160F05A" w14:textId="77777777" w:rsidR="00182434" w:rsidRPr="00665EEE" w:rsidRDefault="00182434" w:rsidP="00C9060C">
            <w:pPr>
              <w:spacing w:after="0"/>
              <w:rPr>
                <w:rFonts w:cs="Times New Roman"/>
                <w:sz w:val="22"/>
              </w:rPr>
            </w:pPr>
            <w:r w:rsidRPr="00665EEE">
              <w:rPr>
                <w:rFonts w:cs="Times New Roman"/>
                <w:sz w:val="22"/>
              </w:rPr>
              <w:t>Parastā apse</w:t>
            </w:r>
          </w:p>
        </w:tc>
        <w:tc>
          <w:tcPr>
            <w:tcW w:w="2127" w:type="dxa"/>
          </w:tcPr>
          <w:p w14:paraId="6EF18D0D" w14:textId="77777777" w:rsidR="00182434" w:rsidRPr="00665EEE" w:rsidRDefault="00182434" w:rsidP="00C9060C">
            <w:pPr>
              <w:spacing w:after="0"/>
              <w:rPr>
                <w:rFonts w:cs="Times New Roman"/>
                <w:sz w:val="22"/>
              </w:rPr>
            </w:pPr>
          </w:p>
        </w:tc>
      </w:tr>
      <w:tr w:rsidR="00182434" w:rsidRPr="00665EEE" w14:paraId="2A93A095" w14:textId="77777777" w:rsidTr="006F36F2">
        <w:tc>
          <w:tcPr>
            <w:tcW w:w="704" w:type="dxa"/>
          </w:tcPr>
          <w:p w14:paraId="48EF5001" w14:textId="77777777" w:rsidR="00182434" w:rsidRPr="00665EEE" w:rsidRDefault="00182434" w:rsidP="00C9060C">
            <w:pPr>
              <w:numPr>
                <w:ilvl w:val="0"/>
                <w:numId w:val="22"/>
              </w:numPr>
              <w:spacing w:after="0"/>
              <w:ind w:left="340"/>
              <w:contextualSpacing/>
              <w:rPr>
                <w:rFonts w:cs="Times New Roman"/>
                <w:sz w:val="22"/>
              </w:rPr>
            </w:pPr>
          </w:p>
        </w:tc>
        <w:tc>
          <w:tcPr>
            <w:tcW w:w="2977" w:type="dxa"/>
          </w:tcPr>
          <w:p w14:paraId="1FDD05CA" w14:textId="77777777" w:rsidR="00182434" w:rsidRPr="00665EEE" w:rsidRDefault="00182434" w:rsidP="00C9060C">
            <w:pPr>
              <w:spacing w:after="0"/>
              <w:rPr>
                <w:rFonts w:cs="Times New Roman"/>
                <w:i/>
                <w:sz w:val="22"/>
              </w:rPr>
            </w:pPr>
            <w:r w:rsidRPr="00665EEE">
              <w:rPr>
                <w:rFonts w:cs="Times New Roman"/>
                <w:i/>
                <w:sz w:val="22"/>
              </w:rPr>
              <w:t>Quercus robur</w:t>
            </w:r>
            <w:r w:rsidRPr="00665EEE">
              <w:rPr>
                <w:rFonts w:cs="Times New Roman"/>
                <w:sz w:val="22"/>
              </w:rPr>
              <w:t xml:space="preserve"> L.</w:t>
            </w:r>
          </w:p>
        </w:tc>
        <w:tc>
          <w:tcPr>
            <w:tcW w:w="2551" w:type="dxa"/>
          </w:tcPr>
          <w:p w14:paraId="7D33DE89" w14:textId="77777777" w:rsidR="00182434" w:rsidRPr="00665EEE" w:rsidRDefault="00182434" w:rsidP="00C9060C">
            <w:pPr>
              <w:spacing w:after="0"/>
              <w:rPr>
                <w:rFonts w:cs="Times New Roman"/>
                <w:sz w:val="22"/>
              </w:rPr>
            </w:pPr>
            <w:r w:rsidRPr="00665EEE">
              <w:rPr>
                <w:rFonts w:cs="Times New Roman"/>
                <w:sz w:val="22"/>
              </w:rPr>
              <w:t>Parastais ozols</w:t>
            </w:r>
          </w:p>
        </w:tc>
        <w:tc>
          <w:tcPr>
            <w:tcW w:w="2127" w:type="dxa"/>
          </w:tcPr>
          <w:p w14:paraId="49ED2AE6" w14:textId="77777777" w:rsidR="00182434" w:rsidRPr="00665EEE" w:rsidRDefault="00182434" w:rsidP="00C9060C">
            <w:pPr>
              <w:spacing w:after="0"/>
              <w:rPr>
                <w:rFonts w:cs="Times New Roman"/>
                <w:sz w:val="22"/>
              </w:rPr>
            </w:pPr>
          </w:p>
        </w:tc>
      </w:tr>
      <w:tr w:rsidR="00182434" w:rsidRPr="00665EEE" w14:paraId="3076DEE1" w14:textId="77777777" w:rsidTr="006F36F2">
        <w:tc>
          <w:tcPr>
            <w:tcW w:w="704" w:type="dxa"/>
          </w:tcPr>
          <w:p w14:paraId="7C844499" w14:textId="77777777" w:rsidR="00182434" w:rsidRPr="00665EEE" w:rsidRDefault="00182434" w:rsidP="00C9060C">
            <w:pPr>
              <w:numPr>
                <w:ilvl w:val="0"/>
                <w:numId w:val="22"/>
              </w:numPr>
              <w:spacing w:after="0"/>
              <w:ind w:left="340"/>
              <w:contextualSpacing/>
              <w:rPr>
                <w:rFonts w:cs="Times New Roman"/>
                <w:sz w:val="22"/>
              </w:rPr>
            </w:pPr>
          </w:p>
        </w:tc>
        <w:tc>
          <w:tcPr>
            <w:tcW w:w="2977" w:type="dxa"/>
          </w:tcPr>
          <w:p w14:paraId="7948A4EE" w14:textId="77777777" w:rsidR="00182434" w:rsidRPr="00665EEE" w:rsidRDefault="00182434" w:rsidP="00C9060C">
            <w:pPr>
              <w:spacing w:after="0"/>
              <w:rPr>
                <w:rFonts w:cs="Times New Roman"/>
                <w:i/>
                <w:sz w:val="22"/>
              </w:rPr>
            </w:pPr>
            <w:r w:rsidRPr="00665EEE">
              <w:rPr>
                <w:rFonts w:cs="Times New Roman"/>
                <w:i/>
                <w:sz w:val="22"/>
              </w:rPr>
              <w:t>Ribes alpinum</w:t>
            </w:r>
            <w:r w:rsidRPr="00665EEE">
              <w:rPr>
                <w:rFonts w:cs="Times New Roman"/>
                <w:sz w:val="22"/>
              </w:rPr>
              <w:t xml:space="preserve"> L.</w:t>
            </w:r>
          </w:p>
        </w:tc>
        <w:tc>
          <w:tcPr>
            <w:tcW w:w="2551" w:type="dxa"/>
          </w:tcPr>
          <w:p w14:paraId="72EC2855" w14:textId="77777777" w:rsidR="00182434" w:rsidRPr="00665EEE" w:rsidRDefault="00182434" w:rsidP="00C9060C">
            <w:pPr>
              <w:spacing w:after="0"/>
              <w:rPr>
                <w:rFonts w:cs="Times New Roman"/>
                <w:sz w:val="22"/>
              </w:rPr>
            </w:pPr>
            <w:r w:rsidRPr="00665EEE">
              <w:rPr>
                <w:rFonts w:cs="Times New Roman"/>
                <w:sz w:val="22"/>
              </w:rPr>
              <w:t>Alpu jāņoga, vērene</w:t>
            </w:r>
          </w:p>
        </w:tc>
        <w:tc>
          <w:tcPr>
            <w:tcW w:w="2127" w:type="dxa"/>
          </w:tcPr>
          <w:p w14:paraId="68D4380B" w14:textId="77777777" w:rsidR="00182434" w:rsidRPr="00665EEE" w:rsidRDefault="00182434" w:rsidP="00C9060C">
            <w:pPr>
              <w:spacing w:after="0"/>
              <w:rPr>
                <w:rFonts w:cs="Times New Roman"/>
                <w:sz w:val="22"/>
              </w:rPr>
            </w:pPr>
          </w:p>
        </w:tc>
      </w:tr>
      <w:tr w:rsidR="00182434" w:rsidRPr="00665EEE" w14:paraId="20E37F54" w14:textId="77777777" w:rsidTr="006F36F2">
        <w:tc>
          <w:tcPr>
            <w:tcW w:w="704" w:type="dxa"/>
          </w:tcPr>
          <w:p w14:paraId="5B513242" w14:textId="77777777" w:rsidR="00182434" w:rsidRPr="00665EEE" w:rsidRDefault="00182434" w:rsidP="00C9060C">
            <w:pPr>
              <w:numPr>
                <w:ilvl w:val="0"/>
                <w:numId w:val="22"/>
              </w:numPr>
              <w:spacing w:after="0"/>
              <w:ind w:left="340"/>
              <w:contextualSpacing/>
              <w:rPr>
                <w:rFonts w:cs="Times New Roman"/>
                <w:sz w:val="22"/>
              </w:rPr>
            </w:pPr>
          </w:p>
        </w:tc>
        <w:tc>
          <w:tcPr>
            <w:tcW w:w="2977" w:type="dxa"/>
          </w:tcPr>
          <w:p w14:paraId="5501E39E" w14:textId="77777777" w:rsidR="00182434" w:rsidRPr="00665EEE" w:rsidRDefault="00182434" w:rsidP="00C9060C">
            <w:pPr>
              <w:spacing w:after="0"/>
              <w:rPr>
                <w:rFonts w:cs="Times New Roman"/>
                <w:i/>
                <w:sz w:val="22"/>
              </w:rPr>
            </w:pPr>
            <w:r w:rsidRPr="00665EEE">
              <w:rPr>
                <w:rFonts w:cs="Times New Roman"/>
                <w:i/>
                <w:sz w:val="22"/>
              </w:rPr>
              <w:t>Rosa vosagiaca</w:t>
            </w:r>
            <w:r w:rsidRPr="00665EEE">
              <w:rPr>
                <w:rFonts w:cs="Times New Roman"/>
                <w:sz w:val="22"/>
              </w:rPr>
              <w:t xml:space="preserve"> Desportes</w:t>
            </w:r>
          </w:p>
        </w:tc>
        <w:tc>
          <w:tcPr>
            <w:tcW w:w="2551" w:type="dxa"/>
          </w:tcPr>
          <w:p w14:paraId="448615D7" w14:textId="77777777" w:rsidR="00182434" w:rsidRPr="00665EEE" w:rsidRDefault="00182434" w:rsidP="00C9060C">
            <w:pPr>
              <w:spacing w:after="0"/>
              <w:rPr>
                <w:rFonts w:cs="Times New Roman"/>
                <w:sz w:val="22"/>
              </w:rPr>
            </w:pPr>
            <w:r w:rsidRPr="00665EEE">
              <w:rPr>
                <w:rFonts w:cs="Times New Roman"/>
                <w:sz w:val="22"/>
              </w:rPr>
              <w:t>Vogēzu roze</w:t>
            </w:r>
          </w:p>
        </w:tc>
        <w:tc>
          <w:tcPr>
            <w:tcW w:w="2127" w:type="dxa"/>
          </w:tcPr>
          <w:p w14:paraId="6700B318" w14:textId="77777777" w:rsidR="00182434" w:rsidRPr="00665EEE" w:rsidRDefault="00182434" w:rsidP="00C9060C">
            <w:pPr>
              <w:spacing w:after="0"/>
              <w:rPr>
                <w:rFonts w:cs="Times New Roman"/>
                <w:sz w:val="22"/>
              </w:rPr>
            </w:pPr>
          </w:p>
        </w:tc>
      </w:tr>
      <w:tr w:rsidR="00182434" w:rsidRPr="00665EEE" w14:paraId="122CA231" w14:textId="77777777" w:rsidTr="006F36F2">
        <w:tc>
          <w:tcPr>
            <w:tcW w:w="704" w:type="dxa"/>
          </w:tcPr>
          <w:p w14:paraId="52988AAA" w14:textId="77777777" w:rsidR="00182434" w:rsidRPr="00665EEE" w:rsidRDefault="00182434" w:rsidP="00C9060C">
            <w:pPr>
              <w:numPr>
                <w:ilvl w:val="0"/>
                <w:numId w:val="22"/>
              </w:numPr>
              <w:spacing w:after="0"/>
              <w:ind w:left="340"/>
              <w:contextualSpacing/>
              <w:rPr>
                <w:rFonts w:cs="Times New Roman"/>
                <w:sz w:val="22"/>
              </w:rPr>
            </w:pPr>
          </w:p>
        </w:tc>
        <w:tc>
          <w:tcPr>
            <w:tcW w:w="2977" w:type="dxa"/>
          </w:tcPr>
          <w:p w14:paraId="410C6ABC" w14:textId="77777777" w:rsidR="00182434" w:rsidRPr="00665EEE" w:rsidRDefault="00182434" w:rsidP="00C9060C">
            <w:pPr>
              <w:spacing w:after="0"/>
              <w:rPr>
                <w:rFonts w:cs="Times New Roman"/>
                <w:i/>
                <w:sz w:val="22"/>
              </w:rPr>
            </w:pPr>
            <w:r w:rsidRPr="00665EEE">
              <w:rPr>
                <w:rFonts w:cs="Times New Roman"/>
                <w:i/>
                <w:sz w:val="22"/>
              </w:rPr>
              <w:t>Salix caprea</w:t>
            </w:r>
            <w:r w:rsidRPr="00665EEE">
              <w:rPr>
                <w:rFonts w:cs="Times New Roman"/>
                <w:sz w:val="22"/>
              </w:rPr>
              <w:t xml:space="preserve"> L.</w:t>
            </w:r>
          </w:p>
        </w:tc>
        <w:tc>
          <w:tcPr>
            <w:tcW w:w="2551" w:type="dxa"/>
          </w:tcPr>
          <w:p w14:paraId="14677302" w14:textId="77777777" w:rsidR="00182434" w:rsidRPr="00665EEE" w:rsidRDefault="00182434" w:rsidP="00C9060C">
            <w:pPr>
              <w:spacing w:after="0"/>
              <w:rPr>
                <w:rFonts w:cs="Times New Roman"/>
                <w:sz w:val="22"/>
              </w:rPr>
            </w:pPr>
            <w:r w:rsidRPr="00665EEE">
              <w:rPr>
                <w:rFonts w:cs="Times New Roman"/>
                <w:sz w:val="22"/>
              </w:rPr>
              <w:t>Pūpolvītols</w:t>
            </w:r>
          </w:p>
        </w:tc>
        <w:tc>
          <w:tcPr>
            <w:tcW w:w="2127" w:type="dxa"/>
          </w:tcPr>
          <w:p w14:paraId="5FB3DCDB" w14:textId="77777777" w:rsidR="00182434" w:rsidRPr="00665EEE" w:rsidRDefault="00182434" w:rsidP="00C9060C">
            <w:pPr>
              <w:spacing w:after="0"/>
              <w:rPr>
                <w:rFonts w:cs="Times New Roman"/>
                <w:sz w:val="22"/>
              </w:rPr>
            </w:pPr>
          </w:p>
        </w:tc>
      </w:tr>
      <w:tr w:rsidR="00182434" w:rsidRPr="00665EEE" w14:paraId="76ACB493" w14:textId="77777777" w:rsidTr="006F36F2">
        <w:tc>
          <w:tcPr>
            <w:tcW w:w="704" w:type="dxa"/>
          </w:tcPr>
          <w:p w14:paraId="5556E31A" w14:textId="77777777" w:rsidR="00182434" w:rsidRPr="00665EEE" w:rsidRDefault="00182434" w:rsidP="00C9060C">
            <w:pPr>
              <w:numPr>
                <w:ilvl w:val="0"/>
                <w:numId w:val="22"/>
              </w:numPr>
              <w:spacing w:after="0"/>
              <w:ind w:left="340"/>
              <w:contextualSpacing/>
              <w:rPr>
                <w:rFonts w:cs="Times New Roman"/>
                <w:sz w:val="22"/>
              </w:rPr>
            </w:pPr>
          </w:p>
        </w:tc>
        <w:tc>
          <w:tcPr>
            <w:tcW w:w="2977" w:type="dxa"/>
          </w:tcPr>
          <w:p w14:paraId="01534A38" w14:textId="77777777" w:rsidR="00182434" w:rsidRPr="00665EEE" w:rsidRDefault="00182434" w:rsidP="00C9060C">
            <w:pPr>
              <w:spacing w:after="0"/>
              <w:rPr>
                <w:rFonts w:cs="Times New Roman"/>
                <w:i/>
                <w:sz w:val="22"/>
              </w:rPr>
            </w:pPr>
            <w:r w:rsidRPr="00665EEE">
              <w:rPr>
                <w:rFonts w:cs="Times New Roman"/>
                <w:i/>
                <w:sz w:val="22"/>
              </w:rPr>
              <w:t>Salix cinerea</w:t>
            </w:r>
            <w:r w:rsidRPr="00665EEE">
              <w:rPr>
                <w:rFonts w:cs="Times New Roman"/>
                <w:sz w:val="22"/>
              </w:rPr>
              <w:t xml:space="preserve"> L.</w:t>
            </w:r>
          </w:p>
        </w:tc>
        <w:tc>
          <w:tcPr>
            <w:tcW w:w="2551" w:type="dxa"/>
          </w:tcPr>
          <w:p w14:paraId="7352FDCA" w14:textId="77777777" w:rsidR="00182434" w:rsidRPr="00665EEE" w:rsidRDefault="00182434" w:rsidP="00C9060C">
            <w:pPr>
              <w:spacing w:after="0"/>
              <w:rPr>
                <w:rFonts w:cs="Times New Roman"/>
                <w:sz w:val="22"/>
              </w:rPr>
            </w:pPr>
            <w:r w:rsidRPr="00665EEE">
              <w:rPr>
                <w:rFonts w:cs="Times New Roman"/>
                <w:sz w:val="22"/>
              </w:rPr>
              <w:t>Pelēkais kārkls</w:t>
            </w:r>
          </w:p>
        </w:tc>
        <w:tc>
          <w:tcPr>
            <w:tcW w:w="2127" w:type="dxa"/>
          </w:tcPr>
          <w:p w14:paraId="51DF181B" w14:textId="77777777" w:rsidR="00182434" w:rsidRPr="00665EEE" w:rsidRDefault="00182434" w:rsidP="00C9060C">
            <w:pPr>
              <w:spacing w:after="0"/>
              <w:rPr>
                <w:rFonts w:cs="Times New Roman"/>
                <w:sz w:val="22"/>
              </w:rPr>
            </w:pPr>
          </w:p>
        </w:tc>
      </w:tr>
      <w:tr w:rsidR="00182434" w:rsidRPr="00665EEE" w14:paraId="55FFC90E" w14:textId="77777777" w:rsidTr="006F36F2">
        <w:tc>
          <w:tcPr>
            <w:tcW w:w="704" w:type="dxa"/>
          </w:tcPr>
          <w:p w14:paraId="5A985367" w14:textId="77777777" w:rsidR="00182434" w:rsidRPr="00665EEE" w:rsidRDefault="00182434" w:rsidP="00C9060C">
            <w:pPr>
              <w:numPr>
                <w:ilvl w:val="0"/>
                <w:numId w:val="22"/>
              </w:numPr>
              <w:spacing w:after="0"/>
              <w:ind w:left="340"/>
              <w:contextualSpacing/>
              <w:rPr>
                <w:rFonts w:cs="Times New Roman"/>
                <w:sz w:val="22"/>
              </w:rPr>
            </w:pPr>
          </w:p>
        </w:tc>
        <w:tc>
          <w:tcPr>
            <w:tcW w:w="2977" w:type="dxa"/>
          </w:tcPr>
          <w:p w14:paraId="20C474C1" w14:textId="77777777" w:rsidR="00182434" w:rsidRPr="00665EEE" w:rsidRDefault="00182434" w:rsidP="00C9060C">
            <w:pPr>
              <w:spacing w:after="0"/>
              <w:rPr>
                <w:rFonts w:cs="Times New Roman"/>
                <w:i/>
                <w:sz w:val="22"/>
              </w:rPr>
            </w:pPr>
            <w:r w:rsidRPr="00665EEE">
              <w:rPr>
                <w:rFonts w:cs="Times New Roman"/>
                <w:i/>
                <w:sz w:val="22"/>
              </w:rPr>
              <w:t>Sorbus aucuparia</w:t>
            </w:r>
            <w:r w:rsidRPr="00665EEE">
              <w:rPr>
                <w:rFonts w:cs="Times New Roman"/>
                <w:sz w:val="22"/>
              </w:rPr>
              <w:t xml:space="preserve"> L.</w:t>
            </w:r>
          </w:p>
        </w:tc>
        <w:tc>
          <w:tcPr>
            <w:tcW w:w="2551" w:type="dxa"/>
          </w:tcPr>
          <w:p w14:paraId="2BBFDDE4" w14:textId="77777777" w:rsidR="00182434" w:rsidRPr="00665EEE" w:rsidRDefault="00182434" w:rsidP="00C9060C">
            <w:pPr>
              <w:spacing w:after="0"/>
              <w:rPr>
                <w:rFonts w:cs="Times New Roman"/>
                <w:sz w:val="22"/>
              </w:rPr>
            </w:pPr>
            <w:r w:rsidRPr="00665EEE">
              <w:rPr>
                <w:rFonts w:cs="Times New Roman"/>
                <w:sz w:val="22"/>
              </w:rPr>
              <w:t>Parastais pīlādzis</w:t>
            </w:r>
          </w:p>
        </w:tc>
        <w:tc>
          <w:tcPr>
            <w:tcW w:w="2127" w:type="dxa"/>
          </w:tcPr>
          <w:p w14:paraId="7AB03C21" w14:textId="77777777" w:rsidR="00182434" w:rsidRPr="00665EEE" w:rsidRDefault="00182434" w:rsidP="00C9060C">
            <w:pPr>
              <w:spacing w:after="0"/>
              <w:rPr>
                <w:rFonts w:cs="Times New Roman"/>
                <w:sz w:val="22"/>
              </w:rPr>
            </w:pPr>
          </w:p>
        </w:tc>
      </w:tr>
      <w:tr w:rsidR="00A57844" w:rsidRPr="00665EEE" w14:paraId="479D62BE" w14:textId="77777777" w:rsidTr="006F36F2">
        <w:tc>
          <w:tcPr>
            <w:tcW w:w="704" w:type="dxa"/>
          </w:tcPr>
          <w:p w14:paraId="654BECB8" w14:textId="77777777" w:rsidR="00A57844" w:rsidRPr="00665EEE" w:rsidRDefault="00A57844" w:rsidP="00C9060C">
            <w:pPr>
              <w:numPr>
                <w:ilvl w:val="0"/>
                <w:numId w:val="22"/>
              </w:numPr>
              <w:spacing w:after="0"/>
              <w:ind w:left="340"/>
              <w:contextualSpacing/>
              <w:rPr>
                <w:rFonts w:cs="Times New Roman"/>
                <w:sz w:val="22"/>
              </w:rPr>
            </w:pPr>
          </w:p>
        </w:tc>
        <w:tc>
          <w:tcPr>
            <w:tcW w:w="2977" w:type="dxa"/>
          </w:tcPr>
          <w:p w14:paraId="2CC541B6" w14:textId="453C9EBC" w:rsidR="00A57844" w:rsidRPr="00665EEE" w:rsidRDefault="00A57844" w:rsidP="00C9060C">
            <w:pPr>
              <w:spacing w:after="0"/>
              <w:rPr>
                <w:rFonts w:cs="Times New Roman"/>
                <w:i/>
                <w:sz w:val="22"/>
              </w:rPr>
            </w:pPr>
            <w:r w:rsidRPr="00665EEE">
              <w:rPr>
                <w:rFonts w:cs="Times New Roman"/>
                <w:i/>
                <w:sz w:val="22"/>
              </w:rPr>
              <w:t>Sorbus intermedia</w:t>
            </w:r>
            <w:r w:rsidRPr="00665EEE">
              <w:rPr>
                <w:rFonts w:cs="Times New Roman"/>
                <w:sz w:val="22"/>
              </w:rPr>
              <w:t xml:space="preserve"> (Ehrh.) Pers.</w:t>
            </w:r>
          </w:p>
        </w:tc>
        <w:tc>
          <w:tcPr>
            <w:tcW w:w="2551" w:type="dxa"/>
          </w:tcPr>
          <w:p w14:paraId="2676A80E" w14:textId="41A262B2" w:rsidR="00A57844" w:rsidRPr="00665EEE" w:rsidRDefault="00A57844" w:rsidP="00C9060C">
            <w:pPr>
              <w:spacing w:after="0"/>
              <w:rPr>
                <w:rFonts w:cs="Times New Roman"/>
                <w:sz w:val="22"/>
              </w:rPr>
            </w:pPr>
            <w:r w:rsidRPr="00665EEE">
              <w:rPr>
                <w:rFonts w:cs="Times New Roman"/>
                <w:sz w:val="22"/>
              </w:rPr>
              <w:t>Zviedrijas pīlādzis</w:t>
            </w:r>
          </w:p>
        </w:tc>
        <w:tc>
          <w:tcPr>
            <w:tcW w:w="2127" w:type="dxa"/>
          </w:tcPr>
          <w:p w14:paraId="3119D8C2" w14:textId="0DB11CAF" w:rsidR="00A57844" w:rsidRPr="00665EEE" w:rsidRDefault="00A57844" w:rsidP="00C9060C">
            <w:pPr>
              <w:spacing w:after="0"/>
              <w:rPr>
                <w:rFonts w:cs="Times New Roman"/>
                <w:sz w:val="22"/>
              </w:rPr>
            </w:pPr>
            <w:r w:rsidRPr="00665EEE">
              <w:rPr>
                <w:rFonts w:cs="Times New Roman"/>
                <w:sz w:val="22"/>
              </w:rPr>
              <w:t>2, d 16, h 3, 6</w:t>
            </w:r>
          </w:p>
        </w:tc>
      </w:tr>
      <w:tr w:rsidR="00A57844" w:rsidRPr="00665EEE" w14:paraId="0307C9AD" w14:textId="77777777" w:rsidTr="006F36F2">
        <w:tc>
          <w:tcPr>
            <w:tcW w:w="704" w:type="dxa"/>
          </w:tcPr>
          <w:p w14:paraId="50D0FCB8" w14:textId="77777777" w:rsidR="00A57844" w:rsidRPr="00665EEE" w:rsidRDefault="00A57844" w:rsidP="00C9060C">
            <w:pPr>
              <w:numPr>
                <w:ilvl w:val="0"/>
                <w:numId w:val="22"/>
              </w:numPr>
              <w:spacing w:after="0"/>
              <w:ind w:left="340"/>
              <w:contextualSpacing/>
              <w:rPr>
                <w:rFonts w:cs="Times New Roman"/>
                <w:sz w:val="22"/>
              </w:rPr>
            </w:pPr>
          </w:p>
        </w:tc>
        <w:tc>
          <w:tcPr>
            <w:tcW w:w="2977" w:type="dxa"/>
          </w:tcPr>
          <w:p w14:paraId="7C7C087D" w14:textId="77777777" w:rsidR="00A57844" w:rsidRPr="00665EEE" w:rsidRDefault="00A57844" w:rsidP="00C9060C">
            <w:pPr>
              <w:spacing w:after="0"/>
              <w:rPr>
                <w:rFonts w:cs="Times New Roman"/>
                <w:i/>
                <w:sz w:val="22"/>
              </w:rPr>
            </w:pPr>
            <w:r w:rsidRPr="00665EEE">
              <w:rPr>
                <w:rFonts w:cs="Times New Roman"/>
                <w:i/>
                <w:sz w:val="22"/>
              </w:rPr>
              <w:t>Tilia cordata</w:t>
            </w:r>
            <w:r w:rsidRPr="00665EEE">
              <w:rPr>
                <w:rFonts w:cs="Times New Roman"/>
                <w:sz w:val="22"/>
              </w:rPr>
              <w:t xml:space="preserve"> Mill.</w:t>
            </w:r>
          </w:p>
        </w:tc>
        <w:tc>
          <w:tcPr>
            <w:tcW w:w="2551" w:type="dxa"/>
          </w:tcPr>
          <w:p w14:paraId="3D5EA7F5" w14:textId="77777777" w:rsidR="00A57844" w:rsidRPr="00665EEE" w:rsidRDefault="00A57844" w:rsidP="00C9060C">
            <w:pPr>
              <w:spacing w:after="0"/>
              <w:rPr>
                <w:rFonts w:cs="Times New Roman"/>
                <w:sz w:val="22"/>
              </w:rPr>
            </w:pPr>
            <w:r w:rsidRPr="00665EEE">
              <w:rPr>
                <w:rFonts w:cs="Times New Roman"/>
                <w:sz w:val="22"/>
              </w:rPr>
              <w:t>Parastā liepa</w:t>
            </w:r>
          </w:p>
        </w:tc>
        <w:tc>
          <w:tcPr>
            <w:tcW w:w="2127" w:type="dxa"/>
          </w:tcPr>
          <w:p w14:paraId="735E4847" w14:textId="77777777" w:rsidR="00A57844" w:rsidRPr="00665EEE" w:rsidRDefault="00A57844" w:rsidP="00C9060C">
            <w:pPr>
              <w:spacing w:after="0"/>
              <w:rPr>
                <w:rFonts w:cs="Times New Roman"/>
                <w:sz w:val="22"/>
              </w:rPr>
            </w:pPr>
          </w:p>
        </w:tc>
      </w:tr>
      <w:tr w:rsidR="00A57844" w:rsidRPr="00182434" w14:paraId="4C49287B" w14:textId="77777777" w:rsidTr="006F36F2">
        <w:tc>
          <w:tcPr>
            <w:tcW w:w="8359" w:type="dxa"/>
            <w:gridSpan w:val="4"/>
          </w:tcPr>
          <w:p w14:paraId="5CD0AB51" w14:textId="77777777" w:rsidR="00A57844" w:rsidRPr="00643443" w:rsidRDefault="00A57844" w:rsidP="00810E87">
            <w:pPr>
              <w:spacing w:after="0"/>
              <w:jc w:val="center"/>
              <w:rPr>
                <w:rFonts w:cs="Times New Roman"/>
                <w:sz w:val="22"/>
              </w:rPr>
            </w:pPr>
            <w:r w:rsidRPr="00643443">
              <w:rPr>
                <w:rFonts w:cs="Times New Roman"/>
                <w:sz w:val="22"/>
              </w:rPr>
              <w:t>Svešzemju sugas</w:t>
            </w:r>
          </w:p>
        </w:tc>
      </w:tr>
      <w:tr w:rsidR="00A57844" w:rsidRPr="00665EEE" w14:paraId="3403EFFE" w14:textId="77777777" w:rsidTr="006F36F2">
        <w:tc>
          <w:tcPr>
            <w:tcW w:w="704" w:type="dxa"/>
          </w:tcPr>
          <w:p w14:paraId="2DA2D04D" w14:textId="77777777" w:rsidR="00A57844" w:rsidRPr="00665EEE" w:rsidRDefault="00A57844" w:rsidP="00C9060C">
            <w:pPr>
              <w:numPr>
                <w:ilvl w:val="0"/>
                <w:numId w:val="23"/>
              </w:numPr>
              <w:spacing w:after="0"/>
              <w:ind w:left="340" w:hanging="357"/>
              <w:contextualSpacing/>
              <w:rPr>
                <w:rFonts w:cs="Times New Roman"/>
                <w:sz w:val="22"/>
              </w:rPr>
            </w:pPr>
            <w:bookmarkStart w:id="21" w:name="_Hlk107581417"/>
          </w:p>
        </w:tc>
        <w:tc>
          <w:tcPr>
            <w:tcW w:w="2977" w:type="dxa"/>
          </w:tcPr>
          <w:p w14:paraId="5A1DD6BD" w14:textId="16A03716" w:rsidR="00A57844" w:rsidRPr="00665EEE" w:rsidRDefault="00A57844" w:rsidP="00C9060C">
            <w:pPr>
              <w:spacing w:after="0"/>
              <w:rPr>
                <w:rFonts w:cs="Times New Roman"/>
                <w:i/>
                <w:sz w:val="22"/>
              </w:rPr>
            </w:pPr>
            <w:r w:rsidRPr="00665EEE">
              <w:rPr>
                <w:rFonts w:cs="Times New Roman"/>
                <w:i/>
                <w:sz w:val="22"/>
              </w:rPr>
              <w:t xml:space="preserve">Abies balsamea </w:t>
            </w:r>
            <w:r w:rsidRPr="00665EEE">
              <w:rPr>
                <w:rFonts w:cs="Times New Roman"/>
                <w:sz w:val="22"/>
              </w:rPr>
              <w:t>(L.) Mill.</w:t>
            </w:r>
          </w:p>
        </w:tc>
        <w:tc>
          <w:tcPr>
            <w:tcW w:w="2551" w:type="dxa"/>
          </w:tcPr>
          <w:p w14:paraId="45C3F66A" w14:textId="77777777" w:rsidR="00A57844" w:rsidRPr="00665EEE" w:rsidRDefault="00A57844" w:rsidP="00C9060C">
            <w:pPr>
              <w:spacing w:after="0"/>
              <w:rPr>
                <w:rFonts w:cs="Times New Roman"/>
                <w:sz w:val="22"/>
              </w:rPr>
            </w:pPr>
            <w:r w:rsidRPr="00665EEE">
              <w:rPr>
                <w:rFonts w:cs="Times New Roman"/>
                <w:iCs/>
                <w:sz w:val="22"/>
              </w:rPr>
              <w:t>Balzāma baltegle</w:t>
            </w:r>
          </w:p>
        </w:tc>
        <w:tc>
          <w:tcPr>
            <w:tcW w:w="2127" w:type="dxa"/>
          </w:tcPr>
          <w:p w14:paraId="09D10D9D" w14:textId="3F9FB0AD" w:rsidR="00A57844" w:rsidRPr="00C701C0" w:rsidRDefault="00A57844" w:rsidP="00C9060C">
            <w:pPr>
              <w:spacing w:after="0"/>
              <w:rPr>
                <w:rFonts w:cs="Times New Roman"/>
                <w:iCs/>
                <w:sz w:val="22"/>
              </w:rPr>
            </w:pPr>
            <w:r w:rsidRPr="00665EEE">
              <w:rPr>
                <w:rFonts w:cs="Times New Roman"/>
                <w:iCs/>
                <w:sz w:val="22"/>
              </w:rPr>
              <w:t>4,d 46-46, h 16-17</w:t>
            </w:r>
          </w:p>
        </w:tc>
      </w:tr>
      <w:tr w:rsidR="00A57844" w:rsidRPr="00665EEE" w14:paraId="671C50AD" w14:textId="77777777" w:rsidTr="006F36F2">
        <w:tc>
          <w:tcPr>
            <w:tcW w:w="704" w:type="dxa"/>
          </w:tcPr>
          <w:p w14:paraId="161AA058"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168604DF" w14:textId="77777777" w:rsidR="00A57844" w:rsidRPr="00665EEE" w:rsidRDefault="00A57844" w:rsidP="00C9060C">
            <w:pPr>
              <w:spacing w:after="0"/>
              <w:rPr>
                <w:rFonts w:cs="Times New Roman"/>
                <w:i/>
                <w:sz w:val="22"/>
              </w:rPr>
            </w:pPr>
            <w:r w:rsidRPr="00665EEE">
              <w:rPr>
                <w:rFonts w:cs="Times New Roman"/>
                <w:i/>
                <w:sz w:val="22"/>
              </w:rPr>
              <w:t>Abies sibirica</w:t>
            </w:r>
            <w:r w:rsidRPr="00665EEE">
              <w:rPr>
                <w:rFonts w:cs="Times New Roman"/>
                <w:sz w:val="22"/>
              </w:rPr>
              <w:t xml:space="preserve"> Ledeb.</w:t>
            </w:r>
          </w:p>
        </w:tc>
        <w:tc>
          <w:tcPr>
            <w:tcW w:w="2551" w:type="dxa"/>
          </w:tcPr>
          <w:p w14:paraId="2E759BA1" w14:textId="77777777" w:rsidR="00A57844" w:rsidRPr="00665EEE" w:rsidRDefault="00A57844" w:rsidP="00C9060C">
            <w:pPr>
              <w:spacing w:after="0"/>
              <w:rPr>
                <w:rFonts w:cs="Times New Roman"/>
                <w:sz w:val="22"/>
              </w:rPr>
            </w:pPr>
            <w:r w:rsidRPr="00665EEE">
              <w:rPr>
                <w:rFonts w:cs="Times New Roman"/>
                <w:sz w:val="22"/>
              </w:rPr>
              <w:t>Sibīrijas baltegle</w:t>
            </w:r>
          </w:p>
        </w:tc>
        <w:tc>
          <w:tcPr>
            <w:tcW w:w="2127" w:type="dxa"/>
          </w:tcPr>
          <w:p w14:paraId="70E0474D" w14:textId="22C61558" w:rsidR="00A57844" w:rsidRPr="00665EEE" w:rsidRDefault="00A57844" w:rsidP="00C9060C">
            <w:pPr>
              <w:spacing w:after="0"/>
              <w:rPr>
                <w:rFonts w:cs="Times New Roman"/>
                <w:sz w:val="22"/>
              </w:rPr>
            </w:pPr>
            <w:r w:rsidRPr="00665EEE">
              <w:rPr>
                <w:rFonts w:cs="Times New Roman"/>
                <w:sz w:val="22"/>
              </w:rPr>
              <w:t>3, d 17-29, h 9-14</w:t>
            </w:r>
          </w:p>
        </w:tc>
      </w:tr>
      <w:tr w:rsidR="00A57844" w:rsidRPr="00665EEE" w14:paraId="016304A7" w14:textId="77777777" w:rsidTr="006F36F2">
        <w:tc>
          <w:tcPr>
            <w:tcW w:w="704" w:type="dxa"/>
          </w:tcPr>
          <w:p w14:paraId="444FF8DB"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4B0AB4A3" w14:textId="77777777" w:rsidR="00A57844" w:rsidRPr="00665EEE" w:rsidRDefault="00A57844" w:rsidP="00C9060C">
            <w:pPr>
              <w:spacing w:after="0"/>
              <w:rPr>
                <w:rFonts w:cs="Times New Roman"/>
                <w:i/>
                <w:sz w:val="22"/>
              </w:rPr>
            </w:pPr>
            <w:r w:rsidRPr="00665EEE">
              <w:rPr>
                <w:rFonts w:cs="Times New Roman"/>
                <w:i/>
                <w:sz w:val="22"/>
              </w:rPr>
              <w:t>Abies veitchii</w:t>
            </w:r>
            <w:r w:rsidRPr="00665EEE">
              <w:rPr>
                <w:rFonts w:cs="Times New Roman"/>
                <w:sz w:val="22"/>
              </w:rPr>
              <w:t xml:space="preserve"> Lindl.</w:t>
            </w:r>
          </w:p>
        </w:tc>
        <w:tc>
          <w:tcPr>
            <w:tcW w:w="2551" w:type="dxa"/>
          </w:tcPr>
          <w:p w14:paraId="74C0AB33" w14:textId="77777777" w:rsidR="00A57844" w:rsidRPr="00665EEE" w:rsidRDefault="00A57844" w:rsidP="00C9060C">
            <w:pPr>
              <w:spacing w:after="0"/>
              <w:rPr>
                <w:rFonts w:cs="Times New Roman"/>
                <w:sz w:val="22"/>
              </w:rPr>
            </w:pPr>
            <w:r w:rsidRPr="00665EEE">
              <w:rPr>
                <w:rFonts w:cs="Times New Roman"/>
                <w:sz w:val="22"/>
              </w:rPr>
              <w:t>Veiča baltegle</w:t>
            </w:r>
          </w:p>
        </w:tc>
        <w:tc>
          <w:tcPr>
            <w:tcW w:w="2127" w:type="dxa"/>
          </w:tcPr>
          <w:p w14:paraId="1E74C980" w14:textId="77777777" w:rsidR="00A57844" w:rsidRPr="00665EEE" w:rsidRDefault="00A57844" w:rsidP="00C9060C">
            <w:pPr>
              <w:spacing w:after="0"/>
              <w:rPr>
                <w:rFonts w:cs="Times New Roman"/>
                <w:sz w:val="22"/>
              </w:rPr>
            </w:pPr>
            <w:r w:rsidRPr="00665EEE">
              <w:rPr>
                <w:rFonts w:cs="Times New Roman"/>
                <w:sz w:val="22"/>
              </w:rPr>
              <w:t>1, d 41, h 16</w:t>
            </w:r>
          </w:p>
        </w:tc>
      </w:tr>
      <w:tr w:rsidR="00A57844" w:rsidRPr="00665EEE" w14:paraId="25BC2AAD" w14:textId="77777777" w:rsidTr="006F36F2">
        <w:tc>
          <w:tcPr>
            <w:tcW w:w="704" w:type="dxa"/>
          </w:tcPr>
          <w:p w14:paraId="4EB62347"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C7445DE" w14:textId="77777777" w:rsidR="00A57844" w:rsidRPr="00665EEE" w:rsidRDefault="00A57844" w:rsidP="00C9060C">
            <w:pPr>
              <w:spacing w:after="0"/>
              <w:rPr>
                <w:rFonts w:cs="Times New Roman"/>
                <w:i/>
                <w:sz w:val="22"/>
              </w:rPr>
            </w:pPr>
            <w:r w:rsidRPr="00665EEE">
              <w:rPr>
                <w:rFonts w:cs="Times New Roman"/>
                <w:i/>
                <w:sz w:val="22"/>
              </w:rPr>
              <w:t>Juniperus sabina</w:t>
            </w:r>
            <w:r w:rsidRPr="00665EEE">
              <w:rPr>
                <w:rFonts w:cs="Times New Roman"/>
                <w:sz w:val="22"/>
              </w:rPr>
              <w:t xml:space="preserve"> ‘Tamariscifolia’</w:t>
            </w:r>
          </w:p>
        </w:tc>
        <w:tc>
          <w:tcPr>
            <w:tcW w:w="2551" w:type="dxa"/>
          </w:tcPr>
          <w:p w14:paraId="53A92A3E" w14:textId="1240C3B2" w:rsidR="00A57844" w:rsidRPr="00665EEE" w:rsidRDefault="00A57844" w:rsidP="00C9060C">
            <w:pPr>
              <w:spacing w:after="0"/>
              <w:rPr>
                <w:rFonts w:cs="Times New Roman"/>
                <w:sz w:val="22"/>
              </w:rPr>
            </w:pPr>
            <w:r w:rsidRPr="00665EEE">
              <w:rPr>
                <w:rFonts w:cs="Times New Roman"/>
                <w:sz w:val="22"/>
              </w:rPr>
              <w:t>Kazaku kadiķis, šķirne</w:t>
            </w:r>
          </w:p>
        </w:tc>
        <w:tc>
          <w:tcPr>
            <w:tcW w:w="2127" w:type="dxa"/>
          </w:tcPr>
          <w:p w14:paraId="1BC66923" w14:textId="77777777" w:rsidR="00A57844" w:rsidRPr="00665EEE" w:rsidRDefault="00A57844" w:rsidP="00C9060C">
            <w:pPr>
              <w:spacing w:after="0"/>
              <w:rPr>
                <w:rFonts w:cs="Times New Roman"/>
                <w:sz w:val="22"/>
              </w:rPr>
            </w:pPr>
          </w:p>
        </w:tc>
      </w:tr>
      <w:tr w:rsidR="00A57844" w:rsidRPr="00665EEE" w14:paraId="29AF5D0B" w14:textId="77777777" w:rsidTr="006F36F2">
        <w:tc>
          <w:tcPr>
            <w:tcW w:w="704" w:type="dxa"/>
          </w:tcPr>
          <w:p w14:paraId="3EBDE2D9"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15B47AEC" w14:textId="77777777" w:rsidR="00A57844" w:rsidRPr="00665EEE" w:rsidRDefault="00A57844" w:rsidP="00C9060C">
            <w:pPr>
              <w:spacing w:after="0"/>
              <w:rPr>
                <w:rFonts w:cs="Times New Roman"/>
                <w:i/>
                <w:sz w:val="22"/>
              </w:rPr>
            </w:pPr>
            <w:r w:rsidRPr="00665EEE">
              <w:rPr>
                <w:rFonts w:cs="Times New Roman"/>
                <w:i/>
                <w:sz w:val="22"/>
              </w:rPr>
              <w:t>Larix decidua</w:t>
            </w:r>
            <w:r w:rsidRPr="00665EEE">
              <w:rPr>
                <w:rFonts w:cs="Times New Roman"/>
                <w:sz w:val="22"/>
              </w:rPr>
              <w:t xml:space="preserve"> Mill.</w:t>
            </w:r>
          </w:p>
        </w:tc>
        <w:tc>
          <w:tcPr>
            <w:tcW w:w="2551" w:type="dxa"/>
          </w:tcPr>
          <w:p w14:paraId="47DC6C47" w14:textId="77777777" w:rsidR="00A57844" w:rsidRPr="00665EEE" w:rsidRDefault="00A57844" w:rsidP="00C9060C">
            <w:pPr>
              <w:spacing w:after="0"/>
              <w:rPr>
                <w:rFonts w:cs="Times New Roman"/>
                <w:sz w:val="22"/>
              </w:rPr>
            </w:pPr>
            <w:r w:rsidRPr="00665EEE">
              <w:rPr>
                <w:rFonts w:cs="Times New Roman"/>
                <w:sz w:val="22"/>
              </w:rPr>
              <w:t xml:space="preserve">Eiropas lapegle </w:t>
            </w:r>
          </w:p>
        </w:tc>
        <w:tc>
          <w:tcPr>
            <w:tcW w:w="2127" w:type="dxa"/>
          </w:tcPr>
          <w:p w14:paraId="6E32B0A3" w14:textId="77777777" w:rsidR="00A57844" w:rsidRPr="00665EEE" w:rsidRDefault="00A57844" w:rsidP="00C9060C">
            <w:pPr>
              <w:spacing w:after="0"/>
              <w:rPr>
                <w:rFonts w:cs="Times New Roman"/>
                <w:sz w:val="22"/>
              </w:rPr>
            </w:pPr>
            <w:r w:rsidRPr="00665EEE">
              <w:rPr>
                <w:rFonts w:cs="Times New Roman"/>
                <w:sz w:val="22"/>
              </w:rPr>
              <w:t>5, d 25-53, h 10-16</w:t>
            </w:r>
          </w:p>
        </w:tc>
      </w:tr>
      <w:tr w:rsidR="00A57844" w:rsidRPr="00665EEE" w14:paraId="0A4C6546" w14:textId="77777777" w:rsidTr="006F36F2">
        <w:tc>
          <w:tcPr>
            <w:tcW w:w="704" w:type="dxa"/>
          </w:tcPr>
          <w:p w14:paraId="47914457"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2AF7932D" w14:textId="77777777" w:rsidR="00A57844" w:rsidRPr="00665EEE" w:rsidRDefault="00A57844" w:rsidP="00C9060C">
            <w:pPr>
              <w:spacing w:after="0"/>
              <w:rPr>
                <w:rFonts w:cs="Times New Roman"/>
                <w:sz w:val="22"/>
              </w:rPr>
            </w:pPr>
            <w:r w:rsidRPr="00665EEE">
              <w:rPr>
                <w:rFonts w:cs="Times New Roman"/>
                <w:i/>
                <w:sz w:val="22"/>
              </w:rPr>
              <w:t>Larix ledebourii</w:t>
            </w:r>
            <w:r w:rsidRPr="00665EEE">
              <w:rPr>
                <w:rFonts w:cs="Times New Roman"/>
                <w:sz w:val="22"/>
              </w:rPr>
              <w:t xml:space="preserve"> (Rupr.) Cin.</w:t>
            </w:r>
            <w:r w:rsidRPr="00665EEE">
              <w:rPr>
                <w:rFonts w:eastAsia="Times New Roman" w:cs="Times New Roman"/>
                <w:kern w:val="36"/>
                <w:sz w:val="22"/>
                <w:lang w:eastAsia="lv-LV"/>
              </w:rPr>
              <w:t xml:space="preserve"> </w:t>
            </w:r>
          </w:p>
        </w:tc>
        <w:tc>
          <w:tcPr>
            <w:tcW w:w="2551" w:type="dxa"/>
          </w:tcPr>
          <w:p w14:paraId="76D5E974" w14:textId="77777777" w:rsidR="00A57844" w:rsidRPr="00665EEE" w:rsidRDefault="00A57844" w:rsidP="00C9060C">
            <w:pPr>
              <w:spacing w:after="0"/>
              <w:rPr>
                <w:rFonts w:cs="Times New Roman"/>
                <w:sz w:val="22"/>
              </w:rPr>
            </w:pPr>
            <w:r w:rsidRPr="00665EEE">
              <w:rPr>
                <w:rFonts w:cs="Times New Roman"/>
                <w:sz w:val="22"/>
              </w:rPr>
              <w:t>Ledebūra lapegle</w:t>
            </w:r>
          </w:p>
        </w:tc>
        <w:tc>
          <w:tcPr>
            <w:tcW w:w="2127" w:type="dxa"/>
          </w:tcPr>
          <w:p w14:paraId="076A0B9E" w14:textId="77777777" w:rsidR="00A57844" w:rsidRPr="00665EEE" w:rsidRDefault="00A57844" w:rsidP="00C9060C">
            <w:pPr>
              <w:spacing w:after="0"/>
              <w:rPr>
                <w:rFonts w:cs="Times New Roman"/>
                <w:sz w:val="22"/>
              </w:rPr>
            </w:pPr>
            <w:r w:rsidRPr="00665EEE">
              <w:rPr>
                <w:rFonts w:cs="Times New Roman"/>
                <w:sz w:val="22"/>
              </w:rPr>
              <w:t>1, d 21, h 16</w:t>
            </w:r>
          </w:p>
        </w:tc>
      </w:tr>
      <w:tr w:rsidR="00A57844" w:rsidRPr="00665EEE" w14:paraId="637C08A4" w14:textId="77777777" w:rsidTr="006F36F2">
        <w:tc>
          <w:tcPr>
            <w:tcW w:w="704" w:type="dxa"/>
          </w:tcPr>
          <w:p w14:paraId="2FD5DCBD"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A81FBE1" w14:textId="77777777" w:rsidR="00A57844" w:rsidRPr="00665EEE" w:rsidRDefault="00A57844" w:rsidP="00C9060C">
            <w:pPr>
              <w:spacing w:after="0"/>
              <w:rPr>
                <w:rFonts w:cs="Times New Roman"/>
                <w:i/>
                <w:sz w:val="22"/>
              </w:rPr>
            </w:pPr>
            <w:r w:rsidRPr="00665EEE">
              <w:rPr>
                <w:rFonts w:cs="Times New Roman"/>
                <w:i/>
                <w:sz w:val="22"/>
              </w:rPr>
              <w:t>Picea abies</w:t>
            </w:r>
            <w:r w:rsidRPr="00665EEE">
              <w:rPr>
                <w:rFonts w:cs="Times New Roman"/>
                <w:sz w:val="22"/>
              </w:rPr>
              <w:t xml:space="preserve"> ‘Pyramidata’</w:t>
            </w:r>
          </w:p>
        </w:tc>
        <w:tc>
          <w:tcPr>
            <w:tcW w:w="2551" w:type="dxa"/>
          </w:tcPr>
          <w:p w14:paraId="27A8A993" w14:textId="77777777" w:rsidR="00A57844" w:rsidRPr="00665EEE" w:rsidRDefault="00A57844" w:rsidP="00C9060C">
            <w:pPr>
              <w:spacing w:after="0"/>
              <w:rPr>
                <w:rFonts w:cs="Times New Roman"/>
                <w:sz w:val="22"/>
              </w:rPr>
            </w:pPr>
            <w:r w:rsidRPr="00665EEE">
              <w:rPr>
                <w:rFonts w:cs="Times New Roman"/>
                <w:sz w:val="22"/>
              </w:rPr>
              <w:t>Parastā egle, šķirne</w:t>
            </w:r>
          </w:p>
        </w:tc>
        <w:tc>
          <w:tcPr>
            <w:tcW w:w="2127" w:type="dxa"/>
          </w:tcPr>
          <w:p w14:paraId="0C7E4725" w14:textId="77777777" w:rsidR="00A57844" w:rsidRPr="00665EEE" w:rsidRDefault="00A57844" w:rsidP="00C9060C">
            <w:pPr>
              <w:spacing w:after="0"/>
              <w:rPr>
                <w:rFonts w:cs="Times New Roman"/>
                <w:sz w:val="22"/>
              </w:rPr>
            </w:pPr>
            <w:r w:rsidRPr="00665EEE">
              <w:rPr>
                <w:rFonts w:cs="Times New Roman"/>
                <w:sz w:val="22"/>
              </w:rPr>
              <w:t>2, d 17,18, h 5, 13</w:t>
            </w:r>
          </w:p>
        </w:tc>
      </w:tr>
      <w:tr w:rsidR="00A57844" w:rsidRPr="00665EEE" w14:paraId="28694628" w14:textId="77777777" w:rsidTr="006F36F2">
        <w:tc>
          <w:tcPr>
            <w:tcW w:w="704" w:type="dxa"/>
          </w:tcPr>
          <w:p w14:paraId="2864703E"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032CD3F" w14:textId="77777777" w:rsidR="00A57844" w:rsidRPr="00665EEE" w:rsidRDefault="00A57844" w:rsidP="00C9060C">
            <w:pPr>
              <w:spacing w:after="0"/>
              <w:rPr>
                <w:rFonts w:cs="Times New Roman"/>
                <w:i/>
                <w:sz w:val="22"/>
              </w:rPr>
            </w:pPr>
            <w:r w:rsidRPr="00665EEE">
              <w:rPr>
                <w:rFonts w:cs="Times New Roman"/>
                <w:i/>
                <w:sz w:val="22"/>
              </w:rPr>
              <w:t>Picea abies</w:t>
            </w:r>
            <w:r w:rsidRPr="00665EEE">
              <w:rPr>
                <w:rFonts w:cs="Times New Roman"/>
                <w:sz w:val="22"/>
              </w:rPr>
              <w:t xml:space="preserve"> ‘Tuberculata’</w:t>
            </w:r>
          </w:p>
        </w:tc>
        <w:tc>
          <w:tcPr>
            <w:tcW w:w="2551" w:type="dxa"/>
          </w:tcPr>
          <w:p w14:paraId="27F8B1BF" w14:textId="77777777" w:rsidR="00A57844" w:rsidRPr="00665EEE" w:rsidRDefault="00A57844" w:rsidP="00C9060C">
            <w:pPr>
              <w:spacing w:after="0"/>
              <w:rPr>
                <w:rFonts w:cs="Times New Roman"/>
                <w:sz w:val="22"/>
              </w:rPr>
            </w:pPr>
            <w:r w:rsidRPr="00665EEE">
              <w:rPr>
                <w:rFonts w:cs="Times New Roman"/>
                <w:sz w:val="22"/>
              </w:rPr>
              <w:t>Parastā egle, šķirne</w:t>
            </w:r>
          </w:p>
        </w:tc>
        <w:tc>
          <w:tcPr>
            <w:tcW w:w="2127" w:type="dxa"/>
          </w:tcPr>
          <w:p w14:paraId="0AC7A749" w14:textId="77777777" w:rsidR="00A57844" w:rsidRPr="00665EEE" w:rsidRDefault="00A57844" w:rsidP="00C9060C">
            <w:pPr>
              <w:spacing w:after="0"/>
              <w:rPr>
                <w:rFonts w:cs="Times New Roman"/>
                <w:sz w:val="22"/>
              </w:rPr>
            </w:pPr>
            <w:r w:rsidRPr="00665EEE">
              <w:rPr>
                <w:rFonts w:cs="Times New Roman"/>
                <w:sz w:val="22"/>
              </w:rPr>
              <w:t>1, d 74, h 21</w:t>
            </w:r>
          </w:p>
        </w:tc>
      </w:tr>
      <w:tr w:rsidR="00A57844" w:rsidRPr="00665EEE" w14:paraId="2E0C8432" w14:textId="77777777" w:rsidTr="006F36F2">
        <w:tc>
          <w:tcPr>
            <w:tcW w:w="704" w:type="dxa"/>
          </w:tcPr>
          <w:p w14:paraId="69B52D91"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66A206FD" w14:textId="77777777" w:rsidR="00A57844" w:rsidRPr="00665EEE" w:rsidRDefault="00A57844" w:rsidP="00C9060C">
            <w:pPr>
              <w:spacing w:after="0"/>
              <w:rPr>
                <w:rFonts w:cs="Times New Roman"/>
                <w:i/>
                <w:sz w:val="22"/>
              </w:rPr>
            </w:pPr>
            <w:r w:rsidRPr="00665EEE">
              <w:rPr>
                <w:rFonts w:cs="Times New Roman"/>
                <w:i/>
                <w:sz w:val="22"/>
              </w:rPr>
              <w:t>Picea abies</w:t>
            </w:r>
            <w:r w:rsidRPr="00665EEE">
              <w:rPr>
                <w:rFonts w:cs="Times New Roman"/>
                <w:sz w:val="22"/>
              </w:rPr>
              <w:t xml:space="preserve"> ‘Virgata’</w:t>
            </w:r>
          </w:p>
        </w:tc>
        <w:tc>
          <w:tcPr>
            <w:tcW w:w="2551" w:type="dxa"/>
          </w:tcPr>
          <w:p w14:paraId="70F306A7" w14:textId="77777777" w:rsidR="00A57844" w:rsidRPr="00665EEE" w:rsidRDefault="00A57844" w:rsidP="00C9060C">
            <w:pPr>
              <w:spacing w:after="0"/>
              <w:rPr>
                <w:rFonts w:cs="Times New Roman"/>
                <w:sz w:val="22"/>
              </w:rPr>
            </w:pPr>
            <w:r w:rsidRPr="00665EEE">
              <w:rPr>
                <w:rFonts w:cs="Times New Roman"/>
                <w:sz w:val="22"/>
              </w:rPr>
              <w:t>Parastā egle, šķirne</w:t>
            </w:r>
          </w:p>
        </w:tc>
        <w:tc>
          <w:tcPr>
            <w:tcW w:w="2127" w:type="dxa"/>
          </w:tcPr>
          <w:p w14:paraId="36532057" w14:textId="77777777" w:rsidR="00A57844" w:rsidRPr="00665EEE" w:rsidRDefault="00A57844" w:rsidP="00C9060C">
            <w:pPr>
              <w:spacing w:after="0"/>
              <w:rPr>
                <w:rFonts w:cs="Times New Roman"/>
                <w:sz w:val="22"/>
              </w:rPr>
            </w:pPr>
            <w:r w:rsidRPr="00665EEE">
              <w:rPr>
                <w:rFonts w:cs="Times New Roman"/>
                <w:sz w:val="22"/>
              </w:rPr>
              <w:t>1, d 12, h 7</w:t>
            </w:r>
          </w:p>
        </w:tc>
      </w:tr>
      <w:tr w:rsidR="00A57844" w:rsidRPr="00665EEE" w14:paraId="4CF3FA9C" w14:textId="77777777" w:rsidTr="006F36F2">
        <w:tc>
          <w:tcPr>
            <w:tcW w:w="704" w:type="dxa"/>
          </w:tcPr>
          <w:p w14:paraId="31383CCB"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55810E4A" w14:textId="77777777" w:rsidR="00A57844" w:rsidRPr="00665EEE" w:rsidRDefault="00A57844" w:rsidP="00C9060C">
            <w:pPr>
              <w:spacing w:after="0"/>
              <w:rPr>
                <w:rFonts w:cs="Times New Roman"/>
                <w:i/>
                <w:sz w:val="22"/>
              </w:rPr>
            </w:pPr>
            <w:r w:rsidRPr="00665EEE">
              <w:rPr>
                <w:rFonts w:cs="Times New Roman"/>
                <w:i/>
                <w:sz w:val="22"/>
              </w:rPr>
              <w:t>Picea asperata</w:t>
            </w:r>
            <w:r w:rsidRPr="00665EEE">
              <w:rPr>
                <w:rFonts w:cs="Times New Roman"/>
                <w:sz w:val="22"/>
              </w:rPr>
              <w:t xml:space="preserve"> Mast.</w:t>
            </w:r>
          </w:p>
        </w:tc>
        <w:tc>
          <w:tcPr>
            <w:tcW w:w="2551" w:type="dxa"/>
          </w:tcPr>
          <w:p w14:paraId="530DFEDB" w14:textId="77777777" w:rsidR="00A57844" w:rsidRPr="00665EEE" w:rsidRDefault="00A57844" w:rsidP="00C9060C">
            <w:pPr>
              <w:spacing w:after="0"/>
              <w:rPr>
                <w:rFonts w:cs="Times New Roman"/>
                <w:sz w:val="22"/>
              </w:rPr>
            </w:pPr>
            <w:r w:rsidRPr="00665EEE">
              <w:rPr>
                <w:rFonts w:cs="Times New Roman"/>
                <w:sz w:val="22"/>
              </w:rPr>
              <w:t>Pūķegle</w:t>
            </w:r>
          </w:p>
        </w:tc>
        <w:tc>
          <w:tcPr>
            <w:tcW w:w="2127" w:type="dxa"/>
          </w:tcPr>
          <w:p w14:paraId="5AF6E675" w14:textId="77777777" w:rsidR="00A57844" w:rsidRPr="00665EEE" w:rsidRDefault="00A57844" w:rsidP="00C9060C">
            <w:pPr>
              <w:spacing w:after="0"/>
              <w:rPr>
                <w:rFonts w:cs="Times New Roman"/>
                <w:sz w:val="22"/>
              </w:rPr>
            </w:pPr>
            <w:r w:rsidRPr="00665EEE">
              <w:rPr>
                <w:rFonts w:cs="Times New Roman"/>
                <w:sz w:val="22"/>
              </w:rPr>
              <w:t>1, d 11, h 7</w:t>
            </w:r>
          </w:p>
        </w:tc>
      </w:tr>
      <w:tr w:rsidR="00A57844" w:rsidRPr="00665EEE" w14:paraId="323BE4A8" w14:textId="77777777" w:rsidTr="006F36F2">
        <w:tc>
          <w:tcPr>
            <w:tcW w:w="704" w:type="dxa"/>
          </w:tcPr>
          <w:p w14:paraId="46E1FFEC"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6723E4FD" w14:textId="77777777" w:rsidR="00A57844" w:rsidRPr="00665EEE" w:rsidRDefault="00A57844" w:rsidP="00C9060C">
            <w:pPr>
              <w:spacing w:after="0"/>
              <w:rPr>
                <w:rFonts w:cs="Times New Roman"/>
                <w:i/>
                <w:sz w:val="22"/>
              </w:rPr>
            </w:pPr>
            <w:r w:rsidRPr="00665EEE">
              <w:rPr>
                <w:rFonts w:cs="Times New Roman"/>
                <w:i/>
                <w:sz w:val="22"/>
              </w:rPr>
              <w:t>Picea glauca</w:t>
            </w:r>
            <w:r w:rsidRPr="00665EEE">
              <w:rPr>
                <w:rFonts w:cs="Times New Roman"/>
                <w:sz w:val="22"/>
              </w:rPr>
              <w:t xml:space="preserve"> (Moench) Voss</w:t>
            </w:r>
          </w:p>
        </w:tc>
        <w:tc>
          <w:tcPr>
            <w:tcW w:w="2551" w:type="dxa"/>
          </w:tcPr>
          <w:p w14:paraId="67149919" w14:textId="77777777" w:rsidR="00A57844" w:rsidRPr="00665EEE" w:rsidRDefault="00A57844" w:rsidP="00C9060C">
            <w:pPr>
              <w:spacing w:after="0"/>
              <w:rPr>
                <w:rFonts w:cs="Times New Roman"/>
                <w:sz w:val="22"/>
              </w:rPr>
            </w:pPr>
            <w:r w:rsidRPr="00665EEE">
              <w:rPr>
                <w:rFonts w:cs="Times New Roman"/>
                <w:sz w:val="22"/>
              </w:rPr>
              <w:t>Zilganā egle</w:t>
            </w:r>
          </w:p>
        </w:tc>
        <w:tc>
          <w:tcPr>
            <w:tcW w:w="2127" w:type="dxa"/>
          </w:tcPr>
          <w:p w14:paraId="1C423019" w14:textId="77777777" w:rsidR="00A57844" w:rsidRPr="00665EEE" w:rsidRDefault="00A57844" w:rsidP="00C9060C">
            <w:pPr>
              <w:spacing w:after="0"/>
              <w:rPr>
                <w:rFonts w:cs="Times New Roman"/>
                <w:sz w:val="22"/>
              </w:rPr>
            </w:pPr>
            <w:r w:rsidRPr="00665EEE">
              <w:rPr>
                <w:rFonts w:cs="Times New Roman"/>
                <w:sz w:val="22"/>
              </w:rPr>
              <w:t>4, d 7-17, h 3- 10</w:t>
            </w:r>
          </w:p>
        </w:tc>
      </w:tr>
      <w:tr w:rsidR="00A57844" w:rsidRPr="00665EEE" w14:paraId="108F08C6" w14:textId="77777777" w:rsidTr="006F36F2">
        <w:tc>
          <w:tcPr>
            <w:tcW w:w="704" w:type="dxa"/>
          </w:tcPr>
          <w:p w14:paraId="3EBFD600"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60819717" w14:textId="77777777" w:rsidR="00A57844" w:rsidRPr="00665EEE" w:rsidRDefault="00A57844" w:rsidP="00C9060C">
            <w:pPr>
              <w:spacing w:after="0"/>
              <w:rPr>
                <w:rFonts w:cs="Times New Roman"/>
                <w:i/>
                <w:sz w:val="22"/>
              </w:rPr>
            </w:pPr>
            <w:r w:rsidRPr="00665EEE">
              <w:rPr>
                <w:rFonts w:cs="Times New Roman"/>
                <w:i/>
                <w:sz w:val="22"/>
              </w:rPr>
              <w:t>Picea obovata</w:t>
            </w:r>
            <w:r w:rsidRPr="00665EEE">
              <w:rPr>
                <w:rFonts w:cs="Times New Roman"/>
                <w:sz w:val="22"/>
              </w:rPr>
              <w:t xml:space="preserve"> Ledeb.</w:t>
            </w:r>
          </w:p>
        </w:tc>
        <w:tc>
          <w:tcPr>
            <w:tcW w:w="2551" w:type="dxa"/>
          </w:tcPr>
          <w:p w14:paraId="668E2612" w14:textId="77777777" w:rsidR="00A57844" w:rsidRPr="00665EEE" w:rsidRDefault="00A57844" w:rsidP="00C9060C">
            <w:pPr>
              <w:spacing w:after="0"/>
              <w:rPr>
                <w:rFonts w:cs="Times New Roman"/>
                <w:sz w:val="22"/>
              </w:rPr>
            </w:pPr>
            <w:r w:rsidRPr="00665EEE">
              <w:rPr>
                <w:rFonts w:cs="Times New Roman"/>
                <w:sz w:val="22"/>
              </w:rPr>
              <w:t>Sibīrijas egle</w:t>
            </w:r>
          </w:p>
        </w:tc>
        <w:tc>
          <w:tcPr>
            <w:tcW w:w="2127" w:type="dxa"/>
          </w:tcPr>
          <w:p w14:paraId="76575CC6" w14:textId="77777777" w:rsidR="00A57844" w:rsidRPr="00665EEE" w:rsidRDefault="00A57844" w:rsidP="00C9060C">
            <w:pPr>
              <w:spacing w:after="0"/>
              <w:rPr>
                <w:rFonts w:cs="Times New Roman"/>
                <w:sz w:val="22"/>
              </w:rPr>
            </w:pPr>
            <w:r w:rsidRPr="00665EEE">
              <w:rPr>
                <w:rFonts w:cs="Times New Roman"/>
                <w:sz w:val="22"/>
              </w:rPr>
              <w:t>1, d 13, h 5</w:t>
            </w:r>
          </w:p>
        </w:tc>
      </w:tr>
      <w:tr w:rsidR="00A57844" w:rsidRPr="00665EEE" w14:paraId="64085F66" w14:textId="77777777" w:rsidTr="006F36F2">
        <w:tc>
          <w:tcPr>
            <w:tcW w:w="704" w:type="dxa"/>
          </w:tcPr>
          <w:p w14:paraId="5A505CAF"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58008DB9" w14:textId="77777777" w:rsidR="00A57844" w:rsidRPr="00665EEE" w:rsidRDefault="00A57844" w:rsidP="00C9060C">
            <w:pPr>
              <w:spacing w:after="0"/>
              <w:rPr>
                <w:rFonts w:cs="Times New Roman"/>
                <w:i/>
                <w:sz w:val="22"/>
              </w:rPr>
            </w:pPr>
            <w:r w:rsidRPr="00665EEE">
              <w:rPr>
                <w:rFonts w:cs="Times New Roman"/>
                <w:i/>
                <w:iCs/>
                <w:sz w:val="22"/>
              </w:rPr>
              <w:t>Picea omorika</w:t>
            </w:r>
            <w:r w:rsidRPr="00665EEE">
              <w:rPr>
                <w:rFonts w:cs="Times New Roman"/>
                <w:sz w:val="22"/>
              </w:rPr>
              <w:t xml:space="preserve"> (Pančić) Purk.</w:t>
            </w:r>
          </w:p>
        </w:tc>
        <w:tc>
          <w:tcPr>
            <w:tcW w:w="2551" w:type="dxa"/>
          </w:tcPr>
          <w:p w14:paraId="2849DE7B" w14:textId="77777777" w:rsidR="00A57844" w:rsidRPr="00665EEE" w:rsidRDefault="00A57844" w:rsidP="00C9060C">
            <w:pPr>
              <w:spacing w:after="0"/>
              <w:rPr>
                <w:rFonts w:cs="Times New Roman"/>
                <w:sz w:val="22"/>
              </w:rPr>
            </w:pPr>
            <w:r w:rsidRPr="00665EEE">
              <w:rPr>
                <w:rFonts w:cs="Times New Roman"/>
                <w:sz w:val="22"/>
              </w:rPr>
              <w:t>Serbijas egle</w:t>
            </w:r>
          </w:p>
        </w:tc>
        <w:tc>
          <w:tcPr>
            <w:tcW w:w="2127" w:type="dxa"/>
          </w:tcPr>
          <w:p w14:paraId="34E8DA38" w14:textId="77777777" w:rsidR="00A57844" w:rsidRPr="00665EEE" w:rsidRDefault="00A57844" w:rsidP="00C9060C">
            <w:pPr>
              <w:spacing w:after="0"/>
              <w:rPr>
                <w:rFonts w:cs="Times New Roman"/>
                <w:sz w:val="22"/>
              </w:rPr>
            </w:pPr>
            <w:r w:rsidRPr="00665EEE">
              <w:rPr>
                <w:rFonts w:cs="Times New Roman"/>
                <w:sz w:val="22"/>
              </w:rPr>
              <w:t>1, d 26, h 17</w:t>
            </w:r>
          </w:p>
        </w:tc>
      </w:tr>
      <w:tr w:rsidR="00A57844" w:rsidRPr="00665EEE" w14:paraId="0105C97A" w14:textId="77777777" w:rsidTr="006F36F2">
        <w:tc>
          <w:tcPr>
            <w:tcW w:w="704" w:type="dxa"/>
          </w:tcPr>
          <w:p w14:paraId="3040A9B7"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BBBAD45" w14:textId="77777777" w:rsidR="00A57844" w:rsidRPr="00665EEE" w:rsidRDefault="00A57844" w:rsidP="00C9060C">
            <w:pPr>
              <w:spacing w:after="0"/>
              <w:rPr>
                <w:rFonts w:cs="Times New Roman"/>
                <w:i/>
                <w:sz w:val="22"/>
              </w:rPr>
            </w:pPr>
            <w:r w:rsidRPr="00665EEE">
              <w:rPr>
                <w:rFonts w:cs="Times New Roman"/>
                <w:i/>
                <w:sz w:val="22"/>
              </w:rPr>
              <w:t>Picea orientalis</w:t>
            </w:r>
            <w:r w:rsidRPr="00665EEE">
              <w:rPr>
                <w:rFonts w:cs="Times New Roman"/>
                <w:sz w:val="22"/>
              </w:rPr>
              <w:t xml:space="preserve"> (L.) Link</w:t>
            </w:r>
          </w:p>
        </w:tc>
        <w:tc>
          <w:tcPr>
            <w:tcW w:w="2551" w:type="dxa"/>
          </w:tcPr>
          <w:p w14:paraId="29F2F71A" w14:textId="77777777" w:rsidR="00A57844" w:rsidRPr="00665EEE" w:rsidRDefault="00A57844" w:rsidP="00C9060C">
            <w:pPr>
              <w:spacing w:after="0"/>
              <w:rPr>
                <w:rFonts w:cs="Times New Roman"/>
                <w:sz w:val="22"/>
              </w:rPr>
            </w:pPr>
            <w:r w:rsidRPr="00665EEE">
              <w:rPr>
                <w:rFonts w:cs="Times New Roman"/>
                <w:sz w:val="22"/>
              </w:rPr>
              <w:t>Austrumu egle</w:t>
            </w:r>
          </w:p>
        </w:tc>
        <w:tc>
          <w:tcPr>
            <w:tcW w:w="2127" w:type="dxa"/>
          </w:tcPr>
          <w:p w14:paraId="68FE5B69" w14:textId="77777777" w:rsidR="00A57844" w:rsidRPr="00665EEE" w:rsidRDefault="00A57844" w:rsidP="00C9060C">
            <w:pPr>
              <w:spacing w:after="0"/>
              <w:rPr>
                <w:rFonts w:cs="Times New Roman"/>
                <w:sz w:val="22"/>
              </w:rPr>
            </w:pPr>
            <w:r w:rsidRPr="00665EEE">
              <w:rPr>
                <w:rFonts w:cs="Times New Roman"/>
                <w:sz w:val="22"/>
              </w:rPr>
              <w:t>1, h 3</w:t>
            </w:r>
          </w:p>
        </w:tc>
      </w:tr>
      <w:tr w:rsidR="00A57844" w:rsidRPr="00665EEE" w14:paraId="36A55303" w14:textId="77777777" w:rsidTr="006F36F2">
        <w:tc>
          <w:tcPr>
            <w:tcW w:w="704" w:type="dxa"/>
          </w:tcPr>
          <w:p w14:paraId="560F0A3C"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1A08937D" w14:textId="77777777" w:rsidR="00A57844" w:rsidRPr="00665EEE" w:rsidRDefault="00A57844" w:rsidP="00C9060C">
            <w:pPr>
              <w:spacing w:after="0"/>
              <w:rPr>
                <w:rFonts w:cs="Times New Roman"/>
                <w:i/>
                <w:sz w:val="22"/>
              </w:rPr>
            </w:pPr>
            <w:r w:rsidRPr="00665EEE">
              <w:rPr>
                <w:rFonts w:cs="Times New Roman"/>
                <w:i/>
                <w:sz w:val="22"/>
              </w:rPr>
              <w:t>Picea pungens</w:t>
            </w:r>
            <w:r w:rsidRPr="00665EEE">
              <w:rPr>
                <w:rFonts w:cs="Times New Roman"/>
                <w:sz w:val="22"/>
              </w:rPr>
              <w:t xml:space="preserve"> Engelm.</w:t>
            </w:r>
          </w:p>
        </w:tc>
        <w:tc>
          <w:tcPr>
            <w:tcW w:w="2551" w:type="dxa"/>
          </w:tcPr>
          <w:p w14:paraId="560EF2BB" w14:textId="77777777" w:rsidR="00A57844" w:rsidRPr="00665EEE" w:rsidRDefault="00A57844" w:rsidP="00C9060C">
            <w:pPr>
              <w:spacing w:after="0"/>
              <w:rPr>
                <w:rFonts w:cs="Times New Roman"/>
                <w:sz w:val="22"/>
              </w:rPr>
            </w:pPr>
            <w:r w:rsidRPr="00665EEE">
              <w:rPr>
                <w:rFonts w:cs="Times New Roman"/>
                <w:sz w:val="22"/>
              </w:rPr>
              <w:t>Asā egle</w:t>
            </w:r>
          </w:p>
        </w:tc>
        <w:tc>
          <w:tcPr>
            <w:tcW w:w="2127" w:type="dxa"/>
          </w:tcPr>
          <w:p w14:paraId="1682E559" w14:textId="77777777" w:rsidR="00A57844" w:rsidRPr="00665EEE" w:rsidRDefault="00A57844" w:rsidP="00C9060C">
            <w:pPr>
              <w:spacing w:after="0"/>
              <w:rPr>
                <w:rFonts w:cs="Times New Roman"/>
                <w:sz w:val="22"/>
              </w:rPr>
            </w:pPr>
            <w:r w:rsidRPr="00665EEE">
              <w:rPr>
                <w:rFonts w:cs="Times New Roman"/>
                <w:sz w:val="22"/>
              </w:rPr>
              <w:t>10, d 20-34, h 13-14</w:t>
            </w:r>
          </w:p>
        </w:tc>
      </w:tr>
      <w:tr w:rsidR="00A57844" w:rsidRPr="00665EEE" w14:paraId="2C3BD56C" w14:textId="77777777" w:rsidTr="006F36F2">
        <w:tc>
          <w:tcPr>
            <w:tcW w:w="704" w:type="dxa"/>
          </w:tcPr>
          <w:p w14:paraId="7F6E5F18"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48432716" w14:textId="77777777" w:rsidR="00A57844" w:rsidRPr="00665EEE" w:rsidRDefault="00A57844" w:rsidP="00C9060C">
            <w:pPr>
              <w:spacing w:after="0"/>
              <w:rPr>
                <w:rFonts w:cs="Times New Roman"/>
                <w:i/>
                <w:sz w:val="22"/>
              </w:rPr>
            </w:pPr>
            <w:r w:rsidRPr="00665EEE">
              <w:rPr>
                <w:rFonts w:cs="Times New Roman"/>
                <w:i/>
                <w:sz w:val="22"/>
              </w:rPr>
              <w:t>Picea sitchensis</w:t>
            </w:r>
            <w:r w:rsidRPr="00665EEE">
              <w:rPr>
                <w:rFonts w:cs="Times New Roman"/>
                <w:sz w:val="22"/>
              </w:rPr>
              <w:t xml:space="preserve"> (Bong.) Carrière</w:t>
            </w:r>
          </w:p>
        </w:tc>
        <w:tc>
          <w:tcPr>
            <w:tcW w:w="2551" w:type="dxa"/>
          </w:tcPr>
          <w:p w14:paraId="533F4B23" w14:textId="77777777" w:rsidR="00A57844" w:rsidRPr="00665EEE" w:rsidRDefault="00A57844" w:rsidP="00C9060C">
            <w:pPr>
              <w:spacing w:after="0"/>
              <w:rPr>
                <w:rFonts w:cs="Times New Roman"/>
                <w:sz w:val="22"/>
              </w:rPr>
            </w:pPr>
            <w:r w:rsidRPr="00665EEE">
              <w:rPr>
                <w:rFonts w:cs="Times New Roman"/>
                <w:sz w:val="22"/>
              </w:rPr>
              <w:t>Sitkas egle</w:t>
            </w:r>
          </w:p>
        </w:tc>
        <w:tc>
          <w:tcPr>
            <w:tcW w:w="2127" w:type="dxa"/>
          </w:tcPr>
          <w:p w14:paraId="3E3256E1" w14:textId="77777777" w:rsidR="00A57844" w:rsidRPr="00665EEE" w:rsidRDefault="00A57844" w:rsidP="00C9060C">
            <w:pPr>
              <w:spacing w:after="0"/>
              <w:rPr>
                <w:rFonts w:cs="Times New Roman"/>
                <w:sz w:val="22"/>
              </w:rPr>
            </w:pPr>
            <w:r w:rsidRPr="00665EEE">
              <w:rPr>
                <w:rFonts w:cs="Times New Roman"/>
                <w:sz w:val="22"/>
              </w:rPr>
              <w:t>2, h 1, 3</w:t>
            </w:r>
          </w:p>
        </w:tc>
      </w:tr>
      <w:tr w:rsidR="00A57844" w:rsidRPr="00665EEE" w14:paraId="76EC33CB" w14:textId="77777777" w:rsidTr="006F36F2">
        <w:tc>
          <w:tcPr>
            <w:tcW w:w="704" w:type="dxa"/>
          </w:tcPr>
          <w:p w14:paraId="0E77685A"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15EB0F8D" w14:textId="77777777" w:rsidR="00A57844" w:rsidRPr="00665EEE" w:rsidRDefault="00A57844" w:rsidP="00C9060C">
            <w:pPr>
              <w:spacing w:after="0"/>
              <w:rPr>
                <w:rFonts w:cs="Times New Roman"/>
                <w:i/>
                <w:sz w:val="22"/>
              </w:rPr>
            </w:pPr>
            <w:r w:rsidRPr="00665EEE">
              <w:rPr>
                <w:rFonts w:cs="Times New Roman"/>
                <w:i/>
                <w:sz w:val="22"/>
              </w:rPr>
              <w:t>Pinus mugo</w:t>
            </w:r>
            <w:r w:rsidRPr="00665EEE">
              <w:rPr>
                <w:rFonts w:cs="Times New Roman"/>
                <w:sz w:val="22"/>
              </w:rPr>
              <w:t xml:space="preserve"> Turra</w:t>
            </w:r>
          </w:p>
        </w:tc>
        <w:tc>
          <w:tcPr>
            <w:tcW w:w="2551" w:type="dxa"/>
          </w:tcPr>
          <w:p w14:paraId="75C0594E" w14:textId="77777777" w:rsidR="00A57844" w:rsidRPr="00665EEE" w:rsidRDefault="00A57844" w:rsidP="00C9060C">
            <w:pPr>
              <w:spacing w:after="0"/>
              <w:rPr>
                <w:rFonts w:cs="Times New Roman"/>
                <w:sz w:val="22"/>
              </w:rPr>
            </w:pPr>
            <w:r w:rsidRPr="00665EEE">
              <w:rPr>
                <w:rFonts w:cs="Times New Roman"/>
                <w:sz w:val="22"/>
              </w:rPr>
              <w:t>Krūmveida kalnupriede</w:t>
            </w:r>
          </w:p>
        </w:tc>
        <w:tc>
          <w:tcPr>
            <w:tcW w:w="2127" w:type="dxa"/>
          </w:tcPr>
          <w:p w14:paraId="6F2EF14E" w14:textId="77777777" w:rsidR="00A57844" w:rsidRPr="00665EEE" w:rsidRDefault="00A57844" w:rsidP="00C9060C">
            <w:pPr>
              <w:spacing w:after="0"/>
              <w:rPr>
                <w:rFonts w:cs="Times New Roman"/>
                <w:sz w:val="22"/>
              </w:rPr>
            </w:pPr>
            <w:r w:rsidRPr="00665EEE">
              <w:rPr>
                <w:rFonts w:cs="Times New Roman"/>
                <w:sz w:val="22"/>
              </w:rPr>
              <w:t>1, h 3</w:t>
            </w:r>
          </w:p>
        </w:tc>
      </w:tr>
      <w:tr w:rsidR="00A57844" w:rsidRPr="00665EEE" w14:paraId="170D7380" w14:textId="77777777" w:rsidTr="006F36F2">
        <w:tc>
          <w:tcPr>
            <w:tcW w:w="704" w:type="dxa"/>
          </w:tcPr>
          <w:p w14:paraId="5E8BF9B1"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AF6DA63" w14:textId="6D5D9D7A" w:rsidR="00A57844" w:rsidRPr="00665EEE" w:rsidRDefault="00A57844" w:rsidP="00C9060C">
            <w:pPr>
              <w:spacing w:after="0"/>
              <w:rPr>
                <w:rFonts w:cs="Times New Roman"/>
                <w:sz w:val="22"/>
              </w:rPr>
            </w:pPr>
            <w:r w:rsidRPr="00665EEE">
              <w:rPr>
                <w:rFonts w:cs="Times New Roman"/>
                <w:i/>
                <w:sz w:val="22"/>
              </w:rPr>
              <w:t xml:space="preserve">Pinus </w:t>
            </w:r>
            <w:r w:rsidR="00371F9D">
              <w:rPr>
                <w:rFonts w:cs="Times New Roman"/>
                <w:i/>
                <w:sz w:val="22"/>
              </w:rPr>
              <w:t>×</w:t>
            </w:r>
            <w:r w:rsidRPr="00665EEE">
              <w:rPr>
                <w:rFonts w:cs="Times New Roman"/>
                <w:i/>
                <w:sz w:val="22"/>
              </w:rPr>
              <w:t xml:space="preserve"> rotundata</w:t>
            </w:r>
            <w:r w:rsidRPr="00665EEE">
              <w:rPr>
                <w:rFonts w:cs="Times New Roman"/>
                <w:sz w:val="22"/>
              </w:rPr>
              <w:t xml:space="preserve"> Link</w:t>
            </w:r>
          </w:p>
        </w:tc>
        <w:tc>
          <w:tcPr>
            <w:tcW w:w="2551" w:type="dxa"/>
          </w:tcPr>
          <w:p w14:paraId="2B24CEB3" w14:textId="77777777" w:rsidR="00A57844" w:rsidRPr="00665EEE" w:rsidRDefault="00A57844" w:rsidP="00C9060C">
            <w:pPr>
              <w:spacing w:after="0"/>
              <w:rPr>
                <w:rFonts w:cs="Times New Roman"/>
                <w:sz w:val="22"/>
              </w:rPr>
            </w:pPr>
            <w:r w:rsidRPr="00665EEE">
              <w:rPr>
                <w:rFonts w:cs="Times New Roman"/>
                <w:sz w:val="22"/>
              </w:rPr>
              <w:t>Ieapaļā kalnupriede</w:t>
            </w:r>
          </w:p>
        </w:tc>
        <w:tc>
          <w:tcPr>
            <w:tcW w:w="2127" w:type="dxa"/>
          </w:tcPr>
          <w:p w14:paraId="3E1A6E7C" w14:textId="77777777" w:rsidR="00A57844" w:rsidRPr="00665EEE" w:rsidRDefault="00A57844" w:rsidP="00C9060C">
            <w:pPr>
              <w:spacing w:after="0"/>
              <w:rPr>
                <w:rFonts w:cs="Times New Roman"/>
                <w:sz w:val="22"/>
              </w:rPr>
            </w:pPr>
            <w:r w:rsidRPr="00665EEE">
              <w:rPr>
                <w:rFonts w:cs="Times New Roman"/>
                <w:sz w:val="22"/>
              </w:rPr>
              <w:t>1, d 13, h 6</w:t>
            </w:r>
          </w:p>
        </w:tc>
      </w:tr>
      <w:tr w:rsidR="00A57844" w:rsidRPr="00665EEE" w14:paraId="660805E9" w14:textId="77777777" w:rsidTr="006F36F2">
        <w:tc>
          <w:tcPr>
            <w:tcW w:w="704" w:type="dxa"/>
          </w:tcPr>
          <w:p w14:paraId="7A14B0EA"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06D402CA" w14:textId="77777777" w:rsidR="00A57844" w:rsidRPr="00665EEE" w:rsidRDefault="00A57844" w:rsidP="00C9060C">
            <w:pPr>
              <w:spacing w:after="0"/>
              <w:rPr>
                <w:rFonts w:cs="Times New Roman"/>
                <w:i/>
                <w:sz w:val="22"/>
              </w:rPr>
            </w:pPr>
            <w:r w:rsidRPr="00665EEE">
              <w:rPr>
                <w:rFonts w:cs="Times New Roman"/>
                <w:i/>
                <w:sz w:val="22"/>
              </w:rPr>
              <w:t>Pinus sibirica</w:t>
            </w:r>
            <w:r w:rsidRPr="00665EEE">
              <w:rPr>
                <w:rFonts w:cs="Times New Roman"/>
                <w:sz w:val="22"/>
              </w:rPr>
              <w:t xml:space="preserve"> Du Tour</w:t>
            </w:r>
          </w:p>
        </w:tc>
        <w:tc>
          <w:tcPr>
            <w:tcW w:w="2551" w:type="dxa"/>
          </w:tcPr>
          <w:p w14:paraId="0E7BA394" w14:textId="77777777" w:rsidR="00A57844" w:rsidRPr="00665EEE" w:rsidRDefault="00A57844" w:rsidP="00C9060C">
            <w:pPr>
              <w:spacing w:after="0"/>
              <w:rPr>
                <w:rFonts w:cs="Times New Roman"/>
                <w:sz w:val="22"/>
              </w:rPr>
            </w:pPr>
            <w:r w:rsidRPr="00665EEE">
              <w:rPr>
                <w:rFonts w:cs="Times New Roman"/>
                <w:sz w:val="22"/>
              </w:rPr>
              <w:t>Sibīrijas ciedrupriede</w:t>
            </w:r>
          </w:p>
        </w:tc>
        <w:tc>
          <w:tcPr>
            <w:tcW w:w="2127" w:type="dxa"/>
          </w:tcPr>
          <w:p w14:paraId="383F0DFA" w14:textId="77777777" w:rsidR="00A57844" w:rsidRPr="00665EEE" w:rsidRDefault="00A57844" w:rsidP="00C9060C">
            <w:pPr>
              <w:spacing w:after="0"/>
              <w:rPr>
                <w:rFonts w:cs="Times New Roman"/>
                <w:sz w:val="22"/>
              </w:rPr>
            </w:pPr>
            <w:r w:rsidRPr="00665EEE">
              <w:rPr>
                <w:rFonts w:cs="Times New Roman"/>
                <w:sz w:val="22"/>
              </w:rPr>
              <w:t>2, d 16, 24, h 8, 9</w:t>
            </w:r>
          </w:p>
        </w:tc>
      </w:tr>
      <w:tr w:rsidR="00A57844" w:rsidRPr="00665EEE" w14:paraId="0FC9F125" w14:textId="77777777" w:rsidTr="006F36F2">
        <w:tc>
          <w:tcPr>
            <w:tcW w:w="704" w:type="dxa"/>
          </w:tcPr>
          <w:p w14:paraId="5CD7B088"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599C3908" w14:textId="77777777" w:rsidR="00A57844" w:rsidRPr="00665EEE" w:rsidRDefault="00A57844" w:rsidP="00C9060C">
            <w:pPr>
              <w:spacing w:after="0"/>
              <w:rPr>
                <w:rFonts w:cs="Times New Roman"/>
                <w:i/>
                <w:sz w:val="22"/>
              </w:rPr>
            </w:pPr>
            <w:r w:rsidRPr="00665EEE">
              <w:rPr>
                <w:rFonts w:cs="Times New Roman"/>
                <w:i/>
                <w:sz w:val="22"/>
              </w:rPr>
              <w:t>Taxus baccata</w:t>
            </w:r>
            <w:r w:rsidRPr="00665EEE">
              <w:rPr>
                <w:rFonts w:cs="Times New Roman"/>
                <w:sz w:val="22"/>
              </w:rPr>
              <w:t xml:space="preserve"> ‘Dovastoniana’</w:t>
            </w:r>
          </w:p>
        </w:tc>
        <w:tc>
          <w:tcPr>
            <w:tcW w:w="2551" w:type="dxa"/>
          </w:tcPr>
          <w:p w14:paraId="5944C9C3" w14:textId="77777777" w:rsidR="00A57844" w:rsidRPr="00665EEE" w:rsidRDefault="00A57844" w:rsidP="00C9060C">
            <w:pPr>
              <w:spacing w:after="0"/>
              <w:rPr>
                <w:rFonts w:cs="Times New Roman"/>
                <w:sz w:val="22"/>
              </w:rPr>
            </w:pPr>
            <w:r w:rsidRPr="00665EEE">
              <w:rPr>
                <w:rFonts w:cs="Times New Roman"/>
                <w:sz w:val="22"/>
              </w:rPr>
              <w:t>Parastā īve, šķirne</w:t>
            </w:r>
          </w:p>
        </w:tc>
        <w:tc>
          <w:tcPr>
            <w:tcW w:w="2127" w:type="dxa"/>
          </w:tcPr>
          <w:p w14:paraId="3EFD2039" w14:textId="77777777" w:rsidR="00A57844" w:rsidRPr="00665EEE" w:rsidRDefault="00A57844" w:rsidP="00C9060C">
            <w:pPr>
              <w:spacing w:after="0"/>
              <w:rPr>
                <w:rFonts w:cs="Times New Roman"/>
                <w:sz w:val="22"/>
              </w:rPr>
            </w:pPr>
            <w:r w:rsidRPr="00665EEE">
              <w:rPr>
                <w:rFonts w:cs="Times New Roman"/>
                <w:sz w:val="22"/>
              </w:rPr>
              <w:t>1, h 1,8</w:t>
            </w:r>
          </w:p>
        </w:tc>
      </w:tr>
      <w:tr w:rsidR="00A57844" w:rsidRPr="00665EEE" w14:paraId="3A6E29CB" w14:textId="77777777" w:rsidTr="006F36F2">
        <w:tc>
          <w:tcPr>
            <w:tcW w:w="704" w:type="dxa"/>
          </w:tcPr>
          <w:p w14:paraId="5134C207"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7004591D" w14:textId="77777777" w:rsidR="00A57844" w:rsidRPr="00665EEE" w:rsidRDefault="00A57844" w:rsidP="00C9060C">
            <w:pPr>
              <w:spacing w:after="0"/>
              <w:rPr>
                <w:rFonts w:cs="Times New Roman"/>
                <w:i/>
                <w:sz w:val="22"/>
              </w:rPr>
            </w:pPr>
            <w:r w:rsidRPr="00665EEE">
              <w:rPr>
                <w:rFonts w:cs="Times New Roman"/>
                <w:i/>
                <w:sz w:val="22"/>
              </w:rPr>
              <w:t>Thuja occidentalis</w:t>
            </w:r>
            <w:r w:rsidRPr="00665EEE">
              <w:rPr>
                <w:rFonts w:cs="Times New Roman"/>
                <w:sz w:val="22"/>
              </w:rPr>
              <w:t xml:space="preserve"> L.</w:t>
            </w:r>
          </w:p>
        </w:tc>
        <w:tc>
          <w:tcPr>
            <w:tcW w:w="2551" w:type="dxa"/>
          </w:tcPr>
          <w:p w14:paraId="71DB8DD1" w14:textId="77777777" w:rsidR="00A57844" w:rsidRPr="00665EEE" w:rsidRDefault="00A57844" w:rsidP="00C9060C">
            <w:pPr>
              <w:spacing w:after="0"/>
              <w:rPr>
                <w:rFonts w:cs="Times New Roman"/>
                <w:sz w:val="22"/>
              </w:rPr>
            </w:pPr>
            <w:r w:rsidRPr="00665EEE">
              <w:rPr>
                <w:rFonts w:cs="Times New Roman"/>
                <w:sz w:val="22"/>
              </w:rPr>
              <w:t>Rietumu tūja</w:t>
            </w:r>
          </w:p>
        </w:tc>
        <w:tc>
          <w:tcPr>
            <w:tcW w:w="2127" w:type="dxa"/>
          </w:tcPr>
          <w:p w14:paraId="0EDC7481" w14:textId="77777777" w:rsidR="00A57844" w:rsidRPr="00665EEE" w:rsidRDefault="00A57844" w:rsidP="00C9060C">
            <w:pPr>
              <w:spacing w:after="0"/>
              <w:rPr>
                <w:rFonts w:cs="Times New Roman"/>
                <w:sz w:val="22"/>
              </w:rPr>
            </w:pPr>
            <w:r w:rsidRPr="00665EEE">
              <w:rPr>
                <w:rFonts w:cs="Times New Roman"/>
                <w:sz w:val="22"/>
              </w:rPr>
              <w:t>2, d 8/11, 13, h 7, 8</w:t>
            </w:r>
          </w:p>
        </w:tc>
      </w:tr>
      <w:tr w:rsidR="00A57844" w:rsidRPr="00665EEE" w14:paraId="7A7802BA" w14:textId="77777777" w:rsidTr="006F36F2">
        <w:tc>
          <w:tcPr>
            <w:tcW w:w="704" w:type="dxa"/>
          </w:tcPr>
          <w:p w14:paraId="2F461BAD"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2FA087E7" w14:textId="77777777" w:rsidR="00A57844" w:rsidRPr="00665EEE" w:rsidRDefault="00A57844" w:rsidP="00C9060C">
            <w:pPr>
              <w:spacing w:after="0"/>
              <w:rPr>
                <w:rFonts w:cs="Times New Roman"/>
                <w:i/>
                <w:sz w:val="22"/>
              </w:rPr>
            </w:pPr>
            <w:r w:rsidRPr="00665EEE">
              <w:rPr>
                <w:rFonts w:cs="Times New Roman"/>
                <w:i/>
                <w:sz w:val="22"/>
              </w:rPr>
              <w:t>Thuja occidentalis</w:t>
            </w:r>
            <w:r w:rsidRPr="00665EEE">
              <w:rPr>
                <w:rFonts w:cs="Times New Roman"/>
                <w:sz w:val="22"/>
              </w:rPr>
              <w:t xml:space="preserve"> ‘Columna’</w:t>
            </w:r>
          </w:p>
        </w:tc>
        <w:tc>
          <w:tcPr>
            <w:tcW w:w="2551" w:type="dxa"/>
          </w:tcPr>
          <w:p w14:paraId="3C8A6A68" w14:textId="77777777" w:rsidR="00A57844" w:rsidRPr="00665EEE" w:rsidRDefault="00A57844" w:rsidP="00C9060C">
            <w:pPr>
              <w:spacing w:after="0"/>
              <w:rPr>
                <w:rFonts w:cs="Times New Roman"/>
                <w:sz w:val="22"/>
              </w:rPr>
            </w:pPr>
            <w:r w:rsidRPr="00665EEE">
              <w:rPr>
                <w:rFonts w:cs="Times New Roman"/>
                <w:sz w:val="22"/>
              </w:rPr>
              <w:t>Rietumu tūja, šķirne</w:t>
            </w:r>
          </w:p>
        </w:tc>
        <w:tc>
          <w:tcPr>
            <w:tcW w:w="2127" w:type="dxa"/>
          </w:tcPr>
          <w:p w14:paraId="2520E82E" w14:textId="77777777" w:rsidR="00A57844" w:rsidRPr="00665EEE" w:rsidRDefault="00A57844" w:rsidP="00C9060C">
            <w:pPr>
              <w:spacing w:after="0"/>
              <w:rPr>
                <w:rFonts w:cs="Times New Roman"/>
                <w:sz w:val="22"/>
              </w:rPr>
            </w:pPr>
            <w:r w:rsidRPr="00665EEE">
              <w:rPr>
                <w:rFonts w:cs="Times New Roman"/>
                <w:sz w:val="22"/>
              </w:rPr>
              <w:t>3, d 7/10, h 5-6</w:t>
            </w:r>
          </w:p>
        </w:tc>
      </w:tr>
      <w:tr w:rsidR="00A57844" w:rsidRPr="00665EEE" w14:paraId="3B0C8D84" w14:textId="77777777" w:rsidTr="006F36F2">
        <w:tc>
          <w:tcPr>
            <w:tcW w:w="704" w:type="dxa"/>
          </w:tcPr>
          <w:p w14:paraId="690D877D"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4713B23B" w14:textId="77777777" w:rsidR="00A57844" w:rsidRPr="00665EEE" w:rsidRDefault="00A57844" w:rsidP="00C9060C">
            <w:pPr>
              <w:spacing w:after="0"/>
              <w:rPr>
                <w:rFonts w:cs="Times New Roman"/>
                <w:i/>
                <w:sz w:val="22"/>
              </w:rPr>
            </w:pPr>
            <w:r w:rsidRPr="00665EEE">
              <w:rPr>
                <w:rFonts w:cs="Times New Roman"/>
                <w:i/>
                <w:sz w:val="22"/>
              </w:rPr>
              <w:t>Thuja occidentalis</w:t>
            </w:r>
            <w:r w:rsidRPr="00665EEE">
              <w:rPr>
                <w:rFonts w:cs="Times New Roman"/>
                <w:sz w:val="22"/>
              </w:rPr>
              <w:t xml:space="preserve"> ‘Ellwangeriana’</w:t>
            </w:r>
          </w:p>
        </w:tc>
        <w:tc>
          <w:tcPr>
            <w:tcW w:w="2551" w:type="dxa"/>
          </w:tcPr>
          <w:p w14:paraId="59A969E2" w14:textId="77777777" w:rsidR="00A57844" w:rsidRPr="00665EEE" w:rsidRDefault="00A57844" w:rsidP="00C9060C">
            <w:pPr>
              <w:spacing w:after="0"/>
              <w:rPr>
                <w:rFonts w:cs="Times New Roman"/>
                <w:sz w:val="22"/>
              </w:rPr>
            </w:pPr>
            <w:r w:rsidRPr="00665EEE">
              <w:rPr>
                <w:rFonts w:cs="Times New Roman"/>
                <w:sz w:val="22"/>
              </w:rPr>
              <w:t>Rietumu tūja, šķirne</w:t>
            </w:r>
          </w:p>
        </w:tc>
        <w:tc>
          <w:tcPr>
            <w:tcW w:w="2127" w:type="dxa"/>
          </w:tcPr>
          <w:p w14:paraId="534FE4E2" w14:textId="77777777" w:rsidR="00A57844" w:rsidRPr="00665EEE" w:rsidRDefault="00A57844" w:rsidP="00C9060C">
            <w:pPr>
              <w:spacing w:after="0"/>
              <w:rPr>
                <w:rFonts w:cs="Times New Roman"/>
                <w:sz w:val="22"/>
              </w:rPr>
            </w:pPr>
            <w:r w:rsidRPr="00665EEE">
              <w:rPr>
                <w:rFonts w:cs="Times New Roman"/>
                <w:sz w:val="22"/>
              </w:rPr>
              <w:t>1, h 3</w:t>
            </w:r>
          </w:p>
        </w:tc>
      </w:tr>
      <w:tr w:rsidR="00A57844" w:rsidRPr="00665EEE" w14:paraId="5A7CCFEF" w14:textId="77777777" w:rsidTr="006F36F2">
        <w:tc>
          <w:tcPr>
            <w:tcW w:w="704" w:type="dxa"/>
          </w:tcPr>
          <w:p w14:paraId="6B9DCB81"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1F9509CD" w14:textId="77777777" w:rsidR="00A57844" w:rsidRPr="00665EEE" w:rsidRDefault="00A57844" w:rsidP="00C9060C">
            <w:pPr>
              <w:spacing w:after="0"/>
              <w:rPr>
                <w:rFonts w:cs="Times New Roman"/>
                <w:i/>
                <w:sz w:val="22"/>
              </w:rPr>
            </w:pPr>
            <w:r w:rsidRPr="00665EEE">
              <w:rPr>
                <w:rFonts w:cs="Times New Roman"/>
                <w:i/>
                <w:sz w:val="22"/>
              </w:rPr>
              <w:t>Thuja occidentalis</w:t>
            </w:r>
            <w:r w:rsidRPr="00665EEE">
              <w:rPr>
                <w:rFonts w:cs="Times New Roman"/>
                <w:sz w:val="22"/>
              </w:rPr>
              <w:t xml:space="preserve"> ‘Globosa’</w:t>
            </w:r>
          </w:p>
        </w:tc>
        <w:tc>
          <w:tcPr>
            <w:tcW w:w="2551" w:type="dxa"/>
          </w:tcPr>
          <w:p w14:paraId="33A5D3B7" w14:textId="77777777" w:rsidR="00A57844" w:rsidRPr="00665EEE" w:rsidRDefault="00A57844" w:rsidP="00C9060C">
            <w:pPr>
              <w:spacing w:after="0"/>
              <w:rPr>
                <w:rFonts w:cs="Times New Roman"/>
                <w:sz w:val="22"/>
              </w:rPr>
            </w:pPr>
            <w:r w:rsidRPr="00665EEE">
              <w:rPr>
                <w:rFonts w:cs="Times New Roman"/>
                <w:sz w:val="22"/>
              </w:rPr>
              <w:t>Rietumu tūja, šķirne</w:t>
            </w:r>
          </w:p>
        </w:tc>
        <w:tc>
          <w:tcPr>
            <w:tcW w:w="2127" w:type="dxa"/>
          </w:tcPr>
          <w:p w14:paraId="7BB7EFF0" w14:textId="77777777" w:rsidR="00A57844" w:rsidRPr="00665EEE" w:rsidRDefault="00A57844" w:rsidP="00C9060C">
            <w:pPr>
              <w:spacing w:after="0"/>
              <w:rPr>
                <w:rFonts w:cs="Times New Roman"/>
                <w:sz w:val="22"/>
              </w:rPr>
            </w:pPr>
          </w:p>
        </w:tc>
      </w:tr>
      <w:tr w:rsidR="00A57844" w:rsidRPr="00665EEE" w14:paraId="3164BE51" w14:textId="77777777" w:rsidTr="006F36F2">
        <w:tc>
          <w:tcPr>
            <w:tcW w:w="704" w:type="dxa"/>
          </w:tcPr>
          <w:p w14:paraId="0141E682"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5834C52B" w14:textId="77777777" w:rsidR="00A57844" w:rsidRPr="00665EEE" w:rsidRDefault="00A57844" w:rsidP="00C9060C">
            <w:pPr>
              <w:spacing w:after="0"/>
              <w:rPr>
                <w:rFonts w:cs="Times New Roman"/>
                <w:i/>
                <w:sz w:val="22"/>
              </w:rPr>
            </w:pPr>
            <w:r w:rsidRPr="00665EEE">
              <w:rPr>
                <w:rFonts w:cs="Times New Roman"/>
                <w:i/>
                <w:sz w:val="22"/>
              </w:rPr>
              <w:t>Thuja occidentalis</w:t>
            </w:r>
            <w:r w:rsidRPr="00665EEE">
              <w:rPr>
                <w:rFonts w:cs="Times New Roman"/>
                <w:sz w:val="22"/>
              </w:rPr>
              <w:t xml:space="preserve"> ‘Hoveyi’</w:t>
            </w:r>
          </w:p>
        </w:tc>
        <w:tc>
          <w:tcPr>
            <w:tcW w:w="2551" w:type="dxa"/>
          </w:tcPr>
          <w:p w14:paraId="7B7CE872" w14:textId="77777777" w:rsidR="00A57844" w:rsidRPr="00665EEE" w:rsidRDefault="00A57844" w:rsidP="00C9060C">
            <w:pPr>
              <w:spacing w:after="0"/>
              <w:rPr>
                <w:rFonts w:cs="Times New Roman"/>
                <w:sz w:val="22"/>
              </w:rPr>
            </w:pPr>
            <w:r w:rsidRPr="00665EEE">
              <w:rPr>
                <w:rFonts w:cs="Times New Roman"/>
                <w:sz w:val="22"/>
              </w:rPr>
              <w:t>Rietumu tūja, šķirne</w:t>
            </w:r>
          </w:p>
        </w:tc>
        <w:tc>
          <w:tcPr>
            <w:tcW w:w="2127" w:type="dxa"/>
          </w:tcPr>
          <w:p w14:paraId="01EE6351" w14:textId="77777777" w:rsidR="00A57844" w:rsidRPr="00665EEE" w:rsidRDefault="00A57844" w:rsidP="00C9060C">
            <w:pPr>
              <w:spacing w:after="0"/>
              <w:rPr>
                <w:rFonts w:cs="Times New Roman"/>
                <w:sz w:val="22"/>
              </w:rPr>
            </w:pPr>
            <w:r w:rsidRPr="00665EEE">
              <w:rPr>
                <w:rFonts w:cs="Times New Roman"/>
                <w:sz w:val="22"/>
              </w:rPr>
              <w:t>1, h 4</w:t>
            </w:r>
          </w:p>
        </w:tc>
      </w:tr>
      <w:tr w:rsidR="00A57844" w:rsidRPr="00665EEE" w14:paraId="5C0D45C1" w14:textId="77777777" w:rsidTr="006F36F2">
        <w:tc>
          <w:tcPr>
            <w:tcW w:w="704" w:type="dxa"/>
          </w:tcPr>
          <w:p w14:paraId="00E6037F"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1320CFFE" w14:textId="77777777" w:rsidR="00A57844" w:rsidRPr="00665EEE" w:rsidRDefault="00A57844" w:rsidP="00C9060C">
            <w:pPr>
              <w:spacing w:after="0"/>
              <w:rPr>
                <w:rFonts w:cs="Times New Roman"/>
                <w:i/>
                <w:sz w:val="22"/>
              </w:rPr>
            </w:pPr>
            <w:r w:rsidRPr="00665EEE">
              <w:rPr>
                <w:rFonts w:cs="Times New Roman"/>
                <w:i/>
                <w:sz w:val="22"/>
              </w:rPr>
              <w:t>Thuja occidentalis</w:t>
            </w:r>
            <w:r w:rsidRPr="00665EEE">
              <w:rPr>
                <w:rFonts w:cs="Times New Roman"/>
                <w:sz w:val="22"/>
              </w:rPr>
              <w:t xml:space="preserve"> ‘Spiralis’</w:t>
            </w:r>
          </w:p>
        </w:tc>
        <w:tc>
          <w:tcPr>
            <w:tcW w:w="2551" w:type="dxa"/>
          </w:tcPr>
          <w:p w14:paraId="6CD8073B" w14:textId="77777777" w:rsidR="00A57844" w:rsidRPr="00665EEE" w:rsidRDefault="00A57844" w:rsidP="00C9060C">
            <w:pPr>
              <w:spacing w:after="0"/>
              <w:rPr>
                <w:rFonts w:cs="Times New Roman"/>
                <w:sz w:val="22"/>
              </w:rPr>
            </w:pPr>
            <w:r w:rsidRPr="00665EEE">
              <w:rPr>
                <w:rFonts w:cs="Times New Roman"/>
                <w:sz w:val="22"/>
              </w:rPr>
              <w:t>Rietumu tūja, šķirne</w:t>
            </w:r>
          </w:p>
        </w:tc>
        <w:tc>
          <w:tcPr>
            <w:tcW w:w="2127" w:type="dxa"/>
          </w:tcPr>
          <w:p w14:paraId="369A6479" w14:textId="77777777" w:rsidR="00A57844" w:rsidRPr="00665EEE" w:rsidRDefault="00A57844" w:rsidP="00C9060C">
            <w:pPr>
              <w:spacing w:after="0"/>
              <w:rPr>
                <w:rFonts w:cs="Times New Roman"/>
                <w:sz w:val="22"/>
              </w:rPr>
            </w:pPr>
            <w:r w:rsidRPr="00665EEE">
              <w:rPr>
                <w:rFonts w:cs="Times New Roman"/>
                <w:sz w:val="22"/>
              </w:rPr>
              <w:t>1, d 18, h 10</w:t>
            </w:r>
          </w:p>
        </w:tc>
      </w:tr>
      <w:tr w:rsidR="00A57844" w:rsidRPr="00665EEE" w14:paraId="7F699F66" w14:textId="77777777" w:rsidTr="006F36F2">
        <w:tc>
          <w:tcPr>
            <w:tcW w:w="704" w:type="dxa"/>
          </w:tcPr>
          <w:p w14:paraId="0439E81D"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C8A62B3" w14:textId="77777777" w:rsidR="00A57844" w:rsidRPr="00665EEE" w:rsidRDefault="00A57844" w:rsidP="00C9060C">
            <w:pPr>
              <w:spacing w:after="0"/>
              <w:rPr>
                <w:rFonts w:cs="Times New Roman"/>
                <w:i/>
                <w:sz w:val="22"/>
              </w:rPr>
            </w:pPr>
            <w:r w:rsidRPr="00665EEE">
              <w:rPr>
                <w:rFonts w:cs="Times New Roman"/>
                <w:i/>
                <w:sz w:val="22"/>
              </w:rPr>
              <w:t>Thuja occidentalis</w:t>
            </w:r>
            <w:r w:rsidRPr="00665EEE">
              <w:rPr>
                <w:rFonts w:cs="Times New Roman"/>
                <w:sz w:val="22"/>
              </w:rPr>
              <w:t xml:space="preserve"> ‘Umbraculifera’</w:t>
            </w:r>
          </w:p>
        </w:tc>
        <w:tc>
          <w:tcPr>
            <w:tcW w:w="2551" w:type="dxa"/>
          </w:tcPr>
          <w:p w14:paraId="23F92F6A" w14:textId="77777777" w:rsidR="00A57844" w:rsidRPr="00665EEE" w:rsidRDefault="00A57844" w:rsidP="00C9060C">
            <w:pPr>
              <w:spacing w:after="0"/>
              <w:rPr>
                <w:rFonts w:cs="Times New Roman"/>
                <w:sz w:val="22"/>
              </w:rPr>
            </w:pPr>
            <w:r w:rsidRPr="00665EEE">
              <w:rPr>
                <w:rFonts w:cs="Times New Roman"/>
                <w:sz w:val="22"/>
              </w:rPr>
              <w:t>Rietumu tūja, šķirne</w:t>
            </w:r>
          </w:p>
        </w:tc>
        <w:tc>
          <w:tcPr>
            <w:tcW w:w="2127" w:type="dxa"/>
          </w:tcPr>
          <w:p w14:paraId="299CCCCD" w14:textId="77777777" w:rsidR="00A57844" w:rsidRPr="00665EEE" w:rsidRDefault="00A57844" w:rsidP="00C9060C">
            <w:pPr>
              <w:spacing w:after="0"/>
              <w:rPr>
                <w:rFonts w:cs="Times New Roman"/>
                <w:sz w:val="22"/>
              </w:rPr>
            </w:pPr>
            <w:r w:rsidRPr="00665EEE">
              <w:rPr>
                <w:rFonts w:cs="Times New Roman"/>
                <w:sz w:val="22"/>
              </w:rPr>
              <w:t>1, h 1</w:t>
            </w:r>
          </w:p>
        </w:tc>
      </w:tr>
      <w:tr w:rsidR="00A57844" w:rsidRPr="00665EEE" w14:paraId="746362E3" w14:textId="77777777" w:rsidTr="006F36F2">
        <w:tc>
          <w:tcPr>
            <w:tcW w:w="704" w:type="dxa"/>
          </w:tcPr>
          <w:p w14:paraId="1214FE79"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4A732985" w14:textId="77777777" w:rsidR="00A57844" w:rsidRPr="00665EEE" w:rsidRDefault="00A57844" w:rsidP="00C9060C">
            <w:pPr>
              <w:spacing w:after="0"/>
              <w:rPr>
                <w:rFonts w:cs="Times New Roman"/>
                <w:i/>
                <w:sz w:val="22"/>
              </w:rPr>
            </w:pPr>
            <w:r w:rsidRPr="00665EEE">
              <w:rPr>
                <w:rFonts w:cs="Times New Roman"/>
                <w:i/>
                <w:sz w:val="22"/>
              </w:rPr>
              <w:t>Thuja occidentalis</w:t>
            </w:r>
            <w:r w:rsidRPr="00665EEE">
              <w:rPr>
                <w:rFonts w:cs="Times New Roman"/>
                <w:sz w:val="22"/>
              </w:rPr>
              <w:t xml:space="preserve"> ‘Wagneri’</w:t>
            </w:r>
          </w:p>
        </w:tc>
        <w:tc>
          <w:tcPr>
            <w:tcW w:w="2551" w:type="dxa"/>
          </w:tcPr>
          <w:p w14:paraId="3F0CAAAF" w14:textId="77777777" w:rsidR="00A57844" w:rsidRPr="00665EEE" w:rsidRDefault="00A57844" w:rsidP="00C9060C">
            <w:pPr>
              <w:spacing w:after="0"/>
              <w:rPr>
                <w:rFonts w:cs="Times New Roman"/>
                <w:sz w:val="22"/>
              </w:rPr>
            </w:pPr>
            <w:r w:rsidRPr="00665EEE">
              <w:rPr>
                <w:rFonts w:cs="Times New Roman"/>
                <w:sz w:val="22"/>
              </w:rPr>
              <w:t>Rietumu tūja, šķirne</w:t>
            </w:r>
          </w:p>
        </w:tc>
        <w:tc>
          <w:tcPr>
            <w:tcW w:w="2127" w:type="dxa"/>
          </w:tcPr>
          <w:p w14:paraId="63FCCD78" w14:textId="77777777" w:rsidR="00A57844" w:rsidRPr="00665EEE" w:rsidRDefault="00A57844" w:rsidP="00C9060C">
            <w:pPr>
              <w:spacing w:after="0"/>
              <w:rPr>
                <w:rFonts w:cs="Times New Roman"/>
                <w:sz w:val="22"/>
              </w:rPr>
            </w:pPr>
            <w:r w:rsidRPr="00665EEE">
              <w:rPr>
                <w:rFonts w:cs="Times New Roman"/>
                <w:sz w:val="22"/>
              </w:rPr>
              <w:t>1, h 4</w:t>
            </w:r>
          </w:p>
        </w:tc>
      </w:tr>
      <w:tr w:rsidR="00A57844" w:rsidRPr="00665EEE" w14:paraId="41B0BF6D" w14:textId="77777777" w:rsidTr="006F36F2">
        <w:tc>
          <w:tcPr>
            <w:tcW w:w="704" w:type="dxa"/>
          </w:tcPr>
          <w:p w14:paraId="23D586B1"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519D0140" w14:textId="77777777" w:rsidR="00A57844" w:rsidRPr="00665EEE" w:rsidRDefault="00A57844" w:rsidP="00C9060C">
            <w:pPr>
              <w:spacing w:after="0"/>
              <w:rPr>
                <w:rFonts w:cs="Times New Roman"/>
                <w:i/>
                <w:sz w:val="22"/>
              </w:rPr>
            </w:pPr>
            <w:r w:rsidRPr="00665EEE">
              <w:rPr>
                <w:rFonts w:cs="Times New Roman"/>
                <w:i/>
                <w:sz w:val="22"/>
              </w:rPr>
              <w:t>Tsuga canadensis</w:t>
            </w:r>
            <w:r w:rsidRPr="00665EEE">
              <w:rPr>
                <w:rFonts w:cs="Times New Roman"/>
                <w:sz w:val="22"/>
              </w:rPr>
              <w:t xml:space="preserve"> (L.) Carrière</w:t>
            </w:r>
          </w:p>
        </w:tc>
        <w:tc>
          <w:tcPr>
            <w:tcW w:w="2551" w:type="dxa"/>
          </w:tcPr>
          <w:p w14:paraId="0F45E2FF" w14:textId="77777777" w:rsidR="00A57844" w:rsidRPr="00665EEE" w:rsidRDefault="00A57844" w:rsidP="00C9060C">
            <w:pPr>
              <w:spacing w:after="0"/>
              <w:rPr>
                <w:rFonts w:cs="Times New Roman"/>
                <w:sz w:val="22"/>
              </w:rPr>
            </w:pPr>
            <w:r w:rsidRPr="00665EEE">
              <w:rPr>
                <w:rFonts w:cs="Times New Roman"/>
                <w:sz w:val="22"/>
              </w:rPr>
              <w:t>Kanādas tsuga</w:t>
            </w:r>
          </w:p>
        </w:tc>
        <w:tc>
          <w:tcPr>
            <w:tcW w:w="2127" w:type="dxa"/>
          </w:tcPr>
          <w:p w14:paraId="072215F3" w14:textId="77777777" w:rsidR="00A57844" w:rsidRPr="00665EEE" w:rsidRDefault="00A57844" w:rsidP="00C9060C">
            <w:pPr>
              <w:spacing w:after="0"/>
              <w:rPr>
                <w:rFonts w:cs="Times New Roman"/>
                <w:sz w:val="22"/>
              </w:rPr>
            </w:pPr>
            <w:r w:rsidRPr="00665EEE">
              <w:rPr>
                <w:rFonts w:cs="Times New Roman"/>
                <w:sz w:val="22"/>
              </w:rPr>
              <w:t>1, h 2</w:t>
            </w:r>
          </w:p>
        </w:tc>
      </w:tr>
      <w:tr w:rsidR="00A57844" w:rsidRPr="00665EEE" w14:paraId="2DD8A3D7" w14:textId="77777777" w:rsidTr="006F36F2">
        <w:tc>
          <w:tcPr>
            <w:tcW w:w="704" w:type="dxa"/>
          </w:tcPr>
          <w:p w14:paraId="34ACA29F"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5DE7886C" w14:textId="77777777" w:rsidR="00A57844" w:rsidRPr="00665EEE" w:rsidRDefault="00A57844" w:rsidP="00C9060C">
            <w:pPr>
              <w:spacing w:after="0"/>
              <w:rPr>
                <w:rFonts w:cs="Times New Roman"/>
                <w:i/>
                <w:sz w:val="22"/>
              </w:rPr>
            </w:pPr>
            <w:r w:rsidRPr="00665EEE">
              <w:rPr>
                <w:rFonts w:cs="Times New Roman"/>
                <w:i/>
                <w:sz w:val="22"/>
              </w:rPr>
              <w:t>Acer campestre</w:t>
            </w:r>
            <w:r w:rsidRPr="00665EEE">
              <w:rPr>
                <w:rFonts w:cs="Times New Roman"/>
                <w:sz w:val="22"/>
              </w:rPr>
              <w:t xml:space="preserve"> L</w:t>
            </w:r>
          </w:p>
        </w:tc>
        <w:tc>
          <w:tcPr>
            <w:tcW w:w="2551" w:type="dxa"/>
          </w:tcPr>
          <w:p w14:paraId="16698F33" w14:textId="77777777" w:rsidR="00A57844" w:rsidRPr="00665EEE" w:rsidRDefault="00A57844" w:rsidP="00C9060C">
            <w:pPr>
              <w:spacing w:after="0"/>
              <w:rPr>
                <w:rFonts w:cs="Times New Roman"/>
                <w:sz w:val="22"/>
              </w:rPr>
            </w:pPr>
            <w:r w:rsidRPr="00665EEE">
              <w:rPr>
                <w:rFonts w:cs="Times New Roman"/>
                <w:sz w:val="22"/>
              </w:rPr>
              <w:t>Lauku kļava</w:t>
            </w:r>
          </w:p>
        </w:tc>
        <w:tc>
          <w:tcPr>
            <w:tcW w:w="2127" w:type="dxa"/>
          </w:tcPr>
          <w:p w14:paraId="6AA74395" w14:textId="77777777" w:rsidR="00A57844" w:rsidRPr="00665EEE" w:rsidRDefault="00A57844" w:rsidP="00C9060C">
            <w:pPr>
              <w:spacing w:after="0"/>
              <w:rPr>
                <w:rFonts w:cs="Times New Roman"/>
                <w:sz w:val="22"/>
              </w:rPr>
            </w:pPr>
            <w:r w:rsidRPr="00665EEE">
              <w:rPr>
                <w:rFonts w:cs="Times New Roman"/>
                <w:sz w:val="22"/>
              </w:rPr>
              <w:t>1, h 4</w:t>
            </w:r>
          </w:p>
        </w:tc>
      </w:tr>
      <w:tr w:rsidR="00A57844" w:rsidRPr="00665EEE" w14:paraId="1BDF45F2" w14:textId="77777777" w:rsidTr="006F36F2">
        <w:tc>
          <w:tcPr>
            <w:tcW w:w="704" w:type="dxa"/>
          </w:tcPr>
          <w:p w14:paraId="6B123A7B"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55A768C" w14:textId="77777777" w:rsidR="00A57844" w:rsidRPr="00665EEE" w:rsidRDefault="00A57844" w:rsidP="00C9060C">
            <w:pPr>
              <w:spacing w:after="0"/>
              <w:rPr>
                <w:rFonts w:cs="Times New Roman"/>
                <w:i/>
                <w:sz w:val="22"/>
              </w:rPr>
            </w:pPr>
            <w:r w:rsidRPr="00665EEE">
              <w:rPr>
                <w:rFonts w:cs="Times New Roman"/>
                <w:i/>
                <w:sz w:val="22"/>
              </w:rPr>
              <w:t>Acer ginnala</w:t>
            </w:r>
            <w:r w:rsidRPr="00665EEE">
              <w:rPr>
                <w:rFonts w:cs="Times New Roman"/>
                <w:sz w:val="22"/>
              </w:rPr>
              <w:t xml:space="preserve"> Maxim.</w:t>
            </w:r>
          </w:p>
        </w:tc>
        <w:tc>
          <w:tcPr>
            <w:tcW w:w="2551" w:type="dxa"/>
          </w:tcPr>
          <w:p w14:paraId="6A82A80E" w14:textId="77777777" w:rsidR="00A57844" w:rsidRPr="00665EEE" w:rsidRDefault="00A57844" w:rsidP="00C9060C">
            <w:pPr>
              <w:spacing w:after="0"/>
              <w:rPr>
                <w:rFonts w:cs="Times New Roman"/>
                <w:sz w:val="22"/>
              </w:rPr>
            </w:pPr>
            <w:r w:rsidRPr="00665EEE">
              <w:rPr>
                <w:rFonts w:cs="Times New Roman"/>
                <w:sz w:val="22"/>
              </w:rPr>
              <w:t>Krastu kļava</w:t>
            </w:r>
          </w:p>
        </w:tc>
        <w:tc>
          <w:tcPr>
            <w:tcW w:w="2127" w:type="dxa"/>
          </w:tcPr>
          <w:p w14:paraId="31762111" w14:textId="77777777" w:rsidR="00A57844" w:rsidRPr="00665EEE" w:rsidRDefault="00A57844" w:rsidP="00C9060C">
            <w:pPr>
              <w:spacing w:after="0"/>
              <w:rPr>
                <w:rFonts w:cs="Times New Roman"/>
                <w:sz w:val="22"/>
              </w:rPr>
            </w:pPr>
          </w:p>
        </w:tc>
      </w:tr>
      <w:tr w:rsidR="00A57844" w:rsidRPr="00665EEE" w14:paraId="4D9C2802" w14:textId="77777777" w:rsidTr="006F36F2">
        <w:tc>
          <w:tcPr>
            <w:tcW w:w="704" w:type="dxa"/>
          </w:tcPr>
          <w:p w14:paraId="5F8B144D"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7596C16F" w14:textId="77777777" w:rsidR="00A57844" w:rsidRPr="00665EEE" w:rsidRDefault="00A57844" w:rsidP="00C9060C">
            <w:pPr>
              <w:spacing w:after="0"/>
              <w:rPr>
                <w:rFonts w:cs="Times New Roman"/>
                <w:i/>
                <w:sz w:val="22"/>
              </w:rPr>
            </w:pPr>
            <w:r w:rsidRPr="00665EEE">
              <w:rPr>
                <w:rFonts w:cs="Times New Roman"/>
                <w:i/>
                <w:sz w:val="22"/>
              </w:rPr>
              <w:t>Acer negundo</w:t>
            </w:r>
            <w:r w:rsidRPr="00665EEE">
              <w:rPr>
                <w:rFonts w:cs="Times New Roman"/>
                <w:sz w:val="22"/>
              </w:rPr>
              <w:t xml:space="preserve"> L. </w:t>
            </w:r>
          </w:p>
        </w:tc>
        <w:tc>
          <w:tcPr>
            <w:tcW w:w="2551" w:type="dxa"/>
          </w:tcPr>
          <w:p w14:paraId="3387BC02" w14:textId="77777777" w:rsidR="00A57844" w:rsidRPr="00665EEE" w:rsidRDefault="00A57844" w:rsidP="00C9060C">
            <w:pPr>
              <w:spacing w:after="0"/>
              <w:rPr>
                <w:rFonts w:cs="Times New Roman"/>
                <w:sz w:val="22"/>
              </w:rPr>
            </w:pPr>
            <w:r w:rsidRPr="00665EEE">
              <w:rPr>
                <w:rFonts w:cs="Times New Roman"/>
                <w:sz w:val="22"/>
              </w:rPr>
              <w:t>Ošlapu kļava</w:t>
            </w:r>
          </w:p>
        </w:tc>
        <w:tc>
          <w:tcPr>
            <w:tcW w:w="2127" w:type="dxa"/>
          </w:tcPr>
          <w:p w14:paraId="794455CA" w14:textId="77777777" w:rsidR="00A57844" w:rsidRPr="00665EEE" w:rsidRDefault="00A57844" w:rsidP="00C9060C">
            <w:pPr>
              <w:spacing w:after="0"/>
              <w:rPr>
                <w:rFonts w:cs="Times New Roman"/>
                <w:sz w:val="22"/>
              </w:rPr>
            </w:pPr>
          </w:p>
        </w:tc>
      </w:tr>
      <w:tr w:rsidR="00A57844" w:rsidRPr="00665EEE" w14:paraId="7C9E2F7B" w14:textId="77777777" w:rsidTr="006F36F2">
        <w:tc>
          <w:tcPr>
            <w:tcW w:w="704" w:type="dxa"/>
          </w:tcPr>
          <w:p w14:paraId="7AB7B7DA"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7515324F" w14:textId="77777777" w:rsidR="00A57844" w:rsidRPr="00665EEE" w:rsidRDefault="00A57844" w:rsidP="00C9060C">
            <w:pPr>
              <w:spacing w:after="0"/>
              <w:rPr>
                <w:rFonts w:cs="Times New Roman"/>
                <w:i/>
                <w:sz w:val="22"/>
              </w:rPr>
            </w:pPr>
            <w:r w:rsidRPr="00665EEE">
              <w:rPr>
                <w:rFonts w:cs="Times New Roman"/>
                <w:i/>
                <w:sz w:val="22"/>
              </w:rPr>
              <w:t>Acer platanoides</w:t>
            </w:r>
            <w:r w:rsidRPr="00665EEE">
              <w:rPr>
                <w:rFonts w:cs="Times New Roman"/>
                <w:sz w:val="22"/>
              </w:rPr>
              <w:t xml:space="preserve"> ‘Rubrum’</w:t>
            </w:r>
          </w:p>
        </w:tc>
        <w:tc>
          <w:tcPr>
            <w:tcW w:w="2551" w:type="dxa"/>
          </w:tcPr>
          <w:p w14:paraId="4937F450" w14:textId="77777777" w:rsidR="00A57844" w:rsidRPr="00665EEE" w:rsidRDefault="00A57844" w:rsidP="00C9060C">
            <w:pPr>
              <w:spacing w:after="0"/>
              <w:rPr>
                <w:rFonts w:cs="Times New Roman"/>
                <w:sz w:val="22"/>
              </w:rPr>
            </w:pPr>
            <w:r w:rsidRPr="00665EEE">
              <w:rPr>
                <w:rFonts w:cs="Times New Roman"/>
                <w:sz w:val="22"/>
              </w:rPr>
              <w:t>Parastā kļava, šķirne</w:t>
            </w:r>
          </w:p>
        </w:tc>
        <w:tc>
          <w:tcPr>
            <w:tcW w:w="2127" w:type="dxa"/>
          </w:tcPr>
          <w:p w14:paraId="02A48565" w14:textId="77777777" w:rsidR="00A57844" w:rsidRPr="00665EEE" w:rsidRDefault="00A57844" w:rsidP="00C9060C">
            <w:pPr>
              <w:spacing w:after="0"/>
              <w:rPr>
                <w:rFonts w:cs="Times New Roman"/>
                <w:sz w:val="22"/>
              </w:rPr>
            </w:pPr>
            <w:r w:rsidRPr="00665EEE">
              <w:rPr>
                <w:rFonts w:cs="Times New Roman"/>
                <w:sz w:val="22"/>
              </w:rPr>
              <w:t>1, d 31, h 10</w:t>
            </w:r>
          </w:p>
        </w:tc>
      </w:tr>
      <w:tr w:rsidR="00A57844" w:rsidRPr="00665EEE" w14:paraId="439EFCAD" w14:textId="77777777" w:rsidTr="006F36F2">
        <w:tc>
          <w:tcPr>
            <w:tcW w:w="704" w:type="dxa"/>
          </w:tcPr>
          <w:p w14:paraId="5B907FF0"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51890D80" w14:textId="77777777" w:rsidR="00A57844" w:rsidRPr="00665EEE" w:rsidRDefault="00A57844" w:rsidP="00C9060C">
            <w:pPr>
              <w:spacing w:after="0"/>
              <w:rPr>
                <w:rFonts w:cs="Times New Roman"/>
                <w:i/>
                <w:sz w:val="22"/>
              </w:rPr>
            </w:pPr>
            <w:r w:rsidRPr="00665EEE">
              <w:rPr>
                <w:rFonts w:cs="Times New Roman"/>
                <w:i/>
                <w:sz w:val="22"/>
              </w:rPr>
              <w:t>Acer platanoides</w:t>
            </w:r>
            <w:r w:rsidRPr="00665EEE">
              <w:rPr>
                <w:rFonts w:cs="Times New Roman"/>
                <w:sz w:val="22"/>
              </w:rPr>
              <w:t xml:space="preserve"> ‘Schwedleri’ </w:t>
            </w:r>
          </w:p>
        </w:tc>
        <w:tc>
          <w:tcPr>
            <w:tcW w:w="2551" w:type="dxa"/>
          </w:tcPr>
          <w:p w14:paraId="11D7D63F" w14:textId="77777777" w:rsidR="00A57844" w:rsidRPr="00665EEE" w:rsidRDefault="00A57844" w:rsidP="00C9060C">
            <w:pPr>
              <w:spacing w:after="0"/>
              <w:rPr>
                <w:rFonts w:cs="Times New Roman"/>
                <w:sz w:val="22"/>
              </w:rPr>
            </w:pPr>
            <w:r w:rsidRPr="00665EEE">
              <w:rPr>
                <w:rFonts w:cs="Times New Roman"/>
                <w:sz w:val="22"/>
              </w:rPr>
              <w:t>Parastā kļava, šķirne</w:t>
            </w:r>
          </w:p>
        </w:tc>
        <w:tc>
          <w:tcPr>
            <w:tcW w:w="2127" w:type="dxa"/>
          </w:tcPr>
          <w:p w14:paraId="2042F433" w14:textId="77777777" w:rsidR="00A57844" w:rsidRPr="00665EEE" w:rsidRDefault="00A57844" w:rsidP="00C9060C">
            <w:pPr>
              <w:spacing w:after="0"/>
              <w:rPr>
                <w:rFonts w:cs="Times New Roman"/>
                <w:sz w:val="22"/>
              </w:rPr>
            </w:pPr>
            <w:r w:rsidRPr="00665EEE">
              <w:rPr>
                <w:rFonts w:cs="Times New Roman"/>
                <w:sz w:val="22"/>
              </w:rPr>
              <w:t>1, d 5/6, h 5</w:t>
            </w:r>
          </w:p>
        </w:tc>
      </w:tr>
      <w:tr w:rsidR="00A57844" w:rsidRPr="00665EEE" w14:paraId="4DE25816" w14:textId="77777777" w:rsidTr="006F36F2">
        <w:tc>
          <w:tcPr>
            <w:tcW w:w="704" w:type="dxa"/>
          </w:tcPr>
          <w:p w14:paraId="455062DF"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7EDDFAD" w14:textId="77777777" w:rsidR="00A57844" w:rsidRPr="00665EEE" w:rsidRDefault="00A57844" w:rsidP="00C9060C">
            <w:pPr>
              <w:spacing w:after="0"/>
              <w:rPr>
                <w:rFonts w:cs="Times New Roman"/>
                <w:i/>
                <w:sz w:val="22"/>
              </w:rPr>
            </w:pPr>
            <w:r w:rsidRPr="00665EEE">
              <w:rPr>
                <w:rFonts w:cs="Times New Roman"/>
                <w:i/>
                <w:sz w:val="22"/>
              </w:rPr>
              <w:t>Acer pseudoplatanus</w:t>
            </w:r>
            <w:r w:rsidRPr="00665EEE">
              <w:rPr>
                <w:rFonts w:cs="Times New Roman"/>
                <w:sz w:val="22"/>
              </w:rPr>
              <w:t xml:space="preserve"> ‘Purpurascens’</w:t>
            </w:r>
          </w:p>
        </w:tc>
        <w:tc>
          <w:tcPr>
            <w:tcW w:w="2551" w:type="dxa"/>
          </w:tcPr>
          <w:p w14:paraId="3BAAC172" w14:textId="77777777" w:rsidR="00A57844" w:rsidRPr="00665EEE" w:rsidRDefault="00A57844" w:rsidP="00C9060C">
            <w:pPr>
              <w:spacing w:after="0"/>
              <w:rPr>
                <w:rFonts w:cs="Times New Roman"/>
                <w:iCs/>
                <w:sz w:val="22"/>
              </w:rPr>
            </w:pPr>
            <w:r w:rsidRPr="00665EEE">
              <w:rPr>
                <w:rFonts w:cs="Times New Roman"/>
                <w:iCs/>
                <w:sz w:val="22"/>
              </w:rPr>
              <w:t>Kalnu kļava, šķirne</w:t>
            </w:r>
          </w:p>
        </w:tc>
        <w:tc>
          <w:tcPr>
            <w:tcW w:w="2127" w:type="dxa"/>
          </w:tcPr>
          <w:p w14:paraId="20CC04D6" w14:textId="77777777" w:rsidR="00A57844" w:rsidRPr="00665EEE" w:rsidRDefault="00A57844" w:rsidP="00C9060C">
            <w:pPr>
              <w:spacing w:after="0"/>
              <w:rPr>
                <w:rFonts w:cs="Times New Roman"/>
                <w:sz w:val="22"/>
              </w:rPr>
            </w:pPr>
            <w:r w:rsidRPr="00665EEE">
              <w:rPr>
                <w:rFonts w:cs="Times New Roman"/>
                <w:sz w:val="22"/>
              </w:rPr>
              <w:t>1, h 6</w:t>
            </w:r>
          </w:p>
        </w:tc>
      </w:tr>
      <w:tr w:rsidR="00A57844" w:rsidRPr="00665EEE" w14:paraId="28BA2532" w14:textId="77777777" w:rsidTr="006F36F2">
        <w:tc>
          <w:tcPr>
            <w:tcW w:w="704" w:type="dxa"/>
          </w:tcPr>
          <w:p w14:paraId="7F5A35BB"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42CC3CCC" w14:textId="77777777" w:rsidR="00A57844" w:rsidRPr="00665EEE" w:rsidRDefault="00A57844" w:rsidP="00C9060C">
            <w:pPr>
              <w:spacing w:after="0"/>
              <w:rPr>
                <w:rFonts w:cs="Times New Roman"/>
                <w:i/>
                <w:sz w:val="22"/>
              </w:rPr>
            </w:pPr>
            <w:r w:rsidRPr="00665EEE">
              <w:rPr>
                <w:rFonts w:cs="Times New Roman"/>
                <w:i/>
                <w:sz w:val="22"/>
              </w:rPr>
              <w:t>Acer pseudoplatanus</w:t>
            </w:r>
            <w:r w:rsidRPr="00665EEE">
              <w:rPr>
                <w:rFonts w:cs="Times New Roman"/>
                <w:sz w:val="22"/>
              </w:rPr>
              <w:t xml:space="preserve"> ‘Variegatum’</w:t>
            </w:r>
          </w:p>
        </w:tc>
        <w:tc>
          <w:tcPr>
            <w:tcW w:w="2551" w:type="dxa"/>
          </w:tcPr>
          <w:p w14:paraId="30452D4F" w14:textId="77777777" w:rsidR="00A57844" w:rsidRPr="00665EEE" w:rsidRDefault="00A57844" w:rsidP="00C9060C">
            <w:pPr>
              <w:spacing w:after="0"/>
              <w:rPr>
                <w:rFonts w:cs="Times New Roman"/>
                <w:sz w:val="22"/>
              </w:rPr>
            </w:pPr>
            <w:r w:rsidRPr="00665EEE">
              <w:rPr>
                <w:rFonts w:cs="Times New Roman"/>
                <w:iCs/>
                <w:sz w:val="22"/>
              </w:rPr>
              <w:t>Kalnu kļava, šķirne</w:t>
            </w:r>
          </w:p>
        </w:tc>
        <w:tc>
          <w:tcPr>
            <w:tcW w:w="2127" w:type="dxa"/>
          </w:tcPr>
          <w:p w14:paraId="68E80950" w14:textId="77777777" w:rsidR="00A57844" w:rsidRPr="00665EEE" w:rsidRDefault="00A57844" w:rsidP="00C9060C">
            <w:pPr>
              <w:spacing w:after="0"/>
              <w:rPr>
                <w:rFonts w:cs="Times New Roman"/>
                <w:sz w:val="22"/>
              </w:rPr>
            </w:pPr>
            <w:r w:rsidRPr="00665EEE">
              <w:rPr>
                <w:rFonts w:cs="Times New Roman"/>
                <w:sz w:val="22"/>
              </w:rPr>
              <w:t>1, h 0,5</w:t>
            </w:r>
          </w:p>
        </w:tc>
      </w:tr>
      <w:tr w:rsidR="00A57844" w:rsidRPr="00665EEE" w14:paraId="6DAFD655" w14:textId="77777777" w:rsidTr="006F36F2">
        <w:tc>
          <w:tcPr>
            <w:tcW w:w="704" w:type="dxa"/>
          </w:tcPr>
          <w:p w14:paraId="0831AE8F"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75024AAF" w14:textId="77777777" w:rsidR="00A57844" w:rsidRPr="00665EEE" w:rsidRDefault="00A57844" w:rsidP="00C9060C">
            <w:pPr>
              <w:spacing w:after="0"/>
              <w:rPr>
                <w:rFonts w:cs="Times New Roman"/>
                <w:i/>
                <w:sz w:val="22"/>
              </w:rPr>
            </w:pPr>
            <w:r w:rsidRPr="00665EEE">
              <w:rPr>
                <w:rFonts w:cs="Times New Roman"/>
                <w:i/>
                <w:sz w:val="22"/>
              </w:rPr>
              <w:t>Acer pseudosieboldianum</w:t>
            </w:r>
            <w:r w:rsidRPr="00665EEE">
              <w:rPr>
                <w:rFonts w:cs="Times New Roman"/>
                <w:sz w:val="22"/>
              </w:rPr>
              <w:t xml:space="preserve"> (Pax) Kom.</w:t>
            </w:r>
          </w:p>
        </w:tc>
        <w:tc>
          <w:tcPr>
            <w:tcW w:w="2551" w:type="dxa"/>
          </w:tcPr>
          <w:p w14:paraId="73F81841" w14:textId="77777777" w:rsidR="00A57844" w:rsidRPr="00665EEE" w:rsidRDefault="00A57844" w:rsidP="00C9060C">
            <w:pPr>
              <w:spacing w:after="0"/>
              <w:rPr>
                <w:rFonts w:cs="Times New Roman"/>
                <w:sz w:val="22"/>
              </w:rPr>
            </w:pPr>
            <w:r w:rsidRPr="00665EEE">
              <w:rPr>
                <w:rFonts w:cs="Times New Roman"/>
                <w:sz w:val="22"/>
              </w:rPr>
              <w:t>Neīstā Zībolda kļava</w:t>
            </w:r>
          </w:p>
        </w:tc>
        <w:tc>
          <w:tcPr>
            <w:tcW w:w="2127" w:type="dxa"/>
          </w:tcPr>
          <w:p w14:paraId="0FC7590C" w14:textId="77777777" w:rsidR="00A57844" w:rsidRPr="00665EEE" w:rsidRDefault="00A57844" w:rsidP="00C9060C">
            <w:pPr>
              <w:spacing w:after="0"/>
              <w:rPr>
                <w:rFonts w:cs="Times New Roman"/>
                <w:sz w:val="22"/>
              </w:rPr>
            </w:pPr>
            <w:r w:rsidRPr="00665EEE">
              <w:rPr>
                <w:rFonts w:cs="Times New Roman"/>
                <w:sz w:val="22"/>
              </w:rPr>
              <w:t>1, h 3</w:t>
            </w:r>
          </w:p>
        </w:tc>
      </w:tr>
      <w:tr w:rsidR="00A57844" w:rsidRPr="00665EEE" w14:paraId="377B01A8" w14:textId="77777777" w:rsidTr="006F36F2">
        <w:tc>
          <w:tcPr>
            <w:tcW w:w="704" w:type="dxa"/>
          </w:tcPr>
          <w:p w14:paraId="0DBE64D5"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5C2EECDC" w14:textId="77777777" w:rsidR="00A57844" w:rsidRPr="00665EEE" w:rsidRDefault="00A57844" w:rsidP="00C9060C">
            <w:pPr>
              <w:spacing w:after="0"/>
              <w:rPr>
                <w:rFonts w:cs="Times New Roman"/>
                <w:i/>
                <w:sz w:val="22"/>
              </w:rPr>
            </w:pPr>
            <w:r w:rsidRPr="00665EEE">
              <w:rPr>
                <w:rFonts w:cs="Times New Roman"/>
                <w:i/>
                <w:sz w:val="22"/>
              </w:rPr>
              <w:t>Acer rubrum</w:t>
            </w:r>
            <w:r w:rsidRPr="00665EEE">
              <w:rPr>
                <w:rFonts w:cs="Times New Roman"/>
                <w:sz w:val="22"/>
              </w:rPr>
              <w:t xml:space="preserve"> L.</w:t>
            </w:r>
          </w:p>
        </w:tc>
        <w:tc>
          <w:tcPr>
            <w:tcW w:w="2551" w:type="dxa"/>
          </w:tcPr>
          <w:p w14:paraId="0F419794" w14:textId="77777777" w:rsidR="00A57844" w:rsidRPr="00665EEE" w:rsidRDefault="00A57844" w:rsidP="00C9060C">
            <w:pPr>
              <w:spacing w:after="0"/>
              <w:rPr>
                <w:rFonts w:cs="Times New Roman"/>
                <w:sz w:val="22"/>
              </w:rPr>
            </w:pPr>
            <w:r w:rsidRPr="00665EEE">
              <w:rPr>
                <w:rFonts w:cs="Times New Roman"/>
                <w:sz w:val="22"/>
              </w:rPr>
              <w:t xml:space="preserve">Sarkanā kļava </w:t>
            </w:r>
          </w:p>
        </w:tc>
        <w:tc>
          <w:tcPr>
            <w:tcW w:w="2127" w:type="dxa"/>
          </w:tcPr>
          <w:p w14:paraId="6260D291" w14:textId="77777777" w:rsidR="00A57844" w:rsidRPr="00665EEE" w:rsidRDefault="00A57844" w:rsidP="00C9060C">
            <w:pPr>
              <w:spacing w:after="0"/>
              <w:rPr>
                <w:rFonts w:cs="Times New Roman"/>
                <w:sz w:val="22"/>
              </w:rPr>
            </w:pPr>
            <w:r w:rsidRPr="00665EEE">
              <w:rPr>
                <w:rFonts w:cs="Times New Roman"/>
                <w:sz w:val="22"/>
              </w:rPr>
              <w:t>1, d 8, h 8</w:t>
            </w:r>
          </w:p>
        </w:tc>
      </w:tr>
      <w:tr w:rsidR="00A57844" w:rsidRPr="00665EEE" w14:paraId="5A957854" w14:textId="77777777" w:rsidTr="006F36F2">
        <w:tc>
          <w:tcPr>
            <w:tcW w:w="704" w:type="dxa"/>
          </w:tcPr>
          <w:p w14:paraId="04FB62FA"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B10B53C" w14:textId="77777777" w:rsidR="00A57844" w:rsidRPr="00665EEE" w:rsidRDefault="00A57844" w:rsidP="00C9060C">
            <w:pPr>
              <w:spacing w:after="0"/>
              <w:rPr>
                <w:rFonts w:cs="Times New Roman"/>
                <w:i/>
                <w:sz w:val="22"/>
              </w:rPr>
            </w:pPr>
            <w:r w:rsidRPr="00665EEE">
              <w:rPr>
                <w:rFonts w:cs="Times New Roman"/>
                <w:i/>
                <w:sz w:val="22"/>
              </w:rPr>
              <w:t>Acer saccharinum</w:t>
            </w:r>
            <w:r w:rsidRPr="00665EEE">
              <w:rPr>
                <w:rFonts w:cs="Times New Roman"/>
                <w:sz w:val="22"/>
              </w:rPr>
              <w:t xml:space="preserve"> ‘Wieri’</w:t>
            </w:r>
          </w:p>
        </w:tc>
        <w:tc>
          <w:tcPr>
            <w:tcW w:w="2551" w:type="dxa"/>
          </w:tcPr>
          <w:p w14:paraId="0B05A347" w14:textId="77777777" w:rsidR="00A57844" w:rsidRPr="00665EEE" w:rsidRDefault="00A57844" w:rsidP="00C9060C">
            <w:pPr>
              <w:spacing w:after="0"/>
              <w:rPr>
                <w:rFonts w:cs="Times New Roman"/>
                <w:sz w:val="22"/>
              </w:rPr>
            </w:pPr>
            <w:r w:rsidRPr="00665EEE">
              <w:rPr>
                <w:rFonts w:cs="Times New Roman"/>
                <w:sz w:val="22"/>
              </w:rPr>
              <w:t>Sudraba kļava, šķirne</w:t>
            </w:r>
          </w:p>
        </w:tc>
        <w:tc>
          <w:tcPr>
            <w:tcW w:w="2127" w:type="dxa"/>
          </w:tcPr>
          <w:p w14:paraId="7255A485" w14:textId="77777777" w:rsidR="00A57844" w:rsidRPr="00665EEE" w:rsidRDefault="00A57844" w:rsidP="00C9060C">
            <w:pPr>
              <w:spacing w:after="0"/>
              <w:rPr>
                <w:rFonts w:cs="Times New Roman"/>
                <w:sz w:val="22"/>
              </w:rPr>
            </w:pPr>
            <w:r w:rsidRPr="00665EEE">
              <w:rPr>
                <w:rFonts w:cs="Times New Roman"/>
                <w:sz w:val="22"/>
              </w:rPr>
              <w:t>1, d 26, h 8</w:t>
            </w:r>
          </w:p>
        </w:tc>
      </w:tr>
      <w:tr w:rsidR="00A57844" w:rsidRPr="00665EEE" w14:paraId="1152C23B" w14:textId="77777777" w:rsidTr="006F36F2">
        <w:tc>
          <w:tcPr>
            <w:tcW w:w="704" w:type="dxa"/>
          </w:tcPr>
          <w:p w14:paraId="33360BA7"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B69D70A" w14:textId="77777777" w:rsidR="00A57844" w:rsidRPr="00665EEE" w:rsidRDefault="00A57844" w:rsidP="00C9060C">
            <w:pPr>
              <w:spacing w:after="0"/>
              <w:rPr>
                <w:rFonts w:cs="Times New Roman"/>
                <w:i/>
                <w:sz w:val="22"/>
              </w:rPr>
            </w:pPr>
            <w:r w:rsidRPr="00665EEE">
              <w:rPr>
                <w:rFonts w:cs="Times New Roman"/>
                <w:i/>
                <w:sz w:val="22"/>
              </w:rPr>
              <w:t>Acer tataricum</w:t>
            </w:r>
            <w:r w:rsidRPr="00665EEE">
              <w:rPr>
                <w:rFonts w:cs="Times New Roman"/>
                <w:sz w:val="22"/>
              </w:rPr>
              <w:t xml:space="preserve"> L.</w:t>
            </w:r>
          </w:p>
        </w:tc>
        <w:tc>
          <w:tcPr>
            <w:tcW w:w="2551" w:type="dxa"/>
          </w:tcPr>
          <w:p w14:paraId="666B7E83" w14:textId="77777777" w:rsidR="00A57844" w:rsidRPr="00665EEE" w:rsidRDefault="00A57844" w:rsidP="00C9060C">
            <w:pPr>
              <w:spacing w:after="0"/>
              <w:rPr>
                <w:rFonts w:cs="Times New Roman"/>
                <w:sz w:val="22"/>
              </w:rPr>
            </w:pPr>
            <w:r w:rsidRPr="00665EEE">
              <w:rPr>
                <w:rFonts w:cs="Times New Roman"/>
                <w:sz w:val="22"/>
              </w:rPr>
              <w:t>Tatārijas kļava</w:t>
            </w:r>
          </w:p>
        </w:tc>
        <w:tc>
          <w:tcPr>
            <w:tcW w:w="2127" w:type="dxa"/>
          </w:tcPr>
          <w:p w14:paraId="44E1464D" w14:textId="77777777" w:rsidR="00A57844" w:rsidRPr="00665EEE" w:rsidRDefault="00A57844" w:rsidP="00C9060C">
            <w:pPr>
              <w:spacing w:after="0"/>
              <w:rPr>
                <w:rFonts w:cs="Times New Roman"/>
                <w:sz w:val="22"/>
              </w:rPr>
            </w:pPr>
          </w:p>
        </w:tc>
      </w:tr>
      <w:tr w:rsidR="00A57844" w:rsidRPr="00665EEE" w14:paraId="51669607" w14:textId="77777777" w:rsidTr="006F36F2">
        <w:tc>
          <w:tcPr>
            <w:tcW w:w="704" w:type="dxa"/>
          </w:tcPr>
          <w:p w14:paraId="2EF20523"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15BBCFEE" w14:textId="77777777" w:rsidR="00A57844" w:rsidRPr="00665EEE" w:rsidRDefault="00A57844" w:rsidP="00C9060C">
            <w:pPr>
              <w:spacing w:after="0"/>
              <w:rPr>
                <w:rFonts w:cs="Times New Roman"/>
                <w:i/>
                <w:sz w:val="22"/>
              </w:rPr>
            </w:pPr>
            <w:r w:rsidRPr="00665EEE">
              <w:rPr>
                <w:rFonts w:cs="Times New Roman"/>
                <w:i/>
                <w:sz w:val="22"/>
              </w:rPr>
              <w:t>Aesculus hippocastanum</w:t>
            </w:r>
            <w:r w:rsidRPr="00665EEE">
              <w:rPr>
                <w:rFonts w:cs="Times New Roman"/>
                <w:sz w:val="22"/>
              </w:rPr>
              <w:t xml:space="preserve"> L.</w:t>
            </w:r>
          </w:p>
        </w:tc>
        <w:tc>
          <w:tcPr>
            <w:tcW w:w="2551" w:type="dxa"/>
          </w:tcPr>
          <w:p w14:paraId="6124AA7C" w14:textId="77777777" w:rsidR="00A57844" w:rsidRPr="00665EEE" w:rsidRDefault="00A57844" w:rsidP="00C9060C">
            <w:pPr>
              <w:spacing w:after="0"/>
              <w:rPr>
                <w:rFonts w:cs="Times New Roman"/>
                <w:sz w:val="22"/>
              </w:rPr>
            </w:pPr>
            <w:r w:rsidRPr="00665EEE">
              <w:rPr>
                <w:rFonts w:cs="Times New Roman"/>
                <w:sz w:val="22"/>
              </w:rPr>
              <w:t>Parastā zirgkastaņa</w:t>
            </w:r>
          </w:p>
        </w:tc>
        <w:tc>
          <w:tcPr>
            <w:tcW w:w="2127" w:type="dxa"/>
          </w:tcPr>
          <w:p w14:paraId="56AD4CC2" w14:textId="77777777" w:rsidR="00A57844" w:rsidRPr="00665EEE" w:rsidRDefault="00A57844" w:rsidP="00C9060C">
            <w:pPr>
              <w:spacing w:after="0"/>
              <w:rPr>
                <w:rFonts w:cs="Times New Roman"/>
                <w:sz w:val="22"/>
              </w:rPr>
            </w:pPr>
            <w:r w:rsidRPr="00665EEE">
              <w:rPr>
                <w:rFonts w:cs="Times New Roman"/>
                <w:sz w:val="22"/>
              </w:rPr>
              <w:t>1, d 9, h 4</w:t>
            </w:r>
          </w:p>
        </w:tc>
      </w:tr>
      <w:tr w:rsidR="00A57844" w:rsidRPr="00665EEE" w14:paraId="7E8B77DE" w14:textId="77777777" w:rsidTr="006F36F2">
        <w:tc>
          <w:tcPr>
            <w:tcW w:w="704" w:type="dxa"/>
          </w:tcPr>
          <w:p w14:paraId="6796656E"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0FBE1377" w14:textId="77777777" w:rsidR="00A57844" w:rsidRPr="00665EEE" w:rsidRDefault="00A57844" w:rsidP="00C9060C">
            <w:pPr>
              <w:spacing w:after="0"/>
              <w:rPr>
                <w:rFonts w:cs="Times New Roman"/>
                <w:iCs/>
                <w:sz w:val="22"/>
              </w:rPr>
            </w:pPr>
            <w:r w:rsidRPr="00665EEE">
              <w:rPr>
                <w:rFonts w:cs="Times New Roman"/>
                <w:i/>
                <w:sz w:val="22"/>
              </w:rPr>
              <w:t xml:space="preserve">Aesculu glabra </w:t>
            </w:r>
          </w:p>
        </w:tc>
        <w:tc>
          <w:tcPr>
            <w:tcW w:w="2551" w:type="dxa"/>
          </w:tcPr>
          <w:p w14:paraId="09FD824B" w14:textId="77777777" w:rsidR="00A57844" w:rsidRPr="00665EEE" w:rsidRDefault="00A57844" w:rsidP="00C9060C">
            <w:pPr>
              <w:spacing w:after="0"/>
              <w:rPr>
                <w:rFonts w:cs="Times New Roman"/>
                <w:sz w:val="22"/>
              </w:rPr>
            </w:pPr>
            <w:r w:rsidRPr="00665EEE">
              <w:rPr>
                <w:rFonts w:cs="Times New Roman"/>
                <w:sz w:val="22"/>
              </w:rPr>
              <w:t>Kailā zirgkastaņa</w:t>
            </w:r>
          </w:p>
        </w:tc>
        <w:tc>
          <w:tcPr>
            <w:tcW w:w="2127" w:type="dxa"/>
          </w:tcPr>
          <w:p w14:paraId="5D7C245A" w14:textId="77777777" w:rsidR="00A57844" w:rsidRPr="00665EEE" w:rsidRDefault="00A57844" w:rsidP="00C9060C">
            <w:pPr>
              <w:spacing w:after="0"/>
              <w:rPr>
                <w:rFonts w:cs="Times New Roman"/>
                <w:sz w:val="22"/>
              </w:rPr>
            </w:pPr>
            <w:r w:rsidRPr="00665EEE">
              <w:rPr>
                <w:rFonts w:cs="Times New Roman"/>
                <w:iCs/>
                <w:sz w:val="22"/>
              </w:rPr>
              <w:t>1, d 18, h 6</w:t>
            </w:r>
          </w:p>
        </w:tc>
      </w:tr>
      <w:tr w:rsidR="00A57844" w:rsidRPr="00665EEE" w14:paraId="6FE876EC" w14:textId="77777777" w:rsidTr="006F36F2">
        <w:tc>
          <w:tcPr>
            <w:tcW w:w="704" w:type="dxa"/>
          </w:tcPr>
          <w:p w14:paraId="4782846C"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751EF7FA" w14:textId="77777777" w:rsidR="00A57844" w:rsidRPr="00665EEE" w:rsidRDefault="00A57844" w:rsidP="00C9060C">
            <w:pPr>
              <w:spacing w:after="0"/>
              <w:rPr>
                <w:rFonts w:cs="Times New Roman"/>
                <w:i/>
                <w:sz w:val="22"/>
              </w:rPr>
            </w:pPr>
            <w:r w:rsidRPr="00665EEE">
              <w:rPr>
                <w:rFonts w:cs="Times New Roman"/>
                <w:i/>
                <w:sz w:val="22"/>
              </w:rPr>
              <w:t>Alnus glutinosa</w:t>
            </w:r>
            <w:r w:rsidRPr="00665EEE">
              <w:rPr>
                <w:rFonts w:cs="Times New Roman"/>
                <w:sz w:val="22"/>
              </w:rPr>
              <w:t xml:space="preserve"> ‘Aurea’</w:t>
            </w:r>
          </w:p>
        </w:tc>
        <w:tc>
          <w:tcPr>
            <w:tcW w:w="2551" w:type="dxa"/>
          </w:tcPr>
          <w:p w14:paraId="401C1C5E" w14:textId="77777777" w:rsidR="00A57844" w:rsidRPr="00665EEE" w:rsidRDefault="00A57844" w:rsidP="00C9060C">
            <w:pPr>
              <w:spacing w:after="0"/>
              <w:rPr>
                <w:rFonts w:cs="Times New Roman"/>
                <w:sz w:val="22"/>
              </w:rPr>
            </w:pPr>
            <w:r w:rsidRPr="00665EEE">
              <w:rPr>
                <w:rFonts w:cs="Times New Roman"/>
                <w:sz w:val="22"/>
              </w:rPr>
              <w:t>Melnaksnis, šķirne</w:t>
            </w:r>
          </w:p>
        </w:tc>
        <w:tc>
          <w:tcPr>
            <w:tcW w:w="2127" w:type="dxa"/>
          </w:tcPr>
          <w:p w14:paraId="11792761" w14:textId="77777777" w:rsidR="00A57844" w:rsidRPr="00665EEE" w:rsidRDefault="00A57844" w:rsidP="00C9060C">
            <w:pPr>
              <w:spacing w:after="0"/>
              <w:rPr>
                <w:rFonts w:cs="Times New Roman"/>
                <w:sz w:val="22"/>
              </w:rPr>
            </w:pPr>
            <w:r w:rsidRPr="00665EEE">
              <w:rPr>
                <w:rFonts w:cs="Times New Roman"/>
                <w:sz w:val="22"/>
              </w:rPr>
              <w:t>1, d 9/18, h 6</w:t>
            </w:r>
          </w:p>
        </w:tc>
      </w:tr>
      <w:tr w:rsidR="00A57844" w:rsidRPr="00665EEE" w14:paraId="0573BBA3" w14:textId="77777777" w:rsidTr="006F36F2">
        <w:tc>
          <w:tcPr>
            <w:tcW w:w="704" w:type="dxa"/>
          </w:tcPr>
          <w:p w14:paraId="44272EE6"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2E3F0E70" w14:textId="77777777" w:rsidR="00A57844" w:rsidRPr="00665EEE" w:rsidRDefault="00A57844" w:rsidP="00C9060C">
            <w:pPr>
              <w:spacing w:after="0"/>
              <w:rPr>
                <w:rFonts w:cs="Times New Roman"/>
                <w:i/>
                <w:sz w:val="22"/>
              </w:rPr>
            </w:pPr>
            <w:r w:rsidRPr="00665EEE">
              <w:rPr>
                <w:rFonts w:cs="Times New Roman"/>
                <w:i/>
                <w:sz w:val="22"/>
              </w:rPr>
              <w:t>Amelanchier spicata</w:t>
            </w:r>
            <w:r w:rsidRPr="00665EEE">
              <w:rPr>
                <w:rFonts w:cs="Times New Roman"/>
                <w:sz w:val="22"/>
              </w:rPr>
              <w:t xml:space="preserve"> (Lam.) K. Koch</w:t>
            </w:r>
          </w:p>
        </w:tc>
        <w:tc>
          <w:tcPr>
            <w:tcW w:w="2551" w:type="dxa"/>
          </w:tcPr>
          <w:p w14:paraId="4419B335" w14:textId="77777777" w:rsidR="00A57844" w:rsidRPr="00665EEE" w:rsidRDefault="00A57844" w:rsidP="00C9060C">
            <w:pPr>
              <w:spacing w:after="0"/>
              <w:rPr>
                <w:rFonts w:cs="Times New Roman"/>
                <w:sz w:val="22"/>
              </w:rPr>
            </w:pPr>
            <w:r w:rsidRPr="00665EEE">
              <w:rPr>
                <w:rFonts w:cs="Times New Roman"/>
                <w:sz w:val="22"/>
              </w:rPr>
              <w:t>Vārpainā korinte</w:t>
            </w:r>
          </w:p>
        </w:tc>
        <w:tc>
          <w:tcPr>
            <w:tcW w:w="2127" w:type="dxa"/>
          </w:tcPr>
          <w:p w14:paraId="28FCCDE6" w14:textId="77777777" w:rsidR="00A57844" w:rsidRPr="00665EEE" w:rsidRDefault="00A57844" w:rsidP="00C9060C">
            <w:pPr>
              <w:spacing w:after="0"/>
              <w:rPr>
                <w:rFonts w:cs="Times New Roman"/>
                <w:sz w:val="22"/>
              </w:rPr>
            </w:pPr>
          </w:p>
        </w:tc>
      </w:tr>
      <w:tr w:rsidR="00A57844" w:rsidRPr="00665EEE" w14:paraId="71250416" w14:textId="77777777" w:rsidTr="006F36F2">
        <w:tc>
          <w:tcPr>
            <w:tcW w:w="704" w:type="dxa"/>
          </w:tcPr>
          <w:p w14:paraId="43F20FD7"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8568AB7" w14:textId="77777777" w:rsidR="00A57844" w:rsidRPr="00665EEE" w:rsidRDefault="00A57844" w:rsidP="00C9060C">
            <w:pPr>
              <w:spacing w:after="0"/>
              <w:rPr>
                <w:rFonts w:cs="Times New Roman"/>
                <w:i/>
                <w:sz w:val="22"/>
              </w:rPr>
            </w:pPr>
            <w:r w:rsidRPr="00665EEE">
              <w:rPr>
                <w:rFonts w:cs="Times New Roman"/>
                <w:i/>
                <w:sz w:val="22"/>
              </w:rPr>
              <w:t>Aronia prunifolia</w:t>
            </w:r>
            <w:r w:rsidRPr="00665EEE">
              <w:rPr>
                <w:rFonts w:cs="Times New Roman"/>
                <w:sz w:val="22"/>
              </w:rPr>
              <w:t xml:space="preserve"> ‘Floribunda’ </w:t>
            </w:r>
          </w:p>
        </w:tc>
        <w:tc>
          <w:tcPr>
            <w:tcW w:w="2551" w:type="dxa"/>
          </w:tcPr>
          <w:p w14:paraId="6B145FA0" w14:textId="77777777" w:rsidR="00A57844" w:rsidRPr="00665EEE" w:rsidRDefault="00A57844" w:rsidP="00C9060C">
            <w:pPr>
              <w:spacing w:after="0"/>
              <w:rPr>
                <w:rFonts w:cs="Times New Roman"/>
                <w:sz w:val="22"/>
              </w:rPr>
            </w:pPr>
            <w:r w:rsidRPr="00665EEE">
              <w:rPr>
                <w:rFonts w:cs="Times New Roman"/>
                <w:sz w:val="22"/>
              </w:rPr>
              <w:t>Plūmjlapu aronija, šķirne</w:t>
            </w:r>
          </w:p>
        </w:tc>
        <w:tc>
          <w:tcPr>
            <w:tcW w:w="2127" w:type="dxa"/>
          </w:tcPr>
          <w:p w14:paraId="07A57277" w14:textId="77777777" w:rsidR="00A57844" w:rsidRPr="00665EEE" w:rsidRDefault="00A57844" w:rsidP="00C9060C">
            <w:pPr>
              <w:spacing w:after="0"/>
              <w:rPr>
                <w:rFonts w:cs="Times New Roman"/>
                <w:sz w:val="22"/>
              </w:rPr>
            </w:pPr>
          </w:p>
        </w:tc>
      </w:tr>
      <w:tr w:rsidR="00A57844" w:rsidRPr="00665EEE" w14:paraId="4E18E0E2" w14:textId="77777777" w:rsidTr="006F36F2">
        <w:tc>
          <w:tcPr>
            <w:tcW w:w="704" w:type="dxa"/>
          </w:tcPr>
          <w:p w14:paraId="341ABD6C"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00E1B4C6" w14:textId="77777777" w:rsidR="00A57844" w:rsidRPr="00665EEE" w:rsidRDefault="00A57844" w:rsidP="00C9060C">
            <w:pPr>
              <w:spacing w:after="0"/>
              <w:rPr>
                <w:rFonts w:cs="Times New Roman"/>
                <w:i/>
                <w:sz w:val="22"/>
              </w:rPr>
            </w:pPr>
            <w:r w:rsidRPr="00665EEE">
              <w:rPr>
                <w:rFonts w:cs="Times New Roman"/>
                <w:i/>
                <w:sz w:val="22"/>
              </w:rPr>
              <w:t>Artemisia abrotanum</w:t>
            </w:r>
            <w:r w:rsidRPr="00665EEE">
              <w:rPr>
                <w:rFonts w:cs="Times New Roman"/>
                <w:sz w:val="22"/>
              </w:rPr>
              <w:t xml:space="preserve"> L.</w:t>
            </w:r>
          </w:p>
        </w:tc>
        <w:tc>
          <w:tcPr>
            <w:tcW w:w="2551" w:type="dxa"/>
          </w:tcPr>
          <w:p w14:paraId="6DE0CFEA" w14:textId="77777777" w:rsidR="00A57844" w:rsidRPr="00665EEE" w:rsidRDefault="00A57844" w:rsidP="00C9060C">
            <w:pPr>
              <w:spacing w:after="0"/>
              <w:rPr>
                <w:rFonts w:cs="Times New Roman"/>
                <w:sz w:val="22"/>
              </w:rPr>
            </w:pPr>
            <w:r w:rsidRPr="00665EEE">
              <w:rPr>
                <w:rFonts w:cs="Times New Roman"/>
                <w:sz w:val="22"/>
              </w:rPr>
              <w:t>Dievkociņš</w:t>
            </w:r>
          </w:p>
        </w:tc>
        <w:tc>
          <w:tcPr>
            <w:tcW w:w="2127" w:type="dxa"/>
          </w:tcPr>
          <w:p w14:paraId="649548DB" w14:textId="77777777" w:rsidR="00A57844" w:rsidRPr="00665EEE" w:rsidRDefault="00A57844" w:rsidP="00C9060C">
            <w:pPr>
              <w:spacing w:after="0"/>
              <w:rPr>
                <w:rFonts w:cs="Times New Roman"/>
                <w:sz w:val="22"/>
              </w:rPr>
            </w:pPr>
          </w:p>
        </w:tc>
      </w:tr>
      <w:tr w:rsidR="00A57844" w:rsidRPr="00665EEE" w14:paraId="62D19D98" w14:textId="77777777" w:rsidTr="006F36F2">
        <w:tc>
          <w:tcPr>
            <w:tcW w:w="704" w:type="dxa"/>
          </w:tcPr>
          <w:p w14:paraId="2B782A73"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C014A48" w14:textId="77777777" w:rsidR="00A57844" w:rsidRPr="00665EEE" w:rsidRDefault="00A57844" w:rsidP="00C9060C">
            <w:pPr>
              <w:spacing w:after="0"/>
              <w:rPr>
                <w:rFonts w:cs="Times New Roman"/>
                <w:i/>
                <w:sz w:val="22"/>
              </w:rPr>
            </w:pPr>
            <w:r w:rsidRPr="00665EEE">
              <w:rPr>
                <w:rFonts w:cs="Times New Roman"/>
                <w:i/>
                <w:sz w:val="22"/>
              </w:rPr>
              <w:t>Berberis thunbergii</w:t>
            </w:r>
            <w:r w:rsidRPr="00665EEE">
              <w:rPr>
                <w:rFonts w:cs="Times New Roman"/>
                <w:sz w:val="22"/>
              </w:rPr>
              <w:t xml:space="preserve"> DC.</w:t>
            </w:r>
          </w:p>
        </w:tc>
        <w:tc>
          <w:tcPr>
            <w:tcW w:w="2551" w:type="dxa"/>
          </w:tcPr>
          <w:p w14:paraId="188B7118" w14:textId="77777777" w:rsidR="00A57844" w:rsidRPr="00665EEE" w:rsidRDefault="00A57844" w:rsidP="00C9060C">
            <w:pPr>
              <w:spacing w:after="0"/>
              <w:rPr>
                <w:rFonts w:cs="Times New Roman"/>
                <w:sz w:val="22"/>
              </w:rPr>
            </w:pPr>
            <w:r w:rsidRPr="00665EEE">
              <w:rPr>
                <w:rFonts w:cs="Times New Roman"/>
                <w:sz w:val="22"/>
              </w:rPr>
              <w:t>Tunberga bārbele</w:t>
            </w:r>
          </w:p>
        </w:tc>
        <w:tc>
          <w:tcPr>
            <w:tcW w:w="2127" w:type="dxa"/>
          </w:tcPr>
          <w:p w14:paraId="387E5D64" w14:textId="77777777" w:rsidR="00A57844" w:rsidRPr="00665EEE" w:rsidRDefault="00A57844" w:rsidP="00C9060C">
            <w:pPr>
              <w:spacing w:after="0"/>
              <w:rPr>
                <w:rFonts w:cs="Times New Roman"/>
                <w:sz w:val="22"/>
              </w:rPr>
            </w:pPr>
          </w:p>
        </w:tc>
      </w:tr>
      <w:tr w:rsidR="00A57844" w:rsidRPr="00665EEE" w14:paraId="742666ED" w14:textId="77777777" w:rsidTr="006F36F2">
        <w:tc>
          <w:tcPr>
            <w:tcW w:w="704" w:type="dxa"/>
          </w:tcPr>
          <w:p w14:paraId="1E97A903"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B3B94EF" w14:textId="77777777" w:rsidR="00A57844" w:rsidRPr="00665EEE" w:rsidRDefault="00A57844" w:rsidP="00C9060C">
            <w:pPr>
              <w:spacing w:after="0"/>
              <w:rPr>
                <w:rFonts w:cs="Times New Roman"/>
                <w:i/>
                <w:sz w:val="22"/>
              </w:rPr>
            </w:pPr>
            <w:r w:rsidRPr="00665EEE">
              <w:rPr>
                <w:rFonts w:cs="Times New Roman"/>
                <w:i/>
                <w:sz w:val="22"/>
              </w:rPr>
              <w:t>Betula pendula</w:t>
            </w:r>
            <w:r w:rsidRPr="00665EEE">
              <w:rPr>
                <w:rFonts w:cs="Times New Roman"/>
                <w:sz w:val="22"/>
              </w:rPr>
              <w:t xml:space="preserve"> ‘Youngii’</w:t>
            </w:r>
          </w:p>
        </w:tc>
        <w:tc>
          <w:tcPr>
            <w:tcW w:w="2551" w:type="dxa"/>
          </w:tcPr>
          <w:p w14:paraId="77CD5B2E" w14:textId="32F28A7C" w:rsidR="00A57844" w:rsidRPr="00665EEE" w:rsidRDefault="00A57844" w:rsidP="00C9060C">
            <w:pPr>
              <w:spacing w:after="0"/>
              <w:rPr>
                <w:rFonts w:cs="Times New Roman"/>
                <w:sz w:val="22"/>
              </w:rPr>
            </w:pPr>
            <w:r w:rsidRPr="00665EEE">
              <w:rPr>
                <w:rFonts w:cs="Times New Roman"/>
                <w:sz w:val="22"/>
              </w:rPr>
              <w:t>Āra bērzs, šķirne</w:t>
            </w:r>
          </w:p>
        </w:tc>
        <w:tc>
          <w:tcPr>
            <w:tcW w:w="2127" w:type="dxa"/>
          </w:tcPr>
          <w:p w14:paraId="1C2FE30F" w14:textId="77777777" w:rsidR="00A57844" w:rsidRPr="00665EEE" w:rsidRDefault="00A57844" w:rsidP="00C9060C">
            <w:pPr>
              <w:spacing w:after="0"/>
              <w:rPr>
                <w:rFonts w:cs="Times New Roman"/>
                <w:sz w:val="22"/>
              </w:rPr>
            </w:pPr>
            <w:r w:rsidRPr="00665EEE">
              <w:rPr>
                <w:rFonts w:cs="Times New Roman"/>
                <w:sz w:val="22"/>
              </w:rPr>
              <w:t>1, d 15, h 6</w:t>
            </w:r>
          </w:p>
        </w:tc>
      </w:tr>
      <w:tr w:rsidR="00A57844" w:rsidRPr="00665EEE" w14:paraId="249803F6" w14:textId="77777777" w:rsidTr="006F36F2">
        <w:tc>
          <w:tcPr>
            <w:tcW w:w="704" w:type="dxa"/>
          </w:tcPr>
          <w:p w14:paraId="00477FF2"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041EACDD" w14:textId="263AE5E7" w:rsidR="00A57844" w:rsidRPr="00665EEE" w:rsidRDefault="00A57844" w:rsidP="00C9060C">
            <w:pPr>
              <w:spacing w:after="0"/>
              <w:rPr>
                <w:rFonts w:cs="Times New Roman"/>
                <w:sz w:val="22"/>
              </w:rPr>
            </w:pPr>
            <w:r w:rsidRPr="00665EEE">
              <w:rPr>
                <w:rFonts w:cs="Times New Roman"/>
                <w:i/>
                <w:sz w:val="22"/>
              </w:rPr>
              <w:t>Betula tauschii</w:t>
            </w:r>
            <w:r w:rsidRPr="00665EEE">
              <w:rPr>
                <w:rFonts w:cs="Times New Roman"/>
                <w:sz w:val="22"/>
              </w:rPr>
              <w:t xml:space="preserve"> (Regel) Koidz.</w:t>
            </w:r>
          </w:p>
        </w:tc>
        <w:tc>
          <w:tcPr>
            <w:tcW w:w="2551" w:type="dxa"/>
          </w:tcPr>
          <w:p w14:paraId="27DA5F98" w14:textId="77777777" w:rsidR="00A57844" w:rsidRPr="00665EEE" w:rsidRDefault="00A57844" w:rsidP="00C9060C">
            <w:pPr>
              <w:spacing w:after="0"/>
              <w:rPr>
                <w:rFonts w:cs="Times New Roman"/>
                <w:sz w:val="22"/>
              </w:rPr>
            </w:pPr>
            <w:r w:rsidRPr="00665EEE">
              <w:rPr>
                <w:rFonts w:cs="Times New Roman"/>
                <w:sz w:val="22"/>
              </w:rPr>
              <w:t>Japānas bērzs</w:t>
            </w:r>
          </w:p>
        </w:tc>
        <w:tc>
          <w:tcPr>
            <w:tcW w:w="2127" w:type="dxa"/>
          </w:tcPr>
          <w:p w14:paraId="7F9224BB" w14:textId="77777777" w:rsidR="00A57844" w:rsidRPr="00665EEE" w:rsidRDefault="00A57844" w:rsidP="00C9060C">
            <w:pPr>
              <w:spacing w:after="0"/>
              <w:rPr>
                <w:rFonts w:cs="Times New Roman"/>
                <w:sz w:val="22"/>
              </w:rPr>
            </w:pPr>
            <w:r w:rsidRPr="00665EEE">
              <w:rPr>
                <w:rFonts w:cs="Times New Roman"/>
                <w:sz w:val="22"/>
              </w:rPr>
              <w:t>1, d 16, h 12</w:t>
            </w:r>
          </w:p>
        </w:tc>
      </w:tr>
      <w:tr w:rsidR="00A57844" w:rsidRPr="00665EEE" w14:paraId="45182A40" w14:textId="77777777" w:rsidTr="006F36F2">
        <w:tc>
          <w:tcPr>
            <w:tcW w:w="704" w:type="dxa"/>
          </w:tcPr>
          <w:p w14:paraId="76DCA8BD"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0A425998" w14:textId="77777777" w:rsidR="00A57844" w:rsidRPr="00665EEE" w:rsidRDefault="00A57844" w:rsidP="00C9060C">
            <w:pPr>
              <w:spacing w:after="0"/>
              <w:rPr>
                <w:rFonts w:cs="Times New Roman"/>
                <w:i/>
                <w:sz w:val="22"/>
              </w:rPr>
            </w:pPr>
            <w:r w:rsidRPr="00665EEE">
              <w:rPr>
                <w:rFonts w:cs="Times New Roman"/>
                <w:i/>
                <w:sz w:val="22"/>
              </w:rPr>
              <w:t>Caragana arborescens</w:t>
            </w:r>
            <w:r w:rsidRPr="00665EEE">
              <w:rPr>
                <w:rFonts w:cs="Times New Roman"/>
                <w:sz w:val="22"/>
              </w:rPr>
              <w:t xml:space="preserve"> Lam.</w:t>
            </w:r>
          </w:p>
        </w:tc>
        <w:tc>
          <w:tcPr>
            <w:tcW w:w="2551" w:type="dxa"/>
          </w:tcPr>
          <w:p w14:paraId="2E73C44F" w14:textId="77777777" w:rsidR="00A57844" w:rsidRPr="00665EEE" w:rsidRDefault="00A57844" w:rsidP="00C9060C">
            <w:pPr>
              <w:spacing w:after="0"/>
              <w:rPr>
                <w:rFonts w:cs="Times New Roman"/>
                <w:sz w:val="22"/>
              </w:rPr>
            </w:pPr>
            <w:r w:rsidRPr="00665EEE">
              <w:rPr>
                <w:rFonts w:cs="Times New Roman"/>
                <w:sz w:val="22"/>
              </w:rPr>
              <w:t>Kokveida karagāna</w:t>
            </w:r>
          </w:p>
        </w:tc>
        <w:tc>
          <w:tcPr>
            <w:tcW w:w="2127" w:type="dxa"/>
          </w:tcPr>
          <w:p w14:paraId="2A3EC4FF" w14:textId="77777777" w:rsidR="00A57844" w:rsidRPr="00665EEE" w:rsidRDefault="00A57844" w:rsidP="00C9060C">
            <w:pPr>
              <w:spacing w:after="0"/>
              <w:rPr>
                <w:rFonts w:cs="Times New Roman"/>
                <w:sz w:val="22"/>
              </w:rPr>
            </w:pPr>
          </w:p>
        </w:tc>
      </w:tr>
      <w:tr w:rsidR="00A57844" w:rsidRPr="00665EEE" w14:paraId="303978B2" w14:textId="77777777" w:rsidTr="006F36F2">
        <w:tc>
          <w:tcPr>
            <w:tcW w:w="704" w:type="dxa"/>
          </w:tcPr>
          <w:p w14:paraId="4B19BB41"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5319CEF" w14:textId="77777777" w:rsidR="00A57844" w:rsidRPr="00665EEE" w:rsidRDefault="00A57844" w:rsidP="00C9060C">
            <w:pPr>
              <w:spacing w:after="0"/>
              <w:rPr>
                <w:rFonts w:cs="Times New Roman"/>
                <w:i/>
                <w:sz w:val="22"/>
              </w:rPr>
            </w:pPr>
            <w:r w:rsidRPr="00665EEE">
              <w:rPr>
                <w:rFonts w:cs="Times New Roman"/>
                <w:i/>
                <w:sz w:val="22"/>
              </w:rPr>
              <w:t>Cerasus avium</w:t>
            </w:r>
            <w:r w:rsidRPr="00665EEE">
              <w:rPr>
                <w:rFonts w:cs="Times New Roman"/>
                <w:sz w:val="22"/>
              </w:rPr>
              <w:t xml:space="preserve"> (L.) Moench</w:t>
            </w:r>
          </w:p>
        </w:tc>
        <w:tc>
          <w:tcPr>
            <w:tcW w:w="2551" w:type="dxa"/>
          </w:tcPr>
          <w:p w14:paraId="4B5E3B04" w14:textId="77777777" w:rsidR="00A57844" w:rsidRPr="00665EEE" w:rsidRDefault="00A57844" w:rsidP="00C9060C">
            <w:pPr>
              <w:spacing w:after="0"/>
              <w:rPr>
                <w:rFonts w:cs="Times New Roman"/>
                <w:sz w:val="22"/>
              </w:rPr>
            </w:pPr>
            <w:r w:rsidRPr="00665EEE">
              <w:rPr>
                <w:rFonts w:cs="Times New Roman"/>
                <w:sz w:val="22"/>
              </w:rPr>
              <w:t>Saldais ķirsis</w:t>
            </w:r>
          </w:p>
        </w:tc>
        <w:tc>
          <w:tcPr>
            <w:tcW w:w="2127" w:type="dxa"/>
          </w:tcPr>
          <w:p w14:paraId="790AD926" w14:textId="77777777" w:rsidR="00A57844" w:rsidRPr="00665EEE" w:rsidRDefault="00A57844" w:rsidP="00C9060C">
            <w:pPr>
              <w:spacing w:after="0"/>
              <w:rPr>
                <w:rFonts w:cs="Times New Roman"/>
                <w:sz w:val="22"/>
              </w:rPr>
            </w:pPr>
            <w:r w:rsidRPr="00665EEE">
              <w:rPr>
                <w:rFonts w:cs="Times New Roman"/>
                <w:sz w:val="22"/>
              </w:rPr>
              <w:t>2, d 6/10, h 4-5</w:t>
            </w:r>
          </w:p>
        </w:tc>
      </w:tr>
      <w:tr w:rsidR="00A57844" w:rsidRPr="00665EEE" w14:paraId="02D37EBB" w14:textId="77777777" w:rsidTr="006F36F2">
        <w:tc>
          <w:tcPr>
            <w:tcW w:w="704" w:type="dxa"/>
          </w:tcPr>
          <w:p w14:paraId="27D8221A"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29A10654" w14:textId="77777777" w:rsidR="00A57844" w:rsidRPr="00665EEE" w:rsidRDefault="00A57844" w:rsidP="00C9060C">
            <w:pPr>
              <w:spacing w:after="0"/>
              <w:rPr>
                <w:rFonts w:cs="Times New Roman"/>
                <w:i/>
                <w:sz w:val="22"/>
              </w:rPr>
            </w:pPr>
            <w:r w:rsidRPr="00665EEE">
              <w:rPr>
                <w:rFonts w:cs="Times New Roman"/>
                <w:i/>
                <w:sz w:val="22"/>
              </w:rPr>
              <w:t>Chaenomeles japonica</w:t>
            </w:r>
            <w:r w:rsidRPr="00665EEE">
              <w:rPr>
                <w:rFonts w:cs="Times New Roman"/>
                <w:sz w:val="22"/>
              </w:rPr>
              <w:t xml:space="preserve"> (Thunb.) Lindl. ex Spach</w:t>
            </w:r>
          </w:p>
        </w:tc>
        <w:tc>
          <w:tcPr>
            <w:tcW w:w="2551" w:type="dxa"/>
          </w:tcPr>
          <w:p w14:paraId="217C97EA" w14:textId="77777777" w:rsidR="00A57844" w:rsidRPr="00665EEE" w:rsidRDefault="00A57844" w:rsidP="00C9060C">
            <w:pPr>
              <w:spacing w:after="0"/>
              <w:rPr>
                <w:rFonts w:cs="Times New Roman"/>
                <w:sz w:val="22"/>
              </w:rPr>
            </w:pPr>
            <w:r w:rsidRPr="00665EEE">
              <w:rPr>
                <w:rFonts w:cs="Times New Roman"/>
                <w:sz w:val="22"/>
              </w:rPr>
              <w:t>Japānas henomele, krūmcidonija</w:t>
            </w:r>
          </w:p>
        </w:tc>
        <w:tc>
          <w:tcPr>
            <w:tcW w:w="2127" w:type="dxa"/>
          </w:tcPr>
          <w:p w14:paraId="43DCA5DA" w14:textId="77777777" w:rsidR="00A57844" w:rsidRPr="00665EEE" w:rsidRDefault="00A57844" w:rsidP="00C9060C">
            <w:pPr>
              <w:spacing w:after="0"/>
              <w:rPr>
                <w:rFonts w:cs="Times New Roman"/>
                <w:sz w:val="22"/>
              </w:rPr>
            </w:pPr>
          </w:p>
        </w:tc>
      </w:tr>
      <w:tr w:rsidR="00A57844" w:rsidRPr="00665EEE" w14:paraId="47EA43BB" w14:textId="77777777" w:rsidTr="006F36F2">
        <w:tc>
          <w:tcPr>
            <w:tcW w:w="704" w:type="dxa"/>
          </w:tcPr>
          <w:p w14:paraId="06B179F2"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619FDA42" w14:textId="77777777" w:rsidR="00A57844" w:rsidRPr="00665EEE" w:rsidRDefault="00A57844" w:rsidP="00C9060C">
            <w:pPr>
              <w:spacing w:after="0"/>
              <w:rPr>
                <w:rFonts w:cs="Times New Roman"/>
                <w:i/>
                <w:sz w:val="22"/>
              </w:rPr>
            </w:pPr>
            <w:r w:rsidRPr="00665EEE">
              <w:rPr>
                <w:rFonts w:cs="Times New Roman"/>
                <w:i/>
                <w:sz w:val="22"/>
              </w:rPr>
              <w:t>Clematis viticella</w:t>
            </w:r>
            <w:r w:rsidRPr="00665EEE">
              <w:rPr>
                <w:rFonts w:cs="Times New Roman"/>
                <w:sz w:val="22"/>
              </w:rPr>
              <w:t xml:space="preserve"> L.</w:t>
            </w:r>
          </w:p>
        </w:tc>
        <w:tc>
          <w:tcPr>
            <w:tcW w:w="2551" w:type="dxa"/>
          </w:tcPr>
          <w:p w14:paraId="4C85004A" w14:textId="77777777" w:rsidR="00A57844" w:rsidRPr="00665EEE" w:rsidRDefault="00A57844" w:rsidP="00C9060C">
            <w:pPr>
              <w:spacing w:after="0"/>
              <w:rPr>
                <w:rFonts w:cs="Times New Roman"/>
                <w:sz w:val="22"/>
              </w:rPr>
            </w:pPr>
            <w:r w:rsidRPr="00665EEE">
              <w:rPr>
                <w:rFonts w:cs="Times New Roman"/>
                <w:sz w:val="22"/>
              </w:rPr>
              <w:t>Violetais mežvītenis</w:t>
            </w:r>
          </w:p>
        </w:tc>
        <w:tc>
          <w:tcPr>
            <w:tcW w:w="2127" w:type="dxa"/>
          </w:tcPr>
          <w:p w14:paraId="2568FE23" w14:textId="77777777" w:rsidR="00A57844" w:rsidRPr="00665EEE" w:rsidRDefault="00A57844" w:rsidP="00C9060C">
            <w:pPr>
              <w:spacing w:after="0"/>
              <w:rPr>
                <w:rFonts w:cs="Times New Roman"/>
                <w:sz w:val="22"/>
              </w:rPr>
            </w:pPr>
          </w:p>
        </w:tc>
      </w:tr>
      <w:tr w:rsidR="00A57844" w:rsidRPr="00665EEE" w14:paraId="2402E20C" w14:textId="77777777" w:rsidTr="006F36F2">
        <w:tc>
          <w:tcPr>
            <w:tcW w:w="704" w:type="dxa"/>
          </w:tcPr>
          <w:p w14:paraId="01352D90"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70218B82" w14:textId="77777777" w:rsidR="00A57844" w:rsidRPr="00665EEE" w:rsidRDefault="00A57844" w:rsidP="00C9060C">
            <w:pPr>
              <w:spacing w:after="0"/>
              <w:rPr>
                <w:rFonts w:cs="Times New Roman"/>
                <w:i/>
                <w:sz w:val="22"/>
              </w:rPr>
            </w:pPr>
            <w:r w:rsidRPr="00665EEE">
              <w:rPr>
                <w:rFonts w:cs="Times New Roman"/>
                <w:i/>
                <w:sz w:val="22"/>
              </w:rPr>
              <w:t>Cornus alba</w:t>
            </w:r>
            <w:r w:rsidRPr="00665EEE">
              <w:rPr>
                <w:rFonts w:cs="Times New Roman"/>
                <w:sz w:val="22"/>
              </w:rPr>
              <w:t xml:space="preserve"> L.</w:t>
            </w:r>
          </w:p>
        </w:tc>
        <w:tc>
          <w:tcPr>
            <w:tcW w:w="2551" w:type="dxa"/>
          </w:tcPr>
          <w:p w14:paraId="51F1DBC9" w14:textId="77777777" w:rsidR="00A57844" w:rsidRPr="00665EEE" w:rsidRDefault="00A57844" w:rsidP="00C9060C">
            <w:pPr>
              <w:spacing w:after="0"/>
              <w:rPr>
                <w:rFonts w:cs="Times New Roman"/>
                <w:sz w:val="22"/>
              </w:rPr>
            </w:pPr>
            <w:r w:rsidRPr="00665EEE">
              <w:rPr>
                <w:rFonts w:cs="Times New Roman"/>
                <w:sz w:val="22"/>
              </w:rPr>
              <w:t>Baltais grimonis</w:t>
            </w:r>
          </w:p>
        </w:tc>
        <w:tc>
          <w:tcPr>
            <w:tcW w:w="2127" w:type="dxa"/>
          </w:tcPr>
          <w:p w14:paraId="46898011" w14:textId="77777777" w:rsidR="00A57844" w:rsidRPr="00665EEE" w:rsidRDefault="00A57844" w:rsidP="00C9060C">
            <w:pPr>
              <w:spacing w:after="0"/>
              <w:rPr>
                <w:rFonts w:cs="Times New Roman"/>
                <w:sz w:val="22"/>
              </w:rPr>
            </w:pPr>
          </w:p>
        </w:tc>
      </w:tr>
      <w:tr w:rsidR="00A57844" w:rsidRPr="00665EEE" w14:paraId="3281FCAB" w14:textId="77777777" w:rsidTr="006F36F2">
        <w:tc>
          <w:tcPr>
            <w:tcW w:w="704" w:type="dxa"/>
          </w:tcPr>
          <w:p w14:paraId="1DA69FFB"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1C542DD0" w14:textId="77777777" w:rsidR="00A57844" w:rsidRPr="00665EEE" w:rsidRDefault="00A57844" w:rsidP="00C9060C">
            <w:pPr>
              <w:spacing w:after="0"/>
              <w:rPr>
                <w:rFonts w:cs="Times New Roman"/>
                <w:i/>
                <w:sz w:val="22"/>
              </w:rPr>
            </w:pPr>
            <w:r w:rsidRPr="00665EEE">
              <w:rPr>
                <w:rFonts w:cs="Times New Roman"/>
                <w:i/>
                <w:sz w:val="22"/>
              </w:rPr>
              <w:t>Corylus avellana</w:t>
            </w:r>
            <w:r w:rsidRPr="00665EEE">
              <w:rPr>
                <w:rFonts w:cs="Times New Roman"/>
                <w:sz w:val="22"/>
              </w:rPr>
              <w:t xml:space="preserve"> ‘Fuscorubra’</w:t>
            </w:r>
          </w:p>
        </w:tc>
        <w:tc>
          <w:tcPr>
            <w:tcW w:w="2551" w:type="dxa"/>
          </w:tcPr>
          <w:p w14:paraId="646E3EEE" w14:textId="77777777" w:rsidR="00A57844" w:rsidRPr="00665EEE" w:rsidRDefault="00A57844" w:rsidP="00C9060C">
            <w:pPr>
              <w:spacing w:after="0"/>
              <w:rPr>
                <w:rFonts w:cs="Times New Roman"/>
                <w:sz w:val="22"/>
              </w:rPr>
            </w:pPr>
            <w:r w:rsidRPr="00665EEE">
              <w:rPr>
                <w:rFonts w:cs="Times New Roman"/>
                <w:sz w:val="22"/>
              </w:rPr>
              <w:t>Parastā lazda, šķirne</w:t>
            </w:r>
          </w:p>
        </w:tc>
        <w:tc>
          <w:tcPr>
            <w:tcW w:w="2127" w:type="dxa"/>
          </w:tcPr>
          <w:p w14:paraId="74711D67" w14:textId="77777777" w:rsidR="00A57844" w:rsidRPr="00665EEE" w:rsidRDefault="00A57844" w:rsidP="00C9060C">
            <w:pPr>
              <w:spacing w:after="0"/>
              <w:rPr>
                <w:rFonts w:cs="Times New Roman"/>
                <w:sz w:val="22"/>
              </w:rPr>
            </w:pPr>
            <w:r w:rsidRPr="00665EEE">
              <w:rPr>
                <w:rFonts w:cs="Times New Roman"/>
                <w:sz w:val="22"/>
              </w:rPr>
              <w:t>h 2</w:t>
            </w:r>
          </w:p>
        </w:tc>
      </w:tr>
      <w:tr w:rsidR="00A57844" w:rsidRPr="00665EEE" w14:paraId="3988D885" w14:textId="77777777" w:rsidTr="006F36F2">
        <w:tc>
          <w:tcPr>
            <w:tcW w:w="704" w:type="dxa"/>
          </w:tcPr>
          <w:p w14:paraId="3FC6F686"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4EEC5AAE" w14:textId="77777777" w:rsidR="00A57844" w:rsidRPr="00665EEE" w:rsidRDefault="00A57844" w:rsidP="00C9060C">
            <w:pPr>
              <w:spacing w:after="0"/>
              <w:rPr>
                <w:rFonts w:cs="Times New Roman"/>
                <w:i/>
                <w:sz w:val="22"/>
              </w:rPr>
            </w:pPr>
            <w:r w:rsidRPr="00665EEE">
              <w:rPr>
                <w:rFonts w:cs="Times New Roman"/>
                <w:i/>
                <w:sz w:val="22"/>
              </w:rPr>
              <w:t>Cotinus coggygria</w:t>
            </w:r>
            <w:r w:rsidRPr="00665EEE">
              <w:rPr>
                <w:rFonts w:cs="Times New Roman"/>
                <w:sz w:val="22"/>
              </w:rPr>
              <w:t xml:space="preserve"> Scop.</w:t>
            </w:r>
          </w:p>
        </w:tc>
        <w:tc>
          <w:tcPr>
            <w:tcW w:w="2551" w:type="dxa"/>
          </w:tcPr>
          <w:p w14:paraId="5C5FA38B" w14:textId="77777777" w:rsidR="00A57844" w:rsidRPr="00665EEE" w:rsidRDefault="00A57844" w:rsidP="00C9060C">
            <w:pPr>
              <w:spacing w:after="0"/>
              <w:rPr>
                <w:rFonts w:cs="Times New Roman"/>
                <w:sz w:val="22"/>
              </w:rPr>
            </w:pPr>
            <w:r w:rsidRPr="00665EEE">
              <w:rPr>
                <w:rFonts w:cs="Times New Roman"/>
                <w:sz w:val="22"/>
              </w:rPr>
              <w:t>Parastais parūkkoks</w:t>
            </w:r>
          </w:p>
        </w:tc>
        <w:tc>
          <w:tcPr>
            <w:tcW w:w="2127" w:type="dxa"/>
          </w:tcPr>
          <w:p w14:paraId="5C11FFA2" w14:textId="77777777" w:rsidR="00A57844" w:rsidRPr="00665EEE" w:rsidRDefault="00A57844" w:rsidP="00C9060C">
            <w:pPr>
              <w:spacing w:after="0"/>
              <w:rPr>
                <w:rFonts w:cs="Times New Roman"/>
                <w:sz w:val="22"/>
              </w:rPr>
            </w:pPr>
          </w:p>
        </w:tc>
      </w:tr>
      <w:tr w:rsidR="00A57844" w:rsidRPr="00665EEE" w14:paraId="2309C3EF" w14:textId="77777777" w:rsidTr="006F36F2">
        <w:tc>
          <w:tcPr>
            <w:tcW w:w="704" w:type="dxa"/>
          </w:tcPr>
          <w:p w14:paraId="51E74B05"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135DD74" w14:textId="77777777" w:rsidR="00A57844" w:rsidRPr="00665EEE" w:rsidRDefault="00A57844" w:rsidP="00C9060C">
            <w:pPr>
              <w:spacing w:after="0"/>
              <w:rPr>
                <w:rFonts w:cs="Times New Roman"/>
                <w:i/>
                <w:sz w:val="22"/>
              </w:rPr>
            </w:pPr>
            <w:r w:rsidRPr="00665EEE">
              <w:rPr>
                <w:rFonts w:cs="Times New Roman"/>
                <w:i/>
                <w:sz w:val="22"/>
              </w:rPr>
              <w:t>Cotoneaster lucidus</w:t>
            </w:r>
            <w:r w:rsidRPr="00665EEE">
              <w:rPr>
                <w:rFonts w:cs="Times New Roman"/>
                <w:sz w:val="22"/>
              </w:rPr>
              <w:t xml:space="preserve"> Schlecht.</w:t>
            </w:r>
          </w:p>
        </w:tc>
        <w:tc>
          <w:tcPr>
            <w:tcW w:w="2551" w:type="dxa"/>
          </w:tcPr>
          <w:p w14:paraId="7A7D6E6C" w14:textId="77777777" w:rsidR="00A57844" w:rsidRPr="00665EEE" w:rsidRDefault="00A57844" w:rsidP="00C9060C">
            <w:pPr>
              <w:spacing w:after="0"/>
              <w:rPr>
                <w:rFonts w:cs="Times New Roman"/>
                <w:sz w:val="22"/>
              </w:rPr>
            </w:pPr>
            <w:r w:rsidRPr="00665EEE">
              <w:rPr>
                <w:rFonts w:cs="Times New Roman"/>
                <w:sz w:val="22"/>
              </w:rPr>
              <w:t>Spožā klintene</w:t>
            </w:r>
          </w:p>
        </w:tc>
        <w:tc>
          <w:tcPr>
            <w:tcW w:w="2127" w:type="dxa"/>
          </w:tcPr>
          <w:p w14:paraId="390229C9" w14:textId="77777777" w:rsidR="00A57844" w:rsidRPr="00665EEE" w:rsidRDefault="00A57844" w:rsidP="00C9060C">
            <w:pPr>
              <w:spacing w:after="0"/>
              <w:rPr>
                <w:rFonts w:cs="Times New Roman"/>
                <w:sz w:val="22"/>
              </w:rPr>
            </w:pPr>
          </w:p>
        </w:tc>
      </w:tr>
      <w:tr w:rsidR="00A57844" w:rsidRPr="00665EEE" w14:paraId="59BD7C1F" w14:textId="77777777" w:rsidTr="006F36F2">
        <w:tc>
          <w:tcPr>
            <w:tcW w:w="704" w:type="dxa"/>
          </w:tcPr>
          <w:p w14:paraId="48AE7F57"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69580C70" w14:textId="77777777" w:rsidR="00A57844" w:rsidRPr="00665EEE" w:rsidRDefault="00A57844" w:rsidP="00C9060C">
            <w:pPr>
              <w:spacing w:after="0"/>
              <w:rPr>
                <w:rFonts w:cs="Times New Roman"/>
                <w:i/>
                <w:sz w:val="22"/>
              </w:rPr>
            </w:pPr>
            <w:r w:rsidRPr="00665EEE">
              <w:rPr>
                <w:rFonts w:cs="Times New Roman"/>
                <w:i/>
                <w:sz w:val="22"/>
              </w:rPr>
              <w:t>Crataegus chlorosarca</w:t>
            </w:r>
            <w:r w:rsidRPr="00665EEE">
              <w:rPr>
                <w:rFonts w:cs="Times New Roman"/>
                <w:sz w:val="22"/>
              </w:rPr>
              <w:t xml:space="preserve"> Maxim. var. </w:t>
            </w:r>
            <w:r w:rsidRPr="00665EEE">
              <w:rPr>
                <w:rFonts w:cs="Times New Roman"/>
                <w:i/>
                <w:sz w:val="22"/>
              </w:rPr>
              <w:t>chlorosarca</w:t>
            </w:r>
          </w:p>
        </w:tc>
        <w:tc>
          <w:tcPr>
            <w:tcW w:w="2551" w:type="dxa"/>
          </w:tcPr>
          <w:p w14:paraId="71E20ABD" w14:textId="77777777" w:rsidR="00A57844" w:rsidRPr="00665EEE" w:rsidRDefault="00A57844" w:rsidP="00C9060C">
            <w:pPr>
              <w:spacing w:after="0"/>
              <w:rPr>
                <w:rFonts w:cs="Times New Roman"/>
                <w:sz w:val="22"/>
              </w:rPr>
            </w:pPr>
            <w:r w:rsidRPr="00665EEE">
              <w:rPr>
                <w:rFonts w:cs="Times New Roman"/>
                <w:sz w:val="22"/>
              </w:rPr>
              <w:t>Melnzaļā krustābele</w:t>
            </w:r>
          </w:p>
        </w:tc>
        <w:tc>
          <w:tcPr>
            <w:tcW w:w="2127" w:type="dxa"/>
          </w:tcPr>
          <w:p w14:paraId="07C2DDA3" w14:textId="77777777" w:rsidR="00A57844" w:rsidRPr="00665EEE" w:rsidRDefault="00A57844" w:rsidP="00C9060C">
            <w:pPr>
              <w:spacing w:after="0"/>
              <w:rPr>
                <w:rFonts w:cs="Times New Roman"/>
                <w:sz w:val="22"/>
              </w:rPr>
            </w:pPr>
          </w:p>
        </w:tc>
      </w:tr>
      <w:tr w:rsidR="00A57844" w:rsidRPr="00665EEE" w14:paraId="64E714DA" w14:textId="77777777" w:rsidTr="006F36F2">
        <w:tc>
          <w:tcPr>
            <w:tcW w:w="704" w:type="dxa"/>
          </w:tcPr>
          <w:p w14:paraId="554F9D28"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6A4CF6F3" w14:textId="77777777" w:rsidR="00A57844" w:rsidRPr="00665EEE" w:rsidRDefault="00A57844" w:rsidP="00C9060C">
            <w:pPr>
              <w:spacing w:after="0"/>
              <w:rPr>
                <w:rFonts w:cs="Times New Roman"/>
                <w:i/>
                <w:sz w:val="22"/>
              </w:rPr>
            </w:pPr>
            <w:r w:rsidRPr="00665EEE">
              <w:rPr>
                <w:rFonts w:cs="Times New Roman"/>
                <w:i/>
                <w:sz w:val="22"/>
              </w:rPr>
              <w:t>Crataegus laevigata</w:t>
            </w:r>
            <w:r w:rsidRPr="00665EEE">
              <w:rPr>
                <w:rFonts w:cs="Times New Roman"/>
                <w:sz w:val="22"/>
              </w:rPr>
              <w:t xml:space="preserve"> ‘Rubra Plena’</w:t>
            </w:r>
          </w:p>
        </w:tc>
        <w:tc>
          <w:tcPr>
            <w:tcW w:w="2551" w:type="dxa"/>
          </w:tcPr>
          <w:p w14:paraId="25AAA5F1" w14:textId="77777777" w:rsidR="00A57844" w:rsidRPr="00665EEE" w:rsidRDefault="00A57844" w:rsidP="00C9060C">
            <w:pPr>
              <w:spacing w:after="0"/>
              <w:rPr>
                <w:rFonts w:cs="Times New Roman"/>
                <w:sz w:val="22"/>
              </w:rPr>
            </w:pPr>
            <w:r w:rsidRPr="00665EEE">
              <w:rPr>
                <w:rFonts w:cs="Times New Roman"/>
                <w:sz w:val="22"/>
              </w:rPr>
              <w:t>Divirbuļu vilkābele, šķirne</w:t>
            </w:r>
          </w:p>
        </w:tc>
        <w:tc>
          <w:tcPr>
            <w:tcW w:w="2127" w:type="dxa"/>
          </w:tcPr>
          <w:p w14:paraId="1EACC3FA" w14:textId="77777777" w:rsidR="00A57844" w:rsidRPr="00665EEE" w:rsidRDefault="00A57844" w:rsidP="00C9060C">
            <w:pPr>
              <w:spacing w:after="0"/>
              <w:rPr>
                <w:rFonts w:cs="Times New Roman"/>
                <w:sz w:val="22"/>
              </w:rPr>
            </w:pPr>
          </w:p>
        </w:tc>
      </w:tr>
      <w:tr w:rsidR="00A57844" w:rsidRPr="00665EEE" w14:paraId="6A190ED0" w14:textId="77777777" w:rsidTr="006F36F2">
        <w:tc>
          <w:tcPr>
            <w:tcW w:w="704" w:type="dxa"/>
          </w:tcPr>
          <w:p w14:paraId="1017D088"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7CA7A301" w14:textId="77777777" w:rsidR="00A57844" w:rsidRPr="00665EEE" w:rsidRDefault="00A57844" w:rsidP="00C9060C">
            <w:pPr>
              <w:spacing w:after="0"/>
              <w:rPr>
                <w:rFonts w:cs="Times New Roman"/>
                <w:iCs/>
                <w:sz w:val="22"/>
              </w:rPr>
            </w:pPr>
            <w:r w:rsidRPr="00665EEE">
              <w:rPr>
                <w:rFonts w:cs="Times New Roman"/>
                <w:i/>
                <w:sz w:val="22"/>
              </w:rPr>
              <w:t xml:space="preserve">Fraxinus lanceolata </w:t>
            </w:r>
            <w:r w:rsidRPr="00665EEE">
              <w:rPr>
                <w:rFonts w:cs="Times New Roman"/>
                <w:iCs/>
                <w:sz w:val="22"/>
              </w:rPr>
              <w:t>Borkh.</w:t>
            </w:r>
          </w:p>
        </w:tc>
        <w:tc>
          <w:tcPr>
            <w:tcW w:w="2551" w:type="dxa"/>
          </w:tcPr>
          <w:p w14:paraId="46256702" w14:textId="77777777" w:rsidR="00A57844" w:rsidRPr="00665EEE" w:rsidRDefault="00A57844" w:rsidP="00C9060C">
            <w:pPr>
              <w:spacing w:after="0"/>
              <w:rPr>
                <w:rFonts w:cs="Times New Roman"/>
                <w:sz w:val="22"/>
              </w:rPr>
            </w:pPr>
            <w:r w:rsidRPr="003428CA">
              <w:rPr>
                <w:rFonts w:cs="Times New Roman"/>
                <w:sz w:val="22"/>
              </w:rPr>
              <w:t>Lancetlapu osis</w:t>
            </w:r>
          </w:p>
        </w:tc>
        <w:tc>
          <w:tcPr>
            <w:tcW w:w="2127" w:type="dxa"/>
          </w:tcPr>
          <w:p w14:paraId="23ED8521" w14:textId="77777777" w:rsidR="00A57844" w:rsidRPr="00665EEE" w:rsidRDefault="00A57844" w:rsidP="00C9060C">
            <w:pPr>
              <w:spacing w:after="0"/>
              <w:rPr>
                <w:rFonts w:cs="Times New Roman"/>
                <w:sz w:val="22"/>
              </w:rPr>
            </w:pPr>
          </w:p>
        </w:tc>
      </w:tr>
      <w:tr w:rsidR="00A57844" w:rsidRPr="00665EEE" w14:paraId="112C75C5" w14:textId="77777777" w:rsidTr="006F36F2">
        <w:tc>
          <w:tcPr>
            <w:tcW w:w="704" w:type="dxa"/>
          </w:tcPr>
          <w:p w14:paraId="5E5A3ADF"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469159C6" w14:textId="77777777" w:rsidR="00A57844" w:rsidRPr="00665EEE" w:rsidRDefault="00A57844" w:rsidP="00C9060C">
            <w:pPr>
              <w:spacing w:after="0"/>
              <w:rPr>
                <w:rFonts w:cs="Times New Roman"/>
                <w:i/>
                <w:sz w:val="22"/>
              </w:rPr>
            </w:pPr>
            <w:r w:rsidRPr="00665EEE">
              <w:rPr>
                <w:rFonts w:cs="Times New Roman"/>
                <w:i/>
                <w:sz w:val="22"/>
              </w:rPr>
              <w:t>Fagus sylvatica</w:t>
            </w:r>
            <w:r w:rsidRPr="00665EEE">
              <w:rPr>
                <w:rFonts w:cs="Times New Roman"/>
                <w:sz w:val="22"/>
              </w:rPr>
              <w:t xml:space="preserve"> L.</w:t>
            </w:r>
          </w:p>
        </w:tc>
        <w:tc>
          <w:tcPr>
            <w:tcW w:w="2551" w:type="dxa"/>
          </w:tcPr>
          <w:p w14:paraId="512DD5D3" w14:textId="77777777" w:rsidR="00A57844" w:rsidRPr="00665EEE" w:rsidRDefault="00A57844" w:rsidP="00C9060C">
            <w:pPr>
              <w:spacing w:after="0"/>
              <w:rPr>
                <w:rFonts w:cs="Times New Roman"/>
                <w:sz w:val="22"/>
              </w:rPr>
            </w:pPr>
            <w:r w:rsidRPr="00665EEE">
              <w:rPr>
                <w:rFonts w:cs="Times New Roman"/>
                <w:sz w:val="22"/>
              </w:rPr>
              <w:t>Parastais dižskābardis</w:t>
            </w:r>
          </w:p>
        </w:tc>
        <w:tc>
          <w:tcPr>
            <w:tcW w:w="2127" w:type="dxa"/>
          </w:tcPr>
          <w:p w14:paraId="6670D1C6" w14:textId="77777777" w:rsidR="00A57844" w:rsidRPr="00665EEE" w:rsidRDefault="00A57844" w:rsidP="00C9060C">
            <w:pPr>
              <w:spacing w:after="0"/>
              <w:rPr>
                <w:rFonts w:cs="Times New Roman"/>
                <w:sz w:val="22"/>
              </w:rPr>
            </w:pPr>
            <w:r w:rsidRPr="00665EEE">
              <w:rPr>
                <w:rFonts w:cs="Times New Roman"/>
                <w:sz w:val="22"/>
              </w:rPr>
              <w:t>4, h 3-5</w:t>
            </w:r>
          </w:p>
        </w:tc>
      </w:tr>
      <w:tr w:rsidR="00A57844" w:rsidRPr="00665EEE" w14:paraId="2CF1BF89" w14:textId="77777777" w:rsidTr="006F36F2">
        <w:tc>
          <w:tcPr>
            <w:tcW w:w="704" w:type="dxa"/>
          </w:tcPr>
          <w:p w14:paraId="71AEBC10"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5771A62D" w14:textId="77777777" w:rsidR="00A57844" w:rsidRPr="00665EEE" w:rsidRDefault="00A57844" w:rsidP="00C9060C">
            <w:pPr>
              <w:spacing w:after="0"/>
              <w:rPr>
                <w:rFonts w:cs="Times New Roman"/>
                <w:i/>
                <w:sz w:val="22"/>
              </w:rPr>
            </w:pPr>
            <w:r w:rsidRPr="00665EEE">
              <w:rPr>
                <w:rFonts w:cs="Times New Roman"/>
                <w:i/>
                <w:sz w:val="22"/>
              </w:rPr>
              <w:t>Hedera helix</w:t>
            </w:r>
            <w:r w:rsidRPr="00665EEE">
              <w:rPr>
                <w:rFonts w:cs="Times New Roman"/>
                <w:sz w:val="22"/>
              </w:rPr>
              <w:t xml:space="preserve"> L.</w:t>
            </w:r>
          </w:p>
        </w:tc>
        <w:tc>
          <w:tcPr>
            <w:tcW w:w="2551" w:type="dxa"/>
          </w:tcPr>
          <w:p w14:paraId="3E00E9A2" w14:textId="77777777" w:rsidR="00A57844" w:rsidRPr="00665EEE" w:rsidRDefault="00A57844" w:rsidP="00C9060C">
            <w:pPr>
              <w:spacing w:after="0"/>
              <w:rPr>
                <w:rFonts w:cs="Times New Roman"/>
                <w:sz w:val="22"/>
              </w:rPr>
            </w:pPr>
            <w:r w:rsidRPr="00665EEE">
              <w:rPr>
                <w:rFonts w:cs="Times New Roman"/>
                <w:sz w:val="22"/>
              </w:rPr>
              <w:t>Eiropas efeja</w:t>
            </w:r>
          </w:p>
        </w:tc>
        <w:tc>
          <w:tcPr>
            <w:tcW w:w="2127" w:type="dxa"/>
          </w:tcPr>
          <w:p w14:paraId="440FCB29" w14:textId="77777777" w:rsidR="00A57844" w:rsidRPr="00665EEE" w:rsidRDefault="00A57844" w:rsidP="00C9060C">
            <w:pPr>
              <w:spacing w:after="0"/>
              <w:rPr>
                <w:rFonts w:cs="Times New Roman"/>
                <w:sz w:val="22"/>
              </w:rPr>
            </w:pPr>
          </w:p>
        </w:tc>
      </w:tr>
      <w:tr w:rsidR="00A57844" w:rsidRPr="00665EEE" w14:paraId="7BDCF1CE" w14:textId="77777777" w:rsidTr="006F36F2">
        <w:tc>
          <w:tcPr>
            <w:tcW w:w="704" w:type="dxa"/>
          </w:tcPr>
          <w:p w14:paraId="514DA3DD"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2A943EDC" w14:textId="77777777" w:rsidR="00A57844" w:rsidRPr="00665EEE" w:rsidRDefault="00A57844" w:rsidP="00C9060C">
            <w:pPr>
              <w:spacing w:after="0"/>
              <w:rPr>
                <w:rFonts w:cs="Times New Roman"/>
                <w:i/>
                <w:sz w:val="22"/>
              </w:rPr>
            </w:pPr>
            <w:r w:rsidRPr="00665EEE">
              <w:rPr>
                <w:rFonts w:cs="Times New Roman"/>
                <w:i/>
                <w:sz w:val="22"/>
              </w:rPr>
              <w:t>Hydrangea paniculata</w:t>
            </w:r>
            <w:r w:rsidRPr="00665EEE">
              <w:rPr>
                <w:rFonts w:cs="Times New Roman"/>
                <w:sz w:val="22"/>
              </w:rPr>
              <w:t xml:space="preserve"> ‘Grandiflora’</w:t>
            </w:r>
          </w:p>
        </w:tc>
        <w:tc>
          <w:tcPr>
            <w:tcW w:w="2551" w:type="dxa"/>
          </w:tcPr>
          <w:p w14:paraId="143C5524" w14:textId="77777777" w:rsidR="00A57844" w:rsidRPr="00665EEE" w:rsidRDefault="00A57844" w:rsidP="00C9060C">
            <w:pPr>
              <w:spacing w:after="0"/>
              <w:rPr>
                <w:rFonts w:cs="Times New Roman"/>
                <w:sz w:val="22"/>
              </w:rPr>
            </w:pPr>
            <w:r w:rsidRPr="00665EEE">
              <w:rPr>
                <w:rFonts w:cs="Times New Roman"/>
                <w:sz w:val="22"/>
              </w:rPr>
              <w:t>Skarainā hortenzija, šķirne</w:t>
            </w:r>
          </w:p>
        </w:tc>
        <w:tc>
          <w:tcPr>
            <w:tcW w:w="2127" w:type="dxa"/>
          </w:tcPr>
          <w:p w14:paraId="699B0A09" w14:textId="77777777" w:rsidR="00A57844" w:rsidRPr="00665EEE" w:rsidRDefault="00A57844" w:rsidP="00C9060C">
            <w:pPr>
              <w:spacing w:after="0"/>
              <w:rPr>
                <w:rFonts w:cs="Times New Roman"/>
                <w:sz w:val="22"/>
              </w:rPr>
            </w:pPr>
          </w:p>
        </w:tc>
      </w:tr>
      <w:tr w:rsidR="00A57844" w:rsidRPr="00665EEE" w14:paraId="7EA0394B" w14:textId="77777777" w:rsidTr="006F36F2">
        <w:tc>
          <w:tcPr>
            <w:tcW w:w="704" w:type="dxa"/>
          </w:tcPr>
          <w:p w14:paraId="6635534F"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26C9F80F" w14:textId="77777777" w:rsidR="00A57844" w:rsidRPr="00665EEE" w:rsidRDefault="00A57844" w:rsidP="00C9060C">
            <w:pPr>
              <w:spacing w:after="0"/>
              <w:rPr>
                <w:rFonts w:cs="Times New Roman"/>
                <w:i/>
                <w:sz w:val="22"/>
              </w:rPr>
            </w:pPr>
            <w:r w:rsidRPr="00665EEE">
              <w:rPr>
                <w:rFonts w:cs="Times New Roman"/>
                <w:i/>
                <w:sz w:val="22"/>
              </w:rPr>
              <w:t>Juglans ailanthifolia</w:t>
            </w:r>
            <w:r w:rsidRPr="00665EEE">
              <w:rPr>
                <w:rFonts w:cs="Times New Roman"/>
                <w:sz w:val="22"/>
              </w:rPr>
              <w:t xml:space="preserve"> Carrière</w:t>
            </w:r>
          </w:p>
        </w:tc>
        <w:tc>
          <w:tcPr>
            <w:tcW w:w="2551" w:type="dxa"/>
          </w:tcPr>
          <w:p w14:paraId="2D3E22AE" w14:textId="77777777" w:rsidR="00A57844" w:rsidRPr="00665EEE" w:rsidRDefault="00A57844" w:rsidP="00C9060C">
            <w:pPr>
              <w:spacing w:after="0"/>
              <w:rPr>
                <w:rFonts w:cs="Times New Roman"/>
                <w:sz w:val="22"/>
              </w:rPr>
            </w:pPr>
            <w:r w:rsidRPr="00665EEE">
              <w:rPr>
                <w:rFonts w:cs="Times New Roman"/>
                <w:sz w:val="22"/>
              </w:rPr>
              <w:t>Ailantlapu riekstkoks</w:t>
            </w:r>
          </w:p>
        </w:tc>
        <w:tc>
          <w:tcPr>
            <w:tcW w:w="2127" w:type="dxa"/>
          </w:tcPr>
          <w:p w14:paraId="43C52EC6" w14:textId="77777777" w:rsidR="00A57844" w:rsidRPr="00665EEE" w:rsidRDefault="00A57844" w:rsidP="00C9060C">
            <w:pPr>
              <w:spacing w:after="0"/>
              <w:rPr>
                <w:rFonts w:cs="Times New Roman"/>
                <w:sz w:val="22"/>
              </w:rPr>
            </w:pPr>
            <w:r w:rsidRPr="00665EEE">
              <w:rPr>
                <w:rFonts w:cs="Times New Roman"/>
                <w:sz w:val="22"/>
              </w:rPr>
              <w:t>1, d 19/27, h 8</w:t>
            </w:r>
          </w:p>
        </w:tc>
      </w:tr>
      <w:tr w:rsidR="00A57844" w:rsidRPr="00665EEE" w14:paraId="169BA6AD" w14:textId="77777777" w:rsidTr="006F36F2">
        <w:tc>
          <w:tcPr>
            <w:tcW w:w="704" w:type="dxa"/>
          </w:tcPr>
          <w:p w14:paraId="63C2EA81"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47AB453C" w14:textId="77777777" w:rsidR="00A57844" w:rsidRPr="00665EEE" w:rsidRDefault="00A57844" w:rsidP="00C9060C">
            <w:pPr>
              <w:spacing w:after="0"/>
              <w:rPr>
                <w:rFonts w:cs="Times New Roman"/>
                <w:i/>
                <w:sz w:val="22"/>
              </w:rPr>
            </w:pPr>
            <w:r w:rsidRPr="00665EEE">
              <w:rPr>
                <w:rFonts w:cs="Times New Roman"/>
                <w:i/>
                <w:sz w:val="22"/>
              </w:rPr>
              <w:t>Juglans mandshurica</w:t>
            </w:r>
            <w:r w:rsidRPr="00665EEE">
              <w:rPr>
                <w:rFonts w:cs="Times New Roman"/>
                <w:sz w:val="22"/>
              </w:rPr>
              <w:t xml:space="preserve"> Maxim.</w:t>
            </w:r>
          </w:p>
        </w:tc>
        <w:tc>
          <w:tcPr>
            <w:tcW w:w="2551" w:type="dxa"/>
          </w:tcPr>
          <w:p w14:paraId="108BD7A1" w14:textId="77777777" w:rsidR="00A57844" w:rsidRPr="00665EEE" w:rsidRDefault="00A57844" w:rsidP="00C9060C">
            <w:pPr>
              <w:spacing w:after="0"/>
              <w:rPr>
                <w:rFonts w:cs="Times New Roman"/>
                <w:sz w:val="22"/>
              </w:rPr>
            </w:pPr>
            <w:r w:rsidRPr="00665EEE">
              <w:rPr>
                <w:rFonts w:cs="Times New Roman"/>
                <w:sz w:val="22"/>
              </w:rPr>
              <w:t>Mandžūrijas riekstkoks</w:t>
            </w:r>
          </w:p>
        </w:tc>
        <w:tc>
          <w:tcPr>
            <w:tcW w:w="2127" w:type="dxa"/>
          </w:tcPr>
          <w:p w14:paraId="5FDC043E" w14:textId="77777777" w:rsidR="00A57844" w:rsidRPr="00665EEE" w:rsidRDefault="00A57844" w:rsidP="00C9060C">
            <w:pPr>
              <w:spacing w:after="0"/>
              <w:rPr>
                <w:rFonts w:cs="Times New Roman"/>
                <w:sz w:val="22"/>
              </w:rPr>
            </w:pPr>
            <w:r w:rsidRPr="00665EEE">
              <w:rPr>
                <w:rFonts w:cs="Times New Roman"/>
                <w:sz w:val="22"/>
              </w:rPr>
              <w:t>1, d 15/15/17, h 9</w:t>
            </w:r>
          </w:p>
        </w:tc>
      </w:tr>
      <w:tr w:rsidR="00A57844" w:rsidRPr="00665EEE" w14:paraId="3FCE3A3C" w14:textId="77777777" w:rsidTr="006F36F2">
        <w:tc>
          <w:tcPr>
            <w:tcW w:w="704" w:type="dxa"/>
          </w:tcPr>
          <w:p w14:paraId="6C5600C1"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A67D803" w14:textId="77777777" w:rsidR="00A57844" w:rsidRPr="00665EEE" w:rsidRDefault="00A57844" w:rsidP="00C9060C">
            <w:pPr>
              <w:spacing w:after="0"/>
              <w:rPr>
                <w:rFonts w:cs="Times New Roman"/>
                <w:i/>
                <w:sz w:val="22"/>
              </w:rPr>
            </w:pPr>
            <w:r w:rsidRPr="00665EEE">
              <w:rPr>
                <w:rFonts w:cs="Times New Roman"/>
                <w:i/>
                <w:sz w:val="22"/>
              </w:rPr>
              <w:t>Laburnum alpinum</w:t>
            </w:r>
            <w:r w:rsidRPr="00665EEE">
              <w:rPr>
                <w:rFonts w:cs="Times New Roman"/>
                <w:sz w:val="22"/>
              </w:rPr>
              <w:t xml:space="preserve"> (Mill.) Bercht &amp; J. Presl</w:t>
            </w:r>
          </w:p>
        </w:tc>
        <w:tc>
          <w:tcPr>
            <w:tcW w:w="2551" w:type="dxa"/>
          </w:tcPr>
          <w:p w14:paraId="3CD6B425" w14:textId="77777777" w:rsidR="00A57844" w:rsidRPr="00665EEE" w:rsidRDefault="00A57844" w:rsidP="00C9060C">
            <w:pPr>
              <w:spacing w:after="0"/>
              <w:rPr>
                <w:rFonts w:cs="Times New Roman"/>
                <w:sz w:val="22"/>
              </w:rPr>
            </w:pPr>
            <w:r w:rsidRPr="00665EEE">
              <w:rPr>
                <w:rFonts w:cs="Times New Roman"/>
                <w:sz w:val="22"/>
              </w:rPr>
              <w:t>Alpīnais zeltlietus</w:t>
            </w:r>
          </w:p>
        </w:tc>
        <w:tc>
          <w:tcPr>
            <w:tcW w:w="2127" w:type="dxa"/>
          </w:tcPr>
          <w:p w14:paraId="13C9CD1B" w14:textId="77777777" w:rsidR="00A57844" w:rsidRPr="00665EEE" w:rsidRDefault="00A57844" w:rsidP="00C9060C">
            <w:pPr>
              <w:spacing w:after="0"/>
              <w:rPr>
                <w:rFonts w:cs="Times New Roman"/>
                <w:sz w:val="22"/>
              </w:rPr>
            </w:pPr>
            <w:r w:rsidRPr="00665EEE">
              <w:rPr>
                <w:rFonts w:cs="Times New Roman"/>
                <w:sz w:val="22"/>
              </w:rPr>
              <w:t>h 1</w:t>
            </w:r>
          </w:p>
        </w:tc>
      </w:tr>
      <w:tr w:rsidR="00A57844" w:rsidRPr="00665EEE" w14:paraId="059C7828" w14:textId="77777777" w:rsidTr="006F36F2">
        <w:tc>
          <w:tcPr>
            <w:tcW w:w="704" w:type="dxa"/>
          </w:tcPr>
          <w:p w14:paraId="659CD6D4"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4CEA6459" w14:textId="77777777" w:rsidR="00A57844" w:rsidRPr="00665EEE" w:rsidRDefault="00A57844" w:rsidP="00C9060C">
            <w:pPr>
              <w:spacing w:after="0"/>
              <w:rPr>
                <w:rFonts w:cs="Times New Roman"/>
                <w:i/>
                <w:sz w:val="22"/>
              </w:rPr>
            </w:pPr>
            <w:r w:rsidRPr="00665EEE">
              <w:rPr>
                <w:rFonts w:cs="Times New Roman"/>
                <w:i/>
                <w:sz w:val="22"/>
              </w:rPr>
              <w:t>Mahonia aquifolium</w:t>
            </w:r>
            <w:r w:rsidRPr="00665EEE">
              <w:rPr>
                <w:rFonts w:cs="Times New Roman"/>
                <w:sz w:val="22"/>
              </w:rPr>
              <w:t xml:space="preserve"> (Pursh) Nutt.</w:t>
            </w:r>
          </w:p>
        </w:tc>
        <w:tc>
          <w:tcPr>
            <w:tcW w:w="2551" w:type="dxa"/>
          </w:tcPr>
          <w:p w14:paraId="5718824C" w14:textId="77777777" w:rsidR="00A57844" w:rsidRPr="00665EEE" w:rsidRDefault="00A57844" w:rsidP="00C9060C">
            <w:pPr>
              <w:spacing w:after="0"/>
              <w:rPr>
                <w:rFonts w:cs="Times New Roman"/>
                <w:sz w:val="22"/>
              </w:rPr>
            </w:pPr>
            <w:r w:rsidRPr="00665EEE">
              <w:rPr>
                <w:rFonts w:cs="Times New Roman"/>
                <w:sz w:val="22"/>
              </w:rPr>
              <w:t>Parastā mahonija</w:t>
            </w:r>
          </w:p>
        </w:tc>
        <w:tc>
          <w:tcPr>
            <w:tcW w:w="2127" w:type="dxa"/>
          </w:tcPr>
          <w:p w14:paraId="624B80E3" w14:textId="77777777" w:rsidR="00A57844" w:rsidRPr="00665EEE" w:rsidRDefault="00A57844" w:rsidP="00C9060C">
            <w:pPr>
              <w:spacing w:after="0"/>
              <w:rPr>
                <w:rFonts w:cs="Times New Roman"/>
                <w:sz w:val="22"/>
              </w:rPr>
            </w:pPr>
          </w:p>
        </w:tc>
      </w:tr>
      <w:tr w:rsidR="00A57844" w:rsidRPr="00665EEE" w14:paraId="5D34B5F0" w14:textId="77777777" w:rsidTr="006F36F2">
        <w:tc>
          <w:tcPr>
            <w:tcW w:w="704" w:type="dxa"/>
          </w:tcPr>
          <w:p w14:paraId="5EBA5B64"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2E50E265" w14:textId="31A44D48" w:rsidR="00A57844" w:rsidRPr="00665EEE" w:rsidRDefault="00A57844" w:rsidP="00C9060C">
            <w:pPr>
              <w:spacing w:after="0"/>
              <w:rPr>
                <w:rFonts w:cs="Times New Roman"/>
                <w:sz w:val="22"/>
                <w:u w:val="single"/>
                <w:shd w:val="clear" w:color="auto" w:fill="FFFFFF"/>
              </w:rPr>
            </w:pPr>
            <w:r w:rsidRPr="00665EEE">
              <w:rPr>
                <w:rFonts w:cs="Times New Roman"/>
                <w:i/>
                <w:sz w:val="22"/>
              </w:rPr>
              <w:t xml:space="preserve">Malus </w:t>
            </w:r>
            <w:r w:rsidR="00DA617B">
              <w:rPr>
                <w:rFonts w:cs="Times New Roman"/>
                <w:i/>
                <w:sz w:val="22"/>
              </w:rPr>
              <w:t>×</w:t>
            </w:r>
            <w:r w:rsidRPr="00665EEE">
              <w:rPr>
                <w:rFonts w:cs="Times New Roman"/>
                <w:i/>
                <w:sz w:val="22"/>
              </w:rPr>
              <w:t xml:space="preserve"> cerasifera</w:t>
            </w:r>
            <w:r w:rsidRPr="00665EEE">
              <w:rPr>
                <w:rFonts w:cs="Times New Roman"/>
                <w:sz w:val="22"/>
              </w:rPr>
              <w:t xml:space="preserve"> Spach</w:t>
            </w:r>
            <w:r w:rsidRPr="00665EEE">
              <w:rPr>
                <w:rFonts w:cs="Times New Roman"/>
                <w:sz w:val="22"/>
                <w:u w:val="single"/>
                <w:shd w:val="clear" w:color="auto" w:fill="FFFFFF"/>
              </w:rPr>
              <w:t xml:space="preserve"> </w:t>
            </w:r>
          </w:p>
        </w:tc>
        <w:tc>
          <w:tcPr>
            <w:tcW w:w="2551" w:type="dxa"/>
          </w:tcPr>
          <w:p w14:paraId="700A1913" w14:textId="77777777" w:rsidR="00A57844" w:rsidRPr="00665EEE" w:rsidRDefault="00A57844" w:rsidP="00C9060C">
            <w:pPr>
              <w:spacing w:after="0"/>
              <w:rPr>
                <w:rFonts w:cs="Times New Roman"/>
                <w:sz w:val="22"/>
              </w:rPr>
            </w:pPr>
            <w:r w:rsidRPr="00665EEE">
              <w:rPr>
                <w:rFonts w:cs="Times New Roman"/>
                <w:sz w:val="22"/>
              </w:rPr>
              <w:t>Ķiršu ābele</w:t>
            </w:r>
          </w:p>
        </w:tc>
        <w:tc>
          <w:tcPr>
            <w:tcW w:w="2127" w:type="dxa"/>
          </w:tcPr>
          <w:p w14:paraId="4E70ECAE" w14:textId="77777777" w:rsidR="00A57844" w:rsidRPr="00665EEE" w:rsidRDefault="00A57844" w:rsidP="00C9060C">
            <w:pPr>
              <w:spacing w:after="0"/>
              <w:rPr>
                <w:rFonts w:cs="Times New Roman"/>
                <w:sz w:val="22"/>
              </w:rPr>
            </w:pPr>
            <w:r w:rsidRPr="00665EEE">
              <w:rPr>
                <w:rFonts w:cs="Times New Roman"/>
                <w:sz w:val="22"/>
              </w:rPr>
              <w:t>1, d 5, h 5</w:t>
            </w:r>
          </w:p>
        </w:tc>
      </w:tr>
      <w:tr w:rsidR="00A57844" w:rsidRPr="00665EEE" w14:paraId="2BCCF606" w14:textId="77777777" w:rsidTr="006F36F2">
        <w:tc>
          <w:tcPr>
            <w:tcW w:w="704" w:type="dxa"/>
          </w:tcPr>
          <w:p w14:paraId="4A349326"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5DFE0646" w14:textId="23932DD1" w:rsidR="00A57844" w:rsidRPr="00665EEE" w:rsidRDefault="00A57844" w:rsidP="00C9060C">
            <w:pPr>
              <w:spacing w:after="0"/>
              <w:rPr>
                <w:rFonts w:cs="Times New Roman"/>
                <w:i/>
                <w:sz w:val="22"/>
              </w:rPr>
            </w:pPr>
            <w:r w:rsidRPr="00665EEE">
              <w:rPr>
                <w:rFonts w:cs="Times New Roman"/>
                <w:i/>
                <w:sz w:val="22"/>
              </w:rPr>
              <w:t xml:space="preserve">Malus </w:t>
            </w:r>
            <w:r w:rsidR="00DA617B">
              <w:rPr>
                <w:rFonts w:cs="Times New Roman"/>
                <w:i/>
                <w:sz w:val="22"/>
              </w:rPr>
              <w:t>×</w:t>
            </w:r>
            <w:r w:rsidRPr="00665EEE">
              <w:rPr>
                <w:rFonts w:cs="Times New Roman"/>
                <w:i/>
                <w:sz w:val="22"/>
              </w:rPr>
              <w:t xml:space="preserve"> purpurea</w:t>
            </w:r>
            <w:r w:rsidRPr="00665EEE">
              <w:rPr>
                <w:rFonts w:cs="Times New Roman"/>
                <w:sz w:val="22"/>
              </w:rPr>
              <w:t xml:space="preserve"> (Barbier) Rehder</w:t>
            </w:r>
          </w:p>
        </w:tc>
        <w:tc>
          <w:tcPr>
            <w:tcW w:w="2551" w:type="dxa"/>
          </w:tcPr>
          <w:p w14:paraId="754393BA" w14:textId="77777777" w:rsidR="00A57844" w:rsidRPr="00665EEE" w:rsidRDefault="00A57844" w:rsidP="00C9060C">
            <w:pPr>
              <w:spacing w:after="0"/>
              <w:rPr>
                <w:rFonts w:cs="Times New Roman"/>
                <w:sz w:val="22"/>
              </w:rPr>
            </w:pPr>
            <w:r w:rsidRPr="00665EEE">
              <w:rPr>
                <w:rFonts w:cs="Times New Roman"/>
                <w:sz w:val="22"/>
              </w:rPr>
              <w:t>Purpura ābele</w:t>
            </w:r>
          </w:p>
        </w:tc>
        <w:tc>
          <w:tcPr>
            <w:tcW w:w="2127" w:type="dxa"/>
          </w:tcPr>
          <w:p w14:paraId="3C8740C7" w14:textId="77777777" w:rsidR="00A57844" w:rsidRPr="00665EEE" w:rsidRDefault="00A57844" w:rsidP="00C9060C">
            <w:pPr>
              <w:spacing w:after="0"/>
              <w:rPr>
                <w:rFonts w:cs="Times New Roman"/>
                <w:sz w:val="22"/>
              </w:rPr>
            </w:pPr>
            <w:r w:rsidRPr="00665EEE">
              <w:rPr>
                <w:rFonts w:cs="Times New Roman"/>
                <w:sz w:val="22"/>
              </w:rPr>
              <w:t>1, d 11, h 4</w:t>
            </w:r>
          </w:p>
        </w:tc>
      </w:tr>
      <w:tr w:rsidR="00A57844" w:rsidRPr="00665EEE" w14:paraId="4B987206" w14:textId="77777777" w:rsidTr="006F36F2">
        <w:tc>
          <w:tcPr>
            <w:tcW w:w="704" w:type="dxa"/>
          </w:tcPr>
          <w:p w14:paraId="710714F3"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7BBA723" w14:textId="77777777" w:rsidR="00A57844" w:rsidRPr="00665EEE" w:rsidRDefault="00A57844" w:rsidP="00C9060C">
            <w:pPr>
              <w:spacing w:after="0"/>
              <w:rPr>
                <w:rFonts w:cs="Times New Roman"/>
                <w:i/>
                <w:sz w:val="22"/>
              </w:rPr>
            </w:pPr>
            <w:r w:rsidRPr="00665EEE">
              <w:rPr>
                <w:rFonts w:cs="Times New Roman"/>
                <w:i/>
                <w:sz w:val="22"/>
              </w:rPr>
              <w:t>Malus sieboldii</w:t>
            </w:r>
            <w:r w:rsidRPr="00665EEE">
              <w:rPr>
                <w:rFonts w:cs="Times New Roman"/>
                <w:sz w:val="22"/>
              </w:rPr>
              <w:t xml:space="preserve"> (Regel) Rehder</w:t>
            </w:r>
          </w:p>
        </w:tc>
        <w:tc>
          <w:tcPr>
            <w:tcW w:w="2551" w:type="dxa"/>
          </w:tcPr>
          <w:p w14:paraId="3507C31B" w14:textId="77777777" w:rsidR="00A57844" w:rsidRPr="00665EEE" w:rsidRDefault="00A57844" w:rsidP="00C9060C">
            <w:pPr>
              <w:spacing w:after="0"/>
              <w:rPr>
                <w:rFonts w:cs="Times New Roman"/>
                <w:sz w:val="22"/>
              </w:rPr>
            </w:pPr>
            <w:r w:rsidRPr="00665EEE">
              <w:rPr>
                <w:rFonts w:cs="Times New Roman"/>
                <w:sz w:val="22"/>
              </w:rPr>
              <w:t>Zībolda ābele</w:t>
            </w:r>
          </w:p>
        </w:tc>
        <w:tc>
          <w:tcPr>
            <w:tcW w:w="2127" w:type="dxa"/>
          </w:tcPr>
          <w:p w14:paraId="05D4B10A" w14:textId="77777777" w:rsidR="00A57844" w:rsidRPr="00665EEE" w:rsidRDefault="00A57844" w:rsidP="00C9060C">
            <w:pPr>
              <w:spacing w:after="0"/>
              <w:rPr>
                <w:rFonts w:cs="Times New Roman"/>
                <w:sz w:val="22"/>
              </w:rPr>
            </w:pPr>
            <w:r w:rsidRPr="00665EEE">
              <w:rPr>
                <w:rFonts w:cs="Times New Roman"/>
                <w:sz w:val="22"/>
              </w:rPr>
              <w:t>1, h 6</w:t>
            </w:r>
          </w:p>
        </w:tc>
      </w:tr>
      <w:tr w:rsidR="00A57844" w:rsidRPr="00665EEE" w14:paraId="5B8DFC97" w14:textId="77777777" w:rsidTr="006F36F2">
        <w:tc>
          <w:tcPr>
            <w:tcW w:w="704" w:type="dxa"/>
          </w:tcPr>
          <w:p w14:paraId="325B1C28"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6C540B69" w14:textId="77777777" w:rsidR="00A57844" w:rsidRPr="00665EEE" w:rsidRDefault="00A57844" w:rsidP="00C9060C">
            <w:pPr>
              <w:spacing w:after="0"/>
              <w:rPr>
                <w:rFonts w:cs="Times New Roman"/>
                <w:i/>
                <w:sz w:val="22"/>
              </w:rPr>
            </w:pPr>
            <w:r w:rsidRPr="00665EEE">
              <w:rPr>
                <w:rFonts w:cs="Times New Roman"/>
                <w:i/>
                <w:sz w:val="22"/>
              </w:rPr>
              <w:t>Padus avium</w:t>
            </w:r>
            <w:r w:rsidRPr="00665EEE">
              <w:rPr>
                <w:rFonts w:cs="Times New Roman"/>
                <w:sz w:val="22"/>
              </w:rPr>
              <w:t xml:space="preserve"> Mill. var. </w:t>
            </w:r>
            <w:r w:rsidRPr="00DA617B">
              <w:rPr>
                <w:rFonts w:cs="Times New Roman"/>
                <w:i/>
                <w:iCs/>
                <w:sz w:val="22"/>
              </w:rPr>
              <w:t>pubescens</w:t>
            </w:r>
            <w:r w:rsidRPr="00665EEE">
              <w:rPr>
                <w:rFonts w:cs="Times New Roman"/>
                <w:sz w:val="22"/>
              </w:rPr>
              <w:t xml:space="preserve"> (Regel &amp; Tiling) Cin.</w:t>
            </w:r>
          </w:p>
        </w:tc>
        <w:tc>
          <w:tcPr>
            <w:tcW w:w="2551" w:type="dxa"/>
          </w:tcPr>
          <w:p w14:paraId="6F46B606" w14:textId="77777777" w:rsidR="00A57844" w:rsidRPr="00665EEE" w:rsidRDefault="00A57844" w:rsidP="00C9060C">
            <w:pPr>
              <w:spacing w:after="0"/>
              <w:rPr>
                <w:rFonts w:cs="Times New Roman"/>
                <w:sz w:val="22"/>
              </w:rPr>
            </w:pPr>
            <w:r w:rsidRPr="00665EEE">
              <w:rPr>
                <w:rFonts w:cs="Times New Roman"/>
                <w:sz w:val="22"/>
              </w:rPr>
              <w:t>Āzijas ieva</w:t>
            </w:r>
          </w:p>
        </w:tc>
        <w:tc>
          <w:tcPr>
            <w:tcW w:w="2127" w:type="dxa"/>
          </w:tcPr>
          <w:p w14:paraId="06C20031" w14:textId="77777777" w:rsidR="00A57844" w:rsidRPr="00665EEE" w:rsidRDefault="00A57844" w:rsidP="00C9060C">
            <w:pPr>
              <w:spacing w:after="0"/>
              <w:rPr>
                <w:rFonts w:cs="Times New Roman"/>
                <w:sz w:val="22"/>
              </w:rPr>
            </w:pPr>
          </w:p>
        </w:tc>
      </w:tr>
      <w:tr w:rsidR="00A57844" w:rsidRPr="00665EEE" w14:paraId="216499D6" w14:textId="77777777" w:rsidTr="006F36F2">
        <w:tc>
          <w:tcPr>
            <w:tcW w:w="704" w:type="dxa"/>
          </w:tcPr>
          <w:p w14:paraId="71200DCF"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75BEC00C" w14:textId="77777777" w:rsidR="00A57844" w:rsidRPr="00665EEE" w:rsidRDefault="00A57844" w:rsidP="00C9060C">
            <w:pPr>
              <w:spacing w:after="0"/>
              <w:rPr>
                <w:rFonts w:cs="Times New Roman"/>
                <w:i/>
                <w:sz w:val="22"/>
              </w:rPr>
            </w:pPr>
            <w:r w:rsidRPr="00665EEE">
              <w:rPr>
                <w:rFonts w:cs="Times New Roman"/>
                <w:i/>
                <w:sz w:val="22"/>
              </w:rPr>
              <w:t>Padus maackii</w:t>
            </w:r>
            <w:r w:rsidRPr="00665EEE">
              <w:rPr>
                <w:rFonts w:cs="Times New Roman"/>
                <w:sz w:val="22"/>
              </w:rPr>
              <w:t xml:space="preserve"> (Rupr.) Kom.</w:t>
            </w:r>
          </w:p>
        </w:tc>
        <w:tc>
          <w:tcPr>
            <w:tcW w:w="2551" w:type="dxa"/>
          </w:tcPr>
          <w:p w14:paraId="31DA8452" w14:textId="77777777" w:rsidR="00A57844" w:rsidRPr="00665EEE" w:rsidRDefault="00A57844" w:rsidP="00C9060C">
            <w:pPr>
              <w:spacing w:after="0"/>
              <w:rPr>
                <w:rFonts w:cs="Times New Roman"/>
                <w:sz w:val="22"/>
              </w:rPr>
            </w:pPr>
            <w:r w:rsidRPr="00665EEE">
              <w:rPr>
                <w:rFonts w:cs="Times New Roman"/>
                <w:sz w:val="22"/>
              </w:rPr>
              <w:t>Māka ieva</w:t>
            </w:r>
          </w:p>
        </w:tc>
        <w:tc>
          <w:tcPr>
            <w:tcW w:w="2127" w:type="dxa"/>
          </w:tcPr>
          <w:p w14:paraId="27131049" w14:textId="77777777" w:rsidR="00A57844" w:rsidRPr="00665EEE" w:rsidRDefault="00A57844" w:rsidP="00C9060C">
            <w:pPr>
              <w:spacing w:after="0"/>
              <w:rPr>
                <w:rFonts w:cs="Times New Roman"/>
                <w:sz w:val="22"/>
              </w:rPr>
            </w:pPr>
            <w:r w:rsidRPr="00665EEE">
              <w:rPr>
                <w:rFonts w:cs="Times New Roman"/>
                <w:sz w:val="22"/>
              </w:rPr>
              <w:t>1, h 3</w:t>
            </w:r>
          </w:p>
        </w:tc>
      </w:tr>
      <w:tr w:rsidR="00A57844" w:rsidRPr="00665EEE" w14:paraId="749697D4" w14:textId="77777777" w:rsidTr="006F36F2">
        <w:tc>
          <w:tcPr>
            <w:tcW w:w="704" w:type="dxa"/>
          </w:tcPr>
          <w:p w14:paraId="2B6E6E00"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467EC5E0" w14:textId="779E179B" w:rsidR="00A57844" w:rsidRPr="00665EEE" w:rsidRDefault="00A57844" w:rsidP="00C9060C">
            <w:pPr>
              <w:spacing w:after="0"/>
              <w:rPr>
                <w:rFonts w:cs="Times New Roman"/>
                <w:i/>
                <w:sz w:val="22"/>
              </w:rPr>
            </w:pPr>
            <w:r w:rsidRPr="00665EEE">
              <w:rPr>
                <w:rFonts w:cs="Times New Roman"/>
                <w:i/>
                <w:sz w:val="22"/>
              </w:rPr>
              <w:t>Parthenocissus inserta</w:t>
            </w:r>
            <w:r w:rsidRPr="00665EEE">
              <w:rPr>
                <w:rFonts w:cs="Times New Roman"/>
                <w:sz w:val="22"/>
              </w:rPr>
              <w:t xml:space="preserve"> </w:t>
            </w:r>
            <w:r w:rsidR="00DA617B">
              <w:rPr>
                <w:rFonts w:cs="Times New Roman"/>
                <w:sz w:val="22"/>
              </w:rPr>
              <w:t>×</w:t>
            </w:r>
            <w:r w:rsidRPr="00665EEE">
              <w:rPr>
                <w:rFonts w:cs="Times New Roman"/>
                <w:sz w:val="22"/>
              </w:rPr>
              <w:t xml:space="preserve"> </w:t>
            </w:r>
            <w:r w:rsidRPr="00665EEE">
              <w:rPr>
                <w:rFonts w:cs="Times New Roman"/>
                <w:i/>
                <w:sz w:val="22"/>
              </w:rPr>
              <w:t>P. quinquefolia</w:t>
            </w:r>
          </w:p>
        </w:tc>
        <w:tc>
          <w:tcPr>
            <w:tcW w:w="2551" w:type="dxa"/>
          </w:tcPr>
          <w:p w14:paraId="0879EDFB" w14:textId="77777777" w:rsidR="00A57844" w:rsidRPr="00665EEE" w:rsidRDefault="00A57844" w:rsidP="00C9060C">
            <w:pPr>
              <w:spacing w:after="0"/>
              <w:rPr>
                <w:rFonts w:cs="Times New Roman"/>
                <w:sz w:val="22"/>
              </w:rPr>
            </w:pPr>
            <w:r w:rsidRPr="00665EEE">
              <w:rPr>
                <w:rFonts w:cs="Times New Roman"/>
                <w:sz w:val="22"/>
              </w:rPr>
              <w:t>Hibrīdmežvīns</w:t>
            </w:r>
          </w:p>
        </w:tc>
        <w:tc>
          <w:tcPr>
            <w:tcW w:w="2127" w:type="dxa"/>
          </w:tcPr>
          <w:p w14:paraId="48AB7439" w14:textId="77777777" w:rsidR="00A57844" w:rsidRPr="00665EEE" w:rsidRDefault="00A57844" w:rsidP="00C9060C">
            <w:pPr>
              <w:spacing w:after="0"/>
              <w:rPr>
                <w:rFonts w:cs="Times New Roman"/>
                <w:sz w:val="22"/>
              </w:rPr>
            </w:pPr>
          </w:p>
        </w:tc>
      </w:tr>
      <w:tr w:rsidR="00A57844" w:rsidRPr="00665EEE" w14:paraId="6C42DFBF" w14:textId="77777777" w:rsidTr="006F36F2">
        <w:tc>
          <w:tcPr>
            <w:tcW w:w="704" w:type="dxa"/>
          </w:tcPr>
          <w:p w14:paraId="504B9A26"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7F6580A3" w14:textId="77777777" w:rsidR="00A57844" w:rsidRPr="00665EEE" w:rsidRDefault="00A57844" w:rsidP="00C9060C">
            <w:pPr>
              <w:spacing w:after="0"/>
              <w:rPr>
                <w:rFonts w:cs="Times New Roman"/>
                <w:sz w:val="22"/>
              </w:rPr>
            </w:pPr>
            <w:r w:rsidRPr="00665EEE">
              <w:rPr>
                <w:rFonts w:cs="Times New Roman"/>
                <w:i/>
                <w:sz w:val="22"/>
              </w:rPr>
              <w:t>Pentaphylloides glabrata</w:t>
            </w:r>
            <w:r w:rsidRPr="00665EEE">
              <w:rPr>
                <w:rFonts w:cs="Times New Roman"/>
                <w:sz w:val="22"/>
              </w:rPr>
              <w:t xml:space="preserve"> (Willd. ex Schlecht.) O. Schwarz</w:t>
            </w:r>
          </w:p>
        </w:tc>
        <w:tc>
          <w:tcPr>
            <w:tcW w:w="2551" w:type="dxa"/>
          </w:tcPr>
          <w:p w14:paraId="7404EF70" w14:textId="77777777" w:rsidR="00A57844" w:rsidRPr="00665EEE" w:rsidRDefault="00A57844" w:rsidP="00C9060C">
            <w:pPr>
              <w:spacing w:after="0"/>
              <w:rPr>
                <w:rFonts w:cs="Times New Roman"/>
                <w:sz w:val="22"/>
              </w:rPr>
            </w:pPr>
            <w:r w:rsidRPr="00665EEE">
              <w:rPr>
                <w:rFonts w:cs="Times New Roman"/>
                <w:sz w:val="22"/>
              </w:rPr>
              <w:t>Kailā klinšrozīte</w:t>
            </w:r>
          </w:p>
        </w:tc>
        <w:tc>
          <w:tcPr>
            <w:tcW w:w="2127" w:type="dxa"/>
          </w:tcPr>
          <w:p w14:paraId="7C629033" w14:textId="77777777" w:rsidR="00A57844" w:rsidRPr="00665EEE" w:rsidRDefault="00A57844" w:rsidP="00C9060C">
            <w:pPr>
              <w:spacing w:after="0"/>
              <w:rPr>
                <w:rFonts w:cs="Times New Roman"/>
                <w:sz w:val="22"/>
              </w:rPr>
            </w:pPr>
          </w:p>
        </w:tc>
      </w:tr>
      <w:tr w:rsidR="00A57844" w:rsidRPr="00665EEE" w14:paraId="6F3FD3E4" w14:textId="77777777" w:rsidTr="006F36F2">
        <w:tc>
          <w:tcPr>
            <w:tcW w:w="704" w:type="dxa"/>
          </w:tcPr>
          <w:p w14:paraId="5C8E9FE4"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6698D142" w14:textId="33DA4A01" w:rsidR="00A57844" w:rsidRPr="00665EEE" w:rsidRDefault="00A57844" w:rsidP="00C9060C">
            <w:pPr>
              <w:spacing w:after="0"/>
              <w:rPr>
                <w:rFonts w:cs="Times New Roman"/>
                <w:sz w:val="22"/>
              </w:rPr>
            </w:pPr>
            <w:r w:rsidRPr="00665EEE">
              <w:rPr>
                <w:rFonts w:cs="Times New Roman"/>
                <w:i/>
                <w:sz w:val="22"/>
              </w:rPr>
              <w:t xml:space="preserve">Pentaphylloides </w:t>
            </w:r>
            <w:r w:rsidR="00371F9D">
              <w:rPr>
                <w:rFonts w:cs="Times New Roman"/>
                <w:i/>
                <w:sz w:val="22"/>
              </w:rPr>
              <w:t>×</w:t>
            </w:r>
            <w:r w:rsidRPr="00665EEE">
              <w:rPr>
                <w:rFonts w:cs="Times New Roman"/>
                <w:i/>
                <w:sz w:val="22"/>
              </w:rPr>
              <w:t xml:space="preserve"> friedrichsenii</w:t>
            </w:r>
            <w:r w:rsidRPr="00665EEE">
              <w:rPr>
                <w:rFonts w:cs="Times New Roman"/>
                <w:sz w:val="22"/>
              </w:rPr>
              <w:t xml:space="preserve"> (Spaeth) Cin. </w:t>
            </w:r>
          </w:p>
        </w:tc>
        <w:tc>
          <w:tcPr>
            <w:tcW w:w="2551" w:type="dxa"/>
          </w:tcPr>
          <w:p w14:paraId="0FA0AC3E" w14:textId="77777777" w:rsidR="00A57844" w:rsidRPr="00665EEE" w:rsidRDefault="00A57844" w:rsidP="00C9060C">
            <w:pPr>
              <w:spacing w:after="0"/>
              <w:rPr>
                <w:rFonts w:cs="Times New Roman"/>
                <w:sz w:val="22"/>
              </w:rPr>
            </w:pPr>
            <w:r w:rsidRPr="00665EEE">
              <w:rPr>
                <w:rFonts w:cs="Times New Roman"/>
                <w:sz w:val="22"/>
              </w:rPr>
              <w:t>Fridrihsena klinšrozīte.</w:t>
            </w:r>
          </w:p>
        </w:tc>
        <w:tc>
          <w:tcPr>
            <w:tcW w:w="2127" w:type="dxa"/>
          </w:tcPr>
          <w:p w14:paraId="21FC8325" w14:textId="77777777" w:rsidR="00A57844" w:rsidRPr="00665EEE" w:rsidRDefault="00A57844" w:rsidP="00C9060C">
            <w:pPr>
              <w:spacing w:after="0"/>
              <w:rPr>
                <w:rFonts w:cs="Times New Roman"/>
                <w:sz w:val="22"/>
              </w:rPr>
            </w:pPr>
          </w:p>
        </w:tc>
      </w:tr>
      <w:tr w:rsidR="00A57844" w:rsidRPr="00665EEE" w14:paraId="1C113F2F" w14:textId="77777777" w:rsidTr="006F36F2">
        <w:tc>
          <w:tcPr>
            <w:tcW w:w="704" w:type="dxa"/>
          </w:tcPr>
          <w:p w14:paraId="7EB0CD88"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5FC9D669" w14:textId="77777777" w:rsidR="00A57844" w:rsidRPr="00665EEE" w:rsidRDefault="00A57844" w:rsidP="00C9060C">
            <w:pPr>
              <w:spacing w:after="0"/>
              <w:rPr>
                <w:rFonts w:cs="Times New Roman"/>
                <w:i/>
                <w:sz w:val="22"/>
              </w:rPr>
            </w:pPr>
            <w:r w:rsidRPr="00665EEE">
              <w:rPr>
                <w:rFonts w:cs="Times New Roman"/>
                <w:i/>
                <w:sz w:val="22"/>
              </w:rPr>
              <w:t>Phellodendron amurense</w:t>
            </w:r>
            <w:r w:rsidRPr="00665EEE">
              <w:rPr>
                <w:rFonts w:cs="Times New Roman"/>
                <w:sz w:val="22"/>
              </w:rPr>
              <w:t xml:space="preserve"> Rupr.</w:t>
            </w:r>
          </w:p>
        </w:tc>
        <w:tc>
          <w:tcPr>
            <w:tcW w:w="2551" w:type="dxa"/>
          </w:tcPr>
          <w:p w14:paraId="5D336BA9" w14:textId="77777777" w:rsidR="00A57844" w:rsidRPr="00665EEE" w:rsidRDefault="00A57844" w:rsidP="00C9060C">
            <w:pPr>
              <w:spacing w:after="0"/>
              <w:rPr>
                <w:rFonts w:cs="Times New Roman"/>
                <w:sz w:val="22"/>
              </w:rPr>
            </w:pPr>
            <w:r w:rsidRPr="00665EEE">
              <w:rPr>
                <w:rFonts w:cs="Times New Roman"/>
                <w:sz w:val="22"/>
              </w:rPr>
              <w:t>Amūras korķkoks</w:t>
            </w:r>
          </w:p>
        </w:tc>
        <w:tc>
          <w:tcPr>
            <w:tcW w:w="2127" w:type="dxa"/>
          </w:tcPr>
          <w:p w14:paraId="18B6135B" w14:textId="77777777" w:rsidR="00A57844" w:rsidRPr="00665EEE" w:rsidRDefault="00A57844" w:rsidP="00C9060C">
            <w:pPr>
              <w:spacing w:after="0"/>
              <w:rPr>
                <w:rFonts w:cs="Times New Roman"/>
                <w:sz w:val="22"/>
              </w:rPr>
            </w:pPr>
            <w:r w:rsidRPr="00665EEE">
              <w:rPr>
                <w:rFonts w:cs="Times New Roman"/>
                <w:sz w:val="22"/>
              </w:rPr>
              <w:t>2, d 19/22, 31, h 10, 12</w:t>
            </w:r>
          </w:p>
        </w:tc>
      </w:tr>
      <w:tr w:rsidR="00A57844" w:rsidRPr="00665EEE" w14:paraId="576A48C7" w14:textId="77777777" w:rsidTr="006F36F2">
        <w:tc>
          <w:tcPr>
            <w:tcW w:w="704" w:type="dxa"/>
          </w:tcPr>
          <w:p w14:paraId="5CB1BF98"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2A101C09" w14:textId="77777777" w:rsidR="00A57844" w:rsidRPr="00665EEE" w:rsidRDefault="00A57844" w:rsidP="00C9060C">
            <w:pPr>
              <w:spacing w:after="0"/>
              <w:rPr>
                <w:rFonts w:cs="Times New Roman"/>
                <w:i/>
                <w:sz w:val="22"/>
              </w:rPr>
            </w:pPr>
            <w:r w:rsidRPr="00665EEE">
              <w:rPr>
                <w:rFonts w:cs="Times New Roman"/>
                <w:i/>
                <w:sz w:val="22"/>
              </w:rPr>
              <w:t>Populus alba</w:t>
            </w:r>
            <w:r w:rsidRPr="00665EEE">
              <w:rPr>
                <w:rFonts w:cs="Times New Roman"/>
                <w:sz w:val="22"/>
              </w:rPr>
              <w:t xml:space="preserve"> L.</w:t>
            </w:r>
          </w:p>
        </w:tc>
        <w:tc>
          <w:tcPr>
            <w:tcW w:w="2551" w:type="dxa"/>
          </w:tcPr>
          <w:p w14:paraId="47105BBD" w14:textId="77777777" w:rsidR="00A57844" w:rsidRPr="00665EEE" w:rsidRDefault="00A57844" w:rsidP="00C9060C">
            <w:pPr>
              <w:spacing w:after="0"/>
              <w:rPr>
                <w:rFonts w:cs="Times New Roman"/>
                <w:sz w:val="22"/>
              </w:rPr>
            </w:pPr>
            <w:r w:rsidRPr="00665EEE">
              <w:rPr>
                <w:rFonts w:cs="Times New Roman"/>
                <w:sz w:val="22"/>
              </w:rPr>
              <w:t>Baltā apse</w:t>
            </w:r>
          </w:p>
        </w:tc>
        <w:tc>
          <w:tcPr>
            <w:tcW w:w="2127" w:type="dxa"/>
          </w:tcPr>
          <w:p w14:paraId="599C2CAA" w14:textId="77777777" w:rsidR="00A57844" w:rsidRPr="00665EEE" w:rsidRDefault="00A57844" w:rsidP="00C9060C">
            <w:pPr>
              <w:spacing w:after="0"/>
              <w:rPr>
                <w:rFonts w:cs="Times New Roman"/>
                <w:sz w:val="22"/>
              </w:rPr>
            </w:pPr>
            <w:r w:rsidRPr="00665EEE">
              <w:rPr>
                <w:rFonts w:cs="Times New Roman"/>
                <w:sz w:val="22"/>
              </w:rPr>
              <w:t>1, d 41, h 17</w:t>
            </w:r>
          </w:p>
        </w:tc>
      </w:tr>
      <w:tr w:rsidR="00A57844" w:rsidRPr="00665EEE" w14:paraId="13E0392B" w14:textId="77777777" w:rsidTr="006F36F2">
        <w:tc>
          <w:tcPr>
            <w:tcW w:w="704" w:type="dxa"/>
          </w:tcPr>
          <w:p w14:paraId="2376DE06"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22305CF4" w14:textId="76ECF9A3" w:rsidR="00A57844" w:rsidRPr="00665EEE" w:rsidRDefault="00A57844" w:rsidP="00C9060C">
            <w:pPr>
              <w:spacing w:after="0"/>
              <w:rPr>
                <w:rFonts w:cs="Times New Roman"/>
                <w:i/>
                <w:sz w:val="22"/>
              </w:rPr>
            </w:pPr>
            <w:r w:rsidRPr="003428CA">
              <w:rPr>
                <w:rFonts w:cs="Times New Roman"/>
                <w:i/>
                <w:sz w:val="22"/>
              </w:rPr>
              <w:t xml:space="preserve">Populus </w:t>
            </w:r>
            <w:r w:rsidR="00DA617B">
              <w:rPr>
                <w:rFonts w:cs="Times New Roman"/>
                <w:i/>
                <w:sz w:val="22"/>
              </w:rPr>
              <w:t>×</w:t>
            </w:r>
            <w:r w:rsidRPr="003428CA">
              <w:rPr>
                <w:rFonts w:cs="Times New Roman"/>
                <w:i/>
                <w:sz w:val="22"/>
              </w:rPr>
              <w:t xml:space="preserve"> canadensis</w:t>
            </w:r>
            <w:r w:rsidRPr="003428CA">
              <w:rPr>
                <w:rFonts w:cs="Times New Roman"/>
                <w:sz w:val="22"/>
              </w:rPr>
              <w:t xml:space="preserve"> ‘Robusta’</w:t>
            </w:r>
          </w:p>
        </w:tc>
        <w:tc>
          <w:tcPr>
            <w:tcW w:w="2551" w:type="dxa"/>
          </w:tcPr>
          <w:p w14:paraId="346ACF23" w14:textId="77777777" w:rsidR="00A57844" w:rsidRPr="00665EEE" w:rsidRDefault="00A57844" w:rsidP="00C9060C">
            <w:pPr>
              <w:spacing w:after="0"/>
              <w:rPr>
                <w:rFonts w:cs="Times New Roman"/>
                <w:sz w:val="22"/>
              </w:rPr>
            </w:pPr>
            <w:r w:rsidRPr="00665EEE">
              <w:rPr>
                <w:rFonts w:cs="Times New Roman"/>
                <w:sz w:val="22"/>
              </w:rPr>
              <w:t>Kanādas papele, šķirne</w:t>
            </w:r>
          </w:p>
        </w:tc>
        <w:tc>
          <w:tcPr>
            <w:tcW w:w="2127" w:type="dxa"/>
          </w:tcPr>
          <w:p w14:paraId="00994B09" w14:textId="77777777" w:rsidR="00A57844" w:rsidRPr="00665EEE" w:rsidRDefault="00A57844" w:rsidP="00C9060C">
            <w:pPr>
              <w:spacing w:after="0"/>
              <w:rPr>
                <w:rFonts w:cs="Times New Roman"/>
                <w:sz w:val="22"/>
              </w:rPr>
            </w:pPr>
            <w:r w:rsidRPr="00665EEE">
              <w:rPr>
                <w:rFonts w:cs="Times New Roman"/>
                <w:sz w:val="22"/>
              </w:rPr>
              <w:t>3, d 28-40, h 16-19</w:t>
            </w:r>
          </w:p>
        </w:tc>
      </w:tr>
      <w:tr w:rsidR="00A57844" w:rsidRPr="00665EEE" w14:paraId="0DA70F18" w14:textId="77777777" w:rsidTr="006F36F2">
        <w:tc>
          <w:tcPr>
            <w:tcW w:w="704" w:type="dxa"/>
          </w:tcPr>
          <w:p w14:paraId="1BFDD023"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73267F74" w14:textId="77777777" w:rsidR="00A57844" w:rsidRPr="00665EEE" w:rsidRDefault="00A57844" w:rsidP="00C9060C">
            <w:pPr>
              <w:spacing w:after="0"/>
              <w:rPr>
                <w:rFonts w:cs="Times New Roman"/>
                <w:i/>
                <w:sz w:val="22"/>
              </w:rPr>
            </w:pPr>
            <w:r w:rsidRPr="00665EEE">
              <w:rPr>
                <w:rFonts w:cs="Times New Roman"/>
                <w:i/>
                <w:sz w:val="22"/>
              </w:rPr>
              <w:t>Populus</w:t>
            </w:r>
            <w:r w:rsidRPr="00665EEE">
              <w:rPr>
                <w:rFonts w:cs="Times New Roman"/>
                <w:sz w:val="22"/>
              </w:rPr>
              <w:t xml:space="preserve"> ‘Lettland’</w:t>
            </w:r>
          </w:p>
        </w:tc>
        <w:tc>
          <w:tcPr>
            <w:tcW w:w="2551" w:type="dxa"/>
          </w:tcPr>
          <w:p w14:paraId="26F47832" w14:textId="77777777" w:rsidR="00A57844" w:rsidRPr="00665EEE" w:rsidRDefault="00A57844" w:rsidP="00C9060C">
            <w:pPr>
              <w:spacing w:after="0"/>
              <w:rPr>
                <w:rFonts w:cs="Times New Roman"/>
                <w:sz w:val="22"/>
              </w:rPr>
            </w:pPr>
            <w:r w:rsidRPr="00665EEE">
              <w:rPr>
                <w:rFonts w:cs="Times New Roman"/>
                <w:sz w:val="22"/>
              </w:rPr>
              <w:t>Papele, šķirne</w:t>
            </w:r>
          </w:p>
        </w:tc>
        <w:tc>
          <w:tcPr>
            <w:tcW w:w="2127" w:type="dxa"/>
          </w:tcPr>
          <w:p w14:paraId="0BB3D961" w14:textId="77777777" w:rsidR="00A57844" w:rsidRPr="00665EEE" w:rsidRDefault="00A57844" w:rsidP="00C9060C">
            <w:pPr>
              <w:spacing w:after="0"/>
              <w:rPr>
                <w:rFonts w:cs="Times New Roman"/>
                <w:sz w:val="22"/>
              </w:rPr>
            </w:pPr>
            <w:r w:rsidRPr="00665EEE">
              <w:rPr>
                <w:rFonts w:cs="Times New Roman"/>
                <w:sz w:val="22"/>
              </w:rPr>
              <w:t>2, d 26, 31, h 20, 21</w:t>
            </w:r>
          </w:p>
        </w:tc>
      </w:tr>
      <w:tr w:rsidR="00A57844" w:rsidRPr="00665EEE" w14:paraId="4D7099B2" w14:textId="77777777" w:rsidTr="006F36F2">
        <w:tc>
          <w:tcPr>
            <w:tcW w:w="704" w:type="dxa"/>
          </w:tcPr>
          <w:p w14:paraId="5CFACFAD"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1CFE1663" w14:textId="77777777" w:rsidR="00A57844" w:rsidRPr="00665EEE" w:rsidRDefault="00A57844" w:rsidP="00C9060C">
            <w:pPr>
              <w:spacing w:after="0"/>
              <w:rPr>
                <w:rFonts w:cs="Times New Roman"/>
                <w:i/>
                <w:sz w:val="22"/>
              </w:rPr>
            </w:pPr>
            <w:r w:rsidRPr="00665EEE">
              <w:rPr>
                <w:rFonts w:cs="Times New Roman"/>
                <w:i/>
                <w:sz w:val="22"/>
              </w:rPr>
              <w:t>Populus longifolia</w:t>
            </w:r>
            <w:r w:rsidRPr="00665EEE">
              <w:rPr>
                <w:rFonts w:cs="Times New Roman"/>
                <w:sz w:val="22"/>
              </w:rPr>
              <w:t xml:space="preserve"> Fisch.</w:t>
            </w:r>
          </w:p>
        </w:tc>
        <w:tc>
          <w:tcPr>
            <w:tcW w:w="2551" w:type="dxa"/>
          </w:tcPr>
          <w:p w14:paraId="5AAD9514" w14:textId="77777777" w:rsidR="00A57844" w:rsidRPr="00665EEE" w:rsidRDefault="00A57844" w:rsidP="00C9060C">
            <w:pPr>
              <w:spacing w:after="0"/>
              <w:rPr>
                <w:rFonts w:cs="Times New Roman"/>
                <w:sz w:val="22"/>
              </w:rPr>
            </w:pPr>
            <w:r w:rsidRPr="00665EEE">
              <w:rPr>
                <w:rFonts w:cs="Times New Roman"/>
                <w:sz w:val="22"/>
              </w:rPr>
              <w:t>Garlapu papele</w:t>
            </w:r>
          </w:p>
        </w:tc>
        <w:tc>
          <w:tcPr>
            <w:tcW w:w="2127" w:type="dxa"/>
          </w:tcPr>
          <w:p w14:paraId="503CF42F" w14:textId="77777777" w:rsidR="00A57844" w:rsidRPr="00665EEE" w:rsidRDefault="00A57844" w:rsidP="00C9060C">
            <w:pPr>
              <w:spacing w:after="0"/>
              <w:rPr>
                <w:rFonts w:cs="Times New Roman"/>
                <w:sz w:val="22"/>
              </w:rPr>
            </w:pPr>
            <w:r w:rsidRPr="00665EEE">
              <w:rPr>
                <w:rFonts w:cs="Times New Roman"/>
                <w:sz w:val="22"/>
              </w:rPr>
              <w:t>1, d 11, h 8</w:t>
            </w:r>
          </w:p>
        </w:tc>
      </w:tr>
      <w:tr w:rsidR="00A57844" w:rsidRPr="00665EEE" w14:paraId="73E66283" w14:textId="77777777" w:rsidTr="006F36F2">
        <w:tc>
          <w:tcPr>
            <w:tcW w:w="704" w:type="dxa"/>
          </w:tcPr>
          <w:p w14:paraId="73C52DB5"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6E77761B" w14:textId="0F0E0DA7" w:rsidR="00A57844" w:rsidRPr="00665EEE" w:rsidRDefault="00A57844" w:rsidP="00C9060C">
            <w:pPr>
              <w:spacing w:after="0"/>
              <w:rPr>
                <w:rFonts w:cs="Times New Roman"/>
                <w:i/>
                <w:sz w:val="22"/>
              </w:rPr>
            </w:pPr>
            <w:r w:rsidRPr="00665EEE">
              <w:rPr>
                <w:rFonts w:cs="Times New Roman"/>
                <w:i/>
                <w:sz w:val="22"/>
              </w:rPr>
              <w:t>Populus</w:t>
            </w:r>
            <w:r w:rsidRPr="00665EEE">
              <w:rPr>
                <w:rFonts w:cs="Times New Roman"/>
                <w:sz w:val="22"/>
              </w:rPr>
              <w:t xml:space="preserve"> </w:t>
            </w:r>
            <w:r w:rsidR="00DA617B">
              <w:rPr>
                <w:rFonts w:cs="Times New Roman"/>
                <w:sz w:val="22"/>
              </w:rPr>
              <w:t>×</w:t>
            </w:r>
            <w:r w:rsidRPr="00665EEE">
              <w:rPr>
                <w:rFonts w:cs="Times New Roman"/>
                <w:sz w:val="22"/>
              </w:rPr>
              <w:t xml:space="preserve"> </w:t>
            </w:r>
            <w:r w:rsidRPr="00665EEE">
              <w:rPr>
                <w:rFonts w:cs="Times New Roman"/>
                <w:i/>
                <w:sz w:val="22"/>
              </w:rPr>
              <w:t>petrowskyana</w:t>
            </w:r>
            <w:r w:rsidRPr="00665EEE">
              <w:rPr>
                <w:rFonts w:cs="Times New Roman"/>
                <w:sz w:val="22"/>
              </w:rPr>
              <w:t xml:space="preserve"> (Schroeder ex Regel) Dippel</w:t>
            </w:r>
          </w:p>
        </w:tc>
        <w:tc>
          <w:tcPr>
            <w:tcW w:w="2551" w:type="dxa"/>
          </w:tcPr>
          <w:p w14:paraId="77FAE5A9" w14:textId="77777777" w:rsidR="00A57844" w:rsidRPr="00665EEE" w:rsidRDefault="00A57844" w:rsidP="00C9060C">
            <w:pPr>
              <w:spacing w:after="0"/>
              <w:rPr>
                <w:rFonts w:cs="Times New Roman"/>
                <w:sz w:val="22"/>
              </w:rPr>
            </w:pPr>
            <w:r w:rsidRPr="00665EEE">
              <w:rPr>
                <w:rFonts w:cs="Times New Roman"/>
                <w:sz w:val="22"/>
              </w:rPr>
              <w:t>Petrovskas papele</w:t>
            </w:r>
          </w:p>
        </w:tc>
        <w:tc>
          <w:tcPr>
            <w:tcW w:w="2127" w:type="dxa"/>
          </w:tcPr>
          <w:p w14:paraId="6F498E56" w14:textId="77777777" w:rsidR="00A57844" w:rsidRPr="00665EEE" w:rsidRDefault="00A57844" w:rsidP="00C9060C">
            <w:pPr>
              <w:spacing w:after="0"/>
              <w:rPr>
                <w:rFonts w:cs="Times New Roman"/>
                <w:sz w:val="22"/>
              </w:rPr>
            </w:pPr>
            <w:r w:rsidRPr="00665EEE">
              <w:rPr>
                <w:rFonts w:cs="Times New Roman"/>
                <w:sz w:val="22"/>
              </w:rPr>
              <w:t>1, d 16, h 18</w:t>
            </w:r>
          </w:p>
        </w:tc>
      </w:tr>
      <w:tr w:rsidR="00A57844" w:rsidRPr="00665EEE" w14:paraId="681749BE" w14:textId="77777777" w:rsidTr="006F36F2">
        <w:tc>
          <w:tcPr>
            <w:tcW w:w="704" w:type="dxa"/>
          </w:tcPr>
          <w:p w14:paraId="685E43BB" w14:textId="13D6ECCA" w:rsidR="00A57844" w:rsidRPr="00665EEE" w:rsidRDefault="00A57844" w:rsidP="00C9060C">
            <w:pPr>
              <w:pStyle w:val="ListParagraph"/>
              <w:numPr>
                <w:ilvl w:val="0"/>
                <w:numId w:val="23"/>
              </w:numPr>
              <w:spacing w:after="0"/>
              <w:ind w:left="340" w:hanging="357"/>
              <w:rPr>
                <w:rFonts w:cs="Times New Roman"/>
                <w:sz w:val="22"/>
              </w:rPr>
            </w:pPr>
          </w:p>
        </w:tc>
        <w:tc>
          <w:tcPr>
            <w:tcW w:w="2977" w:type="dxa"/>
          </w:tcPr>
          <w:p w14:paraId="03595ECA" w14:textId="77777777" w:rsidR="00A57844" w:rsidRPr="00665EEE" w:rsidRDefault="00A57844" w:rsidP="00C9060C">
            <w:pPr>
              <w:spacing w:after="0"/>
              <w:rPr>
                <w:rFonts w:eastAsia="Times New Roman" w:cs="Times New Roman"/>
                <w:i/>
                <w:iCs/>
                <w:kern w:val="36"/>
                <w:sz w:val="22"/>
                <w:u w:val="single"/>
                <w:lang w:eastAsia="lv-LV"/>
              </w:rPr>
            </w:pPr>
            <w:r w:rsidRPr="00665EEE">
              <w:rPr>
                <w:rFonts w:cs="Times New Roman"/>
                <w:i/>
                <w:sz w:val="22"/>
              </w:rPr>
              <w:t>Prunus cerasifera</w:t>
            </w:r>
            <w:r w:rsidRPr="00665EEE">
              <w:rPr>
                <w:rFonts w:cs="Times New Roman"/>
                <w:sz w:val="22"/>
              </w:rPr>
              <w:t xml:space="preserve"> Ehrh. var. </w:t>
            </w:r>
            <w:r w:rsidRPr="00665EEE">
              <w:rPr>
                <w:rFonts w:cs="Times New Roman"/>
                <w:i/>
                <w:iCs/>
                <w:sz w:val="22"/>
              </w:rPr>
              <w:t>divaricata</w:t>
            </w:r>
            <w:r w:rsidRPr="00665EEE">
              <w:rPr>
                <w:rFonts w:cs="Times New Roman"/>
                <w:sz w:val="22"/>
              </w:rPr>
              <w:t xml:space="preserve"> (Ledeb.) Bailey</w:t>
            </w:r>
          </w:p>
        </w:tc>
        <w:tc>
          <w:tcPr>
            <w:tcW w:w="2551" w:type="dxa"/>
          </w:tcPr>
          <w:p w14:paraId="1696168B" w14:textId="77777777" w:rsidR="00A57844" w:rsidRPr="00665EEE" w:rsidRDefault="00A57844" w:rsidP="00C9060C">
            <w:pPr>
              <w:spacing w:after="0"/>
              <w:rPr>
                <w:rFonts w:cs="Times New Roman"/>
                <w:sz w:val="22"/>
              </w:rPr>
            </w:pPr>
            <w:r w:rsidRPr="00665EEE">
              <w:rPr>
                <w:rFonts w:cs="Times New Roman"/>
                <w:sz w:val="22"/>
              </w:rPr>
              <w:t>Kaukāza plūme</w:t>
            </w:r>
          </w:p>
        </w:tc>
        <w:tc>
          <w:tcPr>
            <w:tcW w:w="2127" w:type="dxa"/>
          </w:tcPr>
          <w:p w14:paraId="16EB9DF4" w14:textId="77777777" w:rsidR="00A57844" w:rsidRPr="00665EEE" w:rsidRDefault="00A57844" w:rsidP="00C9060C">
            <w:pPr>
              <w:spacing w:after="0"/>
              <w:rPr>
                <w:rFonts w:cs="Times New Roman"/>
                <w:sz w:val="22"/>
              </w:rPr>
            </w:pPr>
          </w:p>
        </w:tc>
      </w:tr>
      <w:tr w:rsidR="00A57844" w:rsidRPr="00665EEE" w14:paraId="25FAAA87" w14:textId="77777777" w:rsidTr="006F36F2">
        <w:tc>
          <w:tcPr>
            <w:tcW w:w="704" w:type="dxa"/>
          </w:tcPr>
          <w:p w14:paraId="6074EF63" w14:textId="2D4797AC" w:rsidR="00A57844" w:rsidRPr="00665EEE" w:rsidRDefault="00A57844" w:rsidP="00C9060C">
            <w:pPr>
              <w:pStyle w:val="ListParagraph"/>
              <w:numPr>
                <w:ilvl w:val="0"/>
                <w:numId w:val="23"/>
              </w:numPr>
              <w:spacing w:after="0"/>
              <w:ind w:left="340" w:hanging="357"/>
              <w:rPr>
                <w:rFonts w:cs="Times New Roman"/>
                <w:sz w:val="22"/>
              </w:rPr>
            </w:pPr>
          </w:p>
        </w:tc>
        <w:tc>
          <w:tcPr>
            <w:tcW w:w="2977" w:type="dxa"/>
          </w:tcPr>
          <w:p w14:paraId="0110A25A" w14:textId="77777777" w:rsidR="00A57844" w:rsidRPr="00665EEE" w:rsidRDefault="00A57844" w:rsidP="00C9060C">
            <w:pPr>
              <w:spacing w:after="0"/>
              <w:rPr>
                <w:rFonts w:cs="Times New Roman"/>
                <w:i/>
                <w:sz w:val="22"/>
              </w:rPr>
            </w:pPr>
            <w:r w:rsidRPr="00665EEE">
              <w:rPr>
                <w:rFonts w:cs="Times New Roman"/>
                <w:i/>
                <w:sz w:val="22"/>
              </w:rPr>
              <w:t>Quercus robur</w:t>
            </w:r>
            <w:r w:rsidRPr="00665EEE">
              <w:rPr>
                <w:rFonts w:cs="Times New Roman"/>
                <w:sz w:val="22"/>
              </w:rPr>
              <w:t xml:space="preserve"> ‘Fastigiata’</w:t>
            </w:r>
          </w:p>
        </w:tc>
        <w:tc>
          <w:tcPr>
            <w:tcW w:w="2551" w:type="dxa"/>
          </w:tcPr>
          <w:p w14:paraId="7631140F" w14:textId="77777777" w:rsidR="00A57844" w:rsidRPr="00665EEE" w:rsidRDefault="00A57844" w:rsidP="00C9060C">
            <w:pPr>
              <w:spacing w:after="0"/>
              <w:rPr>
                <w:rFonts w:cs="Times New Roman"/>
                <w:sz w:val="22"/>
              </w:rPr>
            </w:pPr>
            <w:r w:rsidRPr="00665EEE">
              <w:rPr>
                <w:rFonts w:cs="Times New Roman"/>
                <w:sz w:val="22"/>
              </w:rPr>
              <w:t>Parastais ozols, šķirne</w:t>
            </w:r>
          </w:p>
        </w:tc>
        <w:tc>
          <w:tcPr>
            <w:tcW w:w="2127" w:type="dxa"/>
          </w:tcPr>
          <w:p w14:paraId="53DB7A96" w14:textId="77777777" w:rsidR="00A57844" w:rsidRPr="00665EEE" w:rsidRDefault="00A57844" w:rsidP="00C9060C">
            <w:pPr>
              <w:spacing w:after="0"/>
              <w:rPr>
                <w:rFonts w:cs="Times New Roman"/>
                <w:sz w:val="22"/>
              </w:rPr>
            </w:pPr>
            <w:r w:rsidRPr="00665EEE">
              <w:rPr>
                <w:rFonts w:cs="Times New Roman"/>
                <w:sz w:val="22"/>
              </w:rPr>
              <w:t>4, d 2-23, h 6-8</w:t>
            </w:r>
          </w:p>
        </w:tc>
      </w:tr>
      <w:tr w:rsidR="00A57844" w:rsidRPr="00665EEE" w14:paraId="11B30076" w14:textId="77777777" w:rsidTr="006F36F2">
        <w:tc>
          <w:tcPr>
            <w:tcW w:w="704" w:type="dxa"/>
          </w:tcPr>
          <w:p w14:paraId="1C6CD550" w14:textId="62094B7B" w:rsidR="00A57844" w:rsidRPr="00665EEE" w:rsidRDefault="00A57844" w:rsidP="00C9060C">
            <w:pPr>
              <w:pStyle w:val="ListParagraph"/>
              <w:numPr>
                <w:ilvl w:val="0"/>
                <w:numId w:val="23"/>
              </w:numPr>
              <w:spacing w:after="0"/>
              <w:ind w:left="340" w:hanging="357"/>
              <w:rPr>
                <w:rFonts w:cs="Times New Roman"/>
                <w:sz w:val="22"/>
              </w:rPr>
            </w:pPr>
          </w:p>
        </w:tc>
        <w:tc>
          <w:tcPr>
            <w:tcW w:w="2977" w:type="dxa"/>
          </w:tcPr>
          <w:p w14:paraId="1640107E" w14:textId="77777777" w:rsidR="00A57844" w:rsidRPr="00665EEE" w:rsidRDefault="00A57844" w:rsidP="00C9060C">
            <w:pPr>
              <w:spacing w:after="0"/>
              <w:rPr>
                <w:rFonts w:cs="Times New Roman"/>
                <w:i/>
                <w:sz w:val="22"/>
              </w:rPr>
            </w:pPr>
            <w:r w:rsidRPr="00665EEE">
              <w:rPr>
                <w:rFonts w:cs="Times New Roman"/>
                <w:i/>
                <w:sz w:val="22"/>
              </w:rPr>
              <w:t>Quercus rubra</w:t>
            </w:r>
            <w:r w:rsidRPr="00665EEE">
              <w:rPr>
                <w:rFonts w:cs="Times New Roman"/>
                <w:sz w:val="22"/>
              </w:rPr>
              <w:t xml:space="preserve"> L.</w:t>
            </w:r>
          </w:p>
        </w:tc>
        <w:tc>
          <w:tcPr>
            <w:tcW w:w="2551" w:type="dxa"/>
          </w:tcPr>
          <w:p w14:paraId="32C56E9E" w14:textId="77777777" w:rsidR="00A57844" w:rsidRPr="00665EEE" w:rsidRDefault="00A57844" w:rsidP="00C9060C">
            <w:pPr>
              <w:spacing w:after="0"/>
              <w:rPr>
                <w:rFonts w:cs="Times New Roman"/>
                <w:sz w:val="22"/>
              </w:rPr>
            </w:pPr>
            <w:r w:rsidRPr="00665EEE">
              <w:rPr>
                <w:rFonts w:cs="Times New Roman"/>
                <w:sz w:val="22"/>
              </w:rPr>
              <w:t>Sarkanais ozols</w:t>
            </w:r>
          </w:p>
        </w:tc>
        <w:tc>
          <w:tcPr>
            <w:tcW w:w="2127" w:type="dxa"/>
          </w:tcPr>
          <w:p w14:paraId="5B3169C1" w14:textId="77777777" w:rsidR="00A57844" w:rsidRPr="00665EEE" w:rsidRDefault="00A57844" w:rsidP="00C9060C">
            <w:pPr>
              <w:spacing w:after="0"/>
              <w:rPr>
                <w:rFonts w:cs="Times New Roman"/>
                <w:sz w:val="22"/>
              </w:rPr>
            </w:pPr>
            <w:r w:rsidRPr="00665EEE">
              <w:rPr>
                <w:rFonts w:cs="Times New Roman"/>
                <w:sz w:val="22"/>
              </w:rPr>
              <w:t>7, d 18-43, h 10-15</w:t>
            </w:r>
          </w:p>
        </w:tc>
      </w:tr>
      <w:tr w:rsidR="00A57844" w:rsidRPr="00665EEE" w14:paraId="7507AB0A" w14:textId="77777777" w:rsidTr="006F36F2">
        <w:tc>
          <w:tcPr>
            <w:tcW w:w="704" w:type="dxa"/>
          </w:tcPr>
          <w:p w14:paraId="1B255F33"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03C1E114" w14:textId="2912CF9F" w:rsidR="00A57844" w:rsidRPr="00665EEE" w:rsidRDefault="00A57844" w:rsidP="00C9060C">
            <w:pPr>
              <w:spacing w:after="0"/>
              <w:rPr>
                <w:rFonts w:cs="Times New Roman"/>
                <w:iCs/>
                <w:sz w:val="22"/>
              </w:rPr>
            </w:pPr>
            <w:r w:rsidRPr="00665EEE">
              <w:rPr>
                <w:rFonts w:cs="Times New Roman"/>
                <w:i/>
                <w:sz w:val="22"/>
              </w:rPr>
              <w:t>Rhododendron catawbiense</w:t>
            </w:r>
            <w:r w:rsidRPr="00665EEE">
              <w:rPr>
                <w:rFonts w:cs="Times New Roman"/>
                <w:sz w:val="22"/>
              </w:rPr>
              <w:t xml:space="preserve"> ‘Grandiflorum’</w:t>
            </w:r>
          </w:p>
        </w:tc>
        <w:tc>
          <w:tcPr>
            <w:tcW w:w="2551" w:type="dxa"/>
          </w:tcPr>
          <w:p w14:paraId="3FE45C8F" w14:textId="77777777" w:rsidR="00A57844" w:rsidRPr="00665EEE" w:rsidRDefault="00A57844" w:rsidP="00C9060C">
            <w:pPr>
              <w:spacing w:after="0"/>
              <w:rPr>
                <w:rFonts w:cs="Times New Roman"/>
                <w:sz w:val="22"/>
              </w:rPr>
            </w:pPr>
            <w:r w:rsidRPr="00665EEE">
              <w:rPr>
                <w:rFonts w:cs="Times New Roman"/>
                <w:sz w:val="22"/>
              </w:rPr>
              <w:t>Ketevbas rododendrs (cv.).</w:t>
            </w:r>
          </w:p>
        </w:tc>
        <w:tc>
          <w:tcPr>
            <w:tcW w:w="2127" w:type="dxa"/>
          </w:tcPr>
          <w:p w14:paraId="36BFBECE" w14:textId="77777777" w:rsidR="00A57844" w:rsidRPr="00665EEE" w:rsidRDefault="00A57844" w:rsidP="00C9060C">
            <w:pPr>
              <w:spacing w:after="0"/>
              <w:rPr>
                <w:rFonts w:cs="Times New Roman"/>
                <w:sz w:val="22"/>
              </w:rPr>
            </w:pPr>
          </w:p>
        </w:tc>
      </w:tr>
      <w:tr w:rsidR="00A57844" w:rsidRPr="00665EEE" w14:paraId="537C0DAD" w14:textId="77777777" w:rsidTr="006F36F2">
        <w:tc>
          <w:tcPr>
            <w:tcW w:w="704" w:type="dxa"/>
          </w:tcPr>
          <w:p w14:paraId="4239A667"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8B19C5A" w14:textId="77777777" w:rsidR="00A57844" w:rsidRPr="00665EEE" w:rsidRDefault="00A57844" w:rsidP="00C9060C">
            <w:pPr>
              <w:spacing w:after="0"/>
              <w:rPr>
                <w:rFonts w:cs="Times New Roman"/>
                <w:i/>
                <w:sz w:val="22"/>
              </w:rPr>
            </w:pPr>
            <w:r w:rsidRPr="00665EEE">
              <w:rPr>
                <w:rFonts w:cs="Times New Roman"/>
                <w:i/>
                <w:sz w:val="22"/>
              </w:rPr>
              <w:t>Robinia pseudoacacia</w:t>
            </w:r>
            <w:r w:rsidRPr="00665EEE">
              <w:rPr>
                <w:rFonts w:cs="Times New Roman"/>
                <w:sz w:val="22"/>
              </w:rPr>
              <w:t xml:space="preserve"> ‘Semperflorens’</w:t>
            </w:r>
          </w:p>
        </w:tc>
        <w:tc>
          <w:tcPr>
            <w:tcW w:w="2551" w:type="dxa"/>
          </w:tcPr>
          <w:p w14:paraId="10C807DC" w14:textId="77777777" w:rsidR="00A57844" w:rsidRPr="00665EEE" w:rsidRDefault="00A57844" w:rsidP="00C9060C">
            <w:pPr>
              <w:spacing w:after="0"/>
              <w:rPr>
                <w:rFonts w:cs="Times New Roman"/>
                <w:sz w:val="22"/>
              </w:rPr>
            </w:pPr>
            <w:r w:rsidRPr="00665EEE">
              <w:rPr>
                <w:rFonts w:cs="Times New Roman"/>
                <w:sz w:val="22"/>
              </w:rPr>
              <w:t>baltā robīnija, šķirne</w:t>
            </w:r>
          </w:p>
        </w:tc>
        <w:tc>
          <w:tcPr>
            <w:tcW w:w="2127" w:type="dxa"/>
          </w:tcPr>
          <w:p w14:paraId="64E22A42" w14:textId="77777777" w:rsidR="00A57844" w:rsidRPr="00665EEE" w:rsidRDefault="00A57844" w:rsidP="00C9060C">
            <w:pPr>
              <w:spacing w:after="0"/>
              <w:rPr>
                <w:rFonts w:cs="Times New Roman"/>
                <w:sz w:val="22"/>
              </w:rPr>
            </w:pPr>
            <w:r w:rsidRPr="00665EEE">
              <w:rPr>
                <w:rFonts w:cs="Times New Roman"/>
                <w:sz w:val="22"/>
              </w:rPr>
              <w:t>2, d 6/9, 11/17, h 6, 9</w:t>
            </w:r>
          </w:p>
        </w:tc>
      </w:tr>
      <w:tr w:rsidR="00A57844" w:rsidRPr="00665EEE" w14:paraId="65B97E28" w14:textId="77777777" w:rsidTr="006F36F2">
        <w:tc>
          <w:tcPr>
            <w:tcW w:w="704" w:type="dxa"/>
          </w:tcPr>
          <w:p w14:paraId="785CB04D"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16E47F46" w14:textId="77777777" w:rsidR="00A57844" w:rsidRPr="00665EEE" w:rsidRDefault="00A57844" w:rsidP="00C9060C">
            <w:pPr>
              <w:spacing w:after="0"/>
              <w:rPr>
                <w:rFonts w:cs="Times New Roman"/>
                <w:i/>
                <w:sz w:val="22"/>
              </w:rPr>
            </w:pPr>
            <w:r w:rsidRPr="00665EEE">
              <w:rPr>
                <w:rFonts w:cs="Times New Roman"/>
                <w:i/>
                <w:sz w:val="22"/>
              </w:rPr>
              <w:t>Rosa rugosa</w:t>
            </w:r>
            <w:r w:rsidRPr="00665EEE">
              <w:rPr>
                <w:rFonts w:cs="Times New Roman"/>
                <w:sz w:val="22"/>
              </w:rPr>
              <w:t xml:space="preserve"> Thunb.</w:t>
            </w:r>
          </w:p>
        </w:tc>
        <w:tc>
          <w:tcPr>
            <w:tcW w:w="2551" w:type="dxa"/>
          </w:tcPr>
          <w:p w14:paraId="56F3594D" w14:textId="77777777" w:rsidR="00A57844" w:rsidRPr="00665EEE" w:rsidRDefault="00A57844" w:rsidP="00C9060C">
            <w:pPr>
              <w:spacing w:after="0"/>
              <w:rPr>
                <w:rFonts w:cs="Times New Roman"/>
                <w:sz w:val="22"/>
              </w:rPr>
            </w:pPr>
            <w:r w:rsidRPr="00665EEE">
              <w:rPr>
                <w:rFonts w:cs="Times New Roman"/>
                <w:sz w:val="22"/>
              </w:rPr>
              <w:t>Rievainā roze</w:t>
            </w:r>
          </w:p>
        </w:tc>
        <w:tc>
          <w:tcPr>
            <w:tcW w:w="2127" w:type="dxa"/>
          </w:tcPr>
          <w:p w14:paraId="50B5B3A4" w14:textId="77777777" w:rsidR="00A57844" w:rsidRPr="00665EEE" w:rsidRDefault="00A57844" w:rsidP="00C9060C">
            <w:pPr>
              <w:spacing w:after="0"/>
              <w:rPr>
                <w:rFonts w:cs="Times New Roman"/>
                <w:sz w:val="22"/>
              </w:rPr>
            </w:pPr>
          </w:p>
        </w:tc>
      </w:tr>
      <w:tr w:rsidR="00A57844" w:rsidRPr="00665EEE" w14:paraId="4B3349E6" w14:textId="77777777" w:rsidTr="006F36F2">
        <w:tc>
          <w:tcPr>
            <w:tcW w:w="704" w:type="dxa"/>
          </w:tcPr>
          <w:p w14:paraId="1829ADBC"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11FAB9AD" w14:textId="77777777" w:rsidR="00A57844" w:rsidRPr="00665EEE" w:rsidRDefault="00A57844" w:rsidP="00C9060C">
            <w:pPr>
              <w:spacing w:after="0"/>
              <w:rPr>
                <w:rFonts w:cs="Times New Roman"/>
                <w:i/>
                <w:sz w:val="22"/>
              </w:rPr>
            </w:pPr>
            <w:r w:rsidRPr="00665EEE">
              <w:rPr>
                <w:rFonts w:cs="Times New Roman"/>
                <w:i/>
                <w:sz w:val="22"/>
              </w:rPr>
              <w:t>Rosa rugosa</w:t>
            </w:r>
            <w:r w:rsidRPr="00665EEE">
              <w:rPr>
                <w:rFonts w:cs="Times New Roman"/>
                <w:sz w:val="22"/>
              </w:rPr>
              <w:t xml:space="preserve"> ‘Ābeļzieds’</w:t>
            </w:r>
          </w:p>
        </w:tc>
        <w:tc>
          <w:tcPr>
            <w:tcW w:w="2551" w:type="dxa"/>
          </w:tcPr>
          <w:p w14:paraId="5AB1D40C" w14:textId="77777777" w:rsidR="00A57844" w:rsidRPr="00665EEE" w:rsidRDefault="00A57844" w:rsidP="00C9060C">
            <w:pPr>
              <w:spacing w:after="0"/>
              <w:rPr>
                <w:rFonts w:cs="Times New Roman"/>
                <w:sz w:val="22"/>
              </w:rPr>
            </w:pPr>
            <w:r w:rsidRPr="00665EEE">
              <w:rPr>
                <w:rFonts w:cs="Times New Roman"/>
                <w:sz w:val="22"/>
              </w:rPr>
              <w:t>Rievainā roze, šķirne</w:t>
            </w:r>
          </w:p>
        </w:tc>
        <w:tc>
          <w:tcPr>
            <w:tcW w:w="2127" w:type="dxa"/>
          </w:tcPr>
          <w:p w14:paraId="7320C505" w14:textId="77777777" w:rsidR="00A57844" w:rsidRPr="00665EEE" w:rsidRDefault="00A57844" w:rsidP="00C9060C">
            <w:pPr>
              <w:spacing w:after="0"/>
              <w:rPr>
                <w:rFonts w:cs="Times New Roman"/>
                <w:sz w:val="22"/>
              </w:rPr>
            </w:pPr>
          </w:p>
        </w:tc>
      </w:tr>
      <w:tr w:rsidR="00A57844" w:rsidRPr="00665EEE" w14:paraId="23D0CE86" w14:textId="77777777" w:rsidTr="006F36F2">
        <w:trPr>
          <w:trHeight w:val="500"/>
        </w:trPr>
        <w:tc>
          <w:tcPr>
            <w:tcW w:w="704" w:type="dxa"/>
          </w:tcPr>
          <w:p w14:paraId="09A6EAC7"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63898F2F" w14:textId="77777777" w:rsidR="00A57844" w:rsidRPr="00665EEE" w:rsidRDefault="00A57844" w:rsidP="00C9060C">
            <w:pPr>
              <w:spacing w:after="0"/>
              <w:rPr>
                <w:rFonts w:cs="Times New Roman"/>
                <w:i/>
                <w:sz w:val="22"/>
              </w:rPr>
            </w:pPr>
            <w:r w:rsidRPr="00665EEE">
              <w:rPr>
                <w:rFonts w:cs="Times New Roman"/>
                <w:i/>
                <w:iCs/>
                <w:sz w:val="22"/>
              </w:rPr>
              <w:t xml:space="preserve">Rosa rugosa </w:t>
            </w:r>
            <w:r w:rsidRPr="00665EEE">
              <w:rPr>
                <w:rFonts w:cs="Times New Roman"/>
                <w:sz w:val="22"/>
              </w:rPr>
              <w:t>‘Rītausma’</w:t>
            </w:r>
          </w:p>
        </w:tc>
        <w:tc>
          <w:tcPr>
            <w:tcW w:w="2551" w:type="dxa"/>
          </w:tcPr>
          <w:p w14:paraId="2F46F570" w14:textId="77777777" w:rsidR="00A57844" w:rsidRPr="00665EEE" w:rsidRDefault="00A57844" w:rsidP="00C9060C">
            <w:pPr>
              <w:spacing w:after="0"/>
              <w:rPr>
                <w:rFonts w:cs="Times New Roman"/>
                <w:sz w:val="22"/>
              </w:rPr>
            </w:pPr>
            <w:r w:rsidRPr="00665EEE">
              <w:rPr>
                <w:rFonts w:cs="Times New Roman"/>
                <w:sz w:val="22"/>
              </w:rPr>
              <w:t>Rievainā roze, šķirne</w:t>
            </w:r>
          </w:p>
        </w:tc>
        <w:tc>
          <w:tcPr>
            <w:tcW w:w="2127" w:type="dxa"/>
          </w:tcPr>
          <w:p w14:paraId="50428AB9" w14:textId="77777777" w:rsidR="00A57844" w:rsidRPr="00665EEE" w:rsidRDefault="00A57844" w:rsidP="00C9060C">
            <w:pPr>
              <w:spacing w:after="0"/>
              <w:rPr>
                <w:rFonts w:cs="Times New Roman"/>
                <w:sz w:val="22"/>
              </w:rPr>
            </w:pPr>
          </w:p>
        </w:tc>
      </w:tr>
      <w:tr w:rsidR="00A57844" w:rsidRPr="00665EEE" w14:paraId="0C813D4F" w14:textId="77777777" w:rsidTr="006F36F2">
        <w:tc>
          <w:tcPr>
            <w:tcW w:w="704" w:type="dxa"/>
          </w:tcPr>
          <w:p w14:paraId="1C8FB310"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4FD5321F" w14:textId="19C16BDD" w:rsidR="00A57844" w:rsidRPr="00665EEE" w:rsidRDefault="00A57844" w:rsidP="00C9060C">
            <w:pPr>
              <w:spacing w:after="0"/>
              <w:rPr>
                <w:rFonts w:cs="Times New Roman"/>
                <w:i/>
                <w:sz w:val="22"/>
              </w:rPr>
            </w:pPr>
            <w:r w:rsidRPr="00665EEE">
              <w:rPr>
                <w:rFonts w:cs="Times New Roman"/>
                <w:i/>
                <w:sz w:val="22"/>
              </w:rPr>
              <w:t>Rosa</w:t>
            </w:r>
            <w:r w:rsidRPr="00665EEE">
              <w:rPr>
                <w:rFonts w:cs="Times New Roman"/>
                <w:sz w:val="22"/>
              </w:rPr>
              <w:t xml:space="preserve"> ‘Souvenir de la Malmaison’ </w:t>
            </w:r>
          </w:p>
        </w:tc>
        <w:tc>
          <w:tcPr>
            <w:tcW w:w="2551" w:type="dxa"/>
          </w:tcPr>
          <w:p w14:paraId="40F0A9C6" w14:textId="7FA4C02C" w:rsidR="00A57844" w:rsidRPr="00665EEE" w:rsidRDefault="00A57844" w:rsidP="00C9060C">
            <w:pPr>
              <w:spacing w:after="0"/>
              <w:rPr>
                <w:rFonts w:cs="Times New Roman"/>
                <w:sz w:val="22"/>
              </w:rPr>
            </w:pPr>
            <w:r w:rsidRPr="00665EEE">
              <w:rPr>
                <w:rFonts w:cs="Times New Roman"/>
                <w:sz w:val="22"/>
              </w:rPr>
              <w:t>Roze, šķirne</w:t>
            </w:r>
          </w:p>
        </w:tc>
        <w:tc>
          <w:tcPr>
            <w:tcW w:w="2127" w:type="dxa"/>
          </w:tcPr>
          <w:p w14:paraId="6BADFAF3" w14:textId="77777777" w:rsidR="00A57844" w:rsidRPr="00665EEE" w:rsidRDefault="00A57844" w:rsidP="00C9060C">
            <w:pPr>
              <w:spacing w:after="0"/>
              <w:rPr>
                <w:rFonts w:cs="Times New Roman"/>
                <w:sz w:val="22"/>
              </w:rPr>
            </w:pPr>
          </w:p>
        </w:tc>
      </w:tr>
      <w:tr w:rsidR="00A57844" w:rsidRPr="00665EEE" w14:paraId="59ABD595" w14:textId="77777777" w:rsidTr="006F36F2">
        <w:tc>
          <w:tcPr>
            <w:tcW w:w="704" w:type="dxa"/>
          </w:tcPr>
          <w:p w14:paraId="5519AB15"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54C524FC" w14:textId="77777777" w:rsidR="00A57844" w:rsidRPr="00665EEE" w:rsidRDefault="00A57844" w:rsidP="00C9060C">
            <w:pPr>
              <w:spacing w:after="0"/>
              <w:rPr>
                <w:rFonts w:cs="Times New Roman"/>
                <w:i/>
                <w:sz w:val="22"/>
              </w:rPr>
            </w:pPr>
            <w:r w:rsidRPr="00665EEE">
              <w:rPr>
                <w:rFonts w:cs="Times New Roman"/>
                <w:i/>
                <w:sz w:val="22"/>
              </w:rPr>
              <w:t>Salix alba</w:t>
            </w:r>
            <w:r w:rsidRPr="00665EEE">
              <w:rPr>
                <w:rFonts w:cs="Times New Roman"/>
                <w:sz w:val="22"/>
              </w:rPr>
              <w:t xml:space="preserve"> ‘Chermesina’</w:t>
            </w:r>
          </w:p>
        </w:tc>
        <w:tc>
          <w:tcPr>
            <w:tcW w:w="2551" w:type="dxa"/>
          </w:tcPr>
          <w:p w14:paraId="2A28C804" w14:textId="77777777" w:rsidR="00A57844" w:rsidRPr="00665EEE" w:rsidRDefault="00A57844" w:rsidP="00C9060C">
            <w:pPr>
              <w:spacing w:after="0"/>
              <w:rPr>
                <w:rFonts w:cs="Times New Roman"/>
                <w:sz w:val="22"/>
              </w:rPr>
            </w:pPr>
            <w:r w:rsidRPr="00665EEE">
              <w:rPr>
                <w:rFonts w:cs="Times New Roman"/>
                <w:sz w:val="22"/>
              </w:rPr>
              <w:t>Baltais vītols, šķirne</w:t>
            </w:r>
          </w:p>
        </w:tc>
        <w:tc>
          <w:tcPr>
            <w:tcW w:w="2127" w:type="dxa"/>
          </w:tcPr>
          <w:p w14:paraId="798E0D94" w14:textId="6E6D4A79" w:rsidR="00A57844" w:rsidRPr="00665EEE" w:rsidRDefault="00A57844" w:rsidP="00C9060C">
            <w:pPr>
              <w:spacing w:after="0"/>
              <w:rPr>
                <w:rFonts w:cs="Times New Roman"/>
                <w:sz w:val="22"/>
              </w:rPr>
            </w:pPr>
            <w:r w:rsidRPr="00665EEE">
              <w:rPr>
                <w:rFonts w:cs="Times New Roman"/>
                <w:sz w:val="22"/>
              </w:rPr>
              <w:t xml:space="preserve">1, d,3 33, h 15 </w:t>
            </w:r>
          </w:p>
        </w:tc>
      </w:tr>
      <w:tr w:rsidR="00A57844" w:rsidRPr="00665EEE" w14:paraId="7DA31DAB" w14:textId="77777777" w:rsidTr="006F36F2">
        <w:tc>
          <w:tcPr>
            <w:tcW w:w="704" w:type="dxa"/>
          </w:tcPr>
          <w:p w14:paraId="302DA7D8"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628CE6D4" w14:textId="77777777" w:rsidR="00A57844" w:rsidRPr="00665EEE" w:rsidRDefault="00A57844" w:rsidP="00C9060C">
            <w:pPr>
              <w:spacing w:after="0"/>
              <w:rPr>
                <w:rFonts w:cs="Times New Roman"/>
                <w:i/>
                <w:sz w:val="22"/>
              </w:rPr>
            </w:pPr>
            <w:r w:rsidRPr="00665EEE">
              <w:rPr>
                <w:rFonts w:cs="Times New Roman"/>
                <w:i/>
                <w:sz w:val="22"/>
              </w:rPr>
              <w:t>Salix alba</w:t>
            </w:r>
            <w:r w:rsidRPr="00665EEE">
              <w:rPr>
                <w:rFonts w:cs="Times New Roman"/>
                <w:sz w:val="22"/>
              </w:rPr>
              <w:t xml:space="preserve"> ‘Sericea’</w:t>
            </w:r>
          </w:p>
        </w:tc>
        <w:tc>
          <w:tcPr>
            <w:tcW w:w="2551" w:type="dxa"/>
          </w:tcPr>
          <w:p w14:paraId="5280394B" w14:textId="77777777" w:rsidR="00A57844" w:rsidRPr="00665EEE" w:rsidRDefault="00A57844" w:rsidP="00C9060C">
            <w:pPr>
              <w:spacing w:after="0"/>
              <w:rPr>
                <w:rFonts w:cs="Times New Roman"/>
                <w:sz w:val="22"/>
              </w:rPr>
            </w:pPr>
            <w:r w:rsidRPr="00665EEE">
              <w:rPr>
                <w:rFonts w:cs="Times New Roman"/>
                <w:sz w:val="22"/>
              </w:rPr>
              <w:t>Baltais vītols, šķirne</w:t>
            </w:r>
          </w:p>
        </w:tc>
        <w:tc>
          <w:tcPr>
            <w:tcW w:w="2127" w:type="dxa"/>
          </w:tcPr>
          <w:p w14:paraId="1C22C9C4" w14:textId="77777777" w:rsidR="00A57844" w:rsidRPr="00665EEE" w:rsidRDefault="00A57844" w:rsidP="00C9060C">
            <w:pPr>
              <w:spacing w:after="0"/>
              <w:rPr>
                <w:rFonts w:cs="Times New Roman"/>
                <w:sz w:val="22"/>
              </w:rPr>
            </w:pPr>
            <w:r w:rsidRPr="00665EEE">
              <w:rPr>
                <w:rFonts w:cs="Times New Roman"/>
                <w:sz w:val="22"/>
              </w:rPr>
              <w:t>1, d 12/15/17, h 9</w:t>
            </w:r>
          </w:p>
        </w:tc>
      </w:tr>
      <w:tr w:rsidR="00A57844" w:rsidRPr="00665EEE" w14:paraId="4DD49BE7" w14:textId="77777777" w:rsidTr="006F36F2">
        <w:tc>
          <w:tcPr>
            <w:tcW w:w="704" w:type="dxa"/>
          </w:tcPr>
          <w:p w14:paraId="75B63589"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6A30B1E4" w14:textId="77777777" w:rsidR="00A57844" w:rsidRPr="00665EEE" w:rsidRDefault="00A57844" w:rsidP="00C9060C">
            <w:pPr>
              <w:spacing w:after="0"/>
              <w:rPr>
                <w:rFonts w:cs="Times New Roman"/>
                <w:i/>
                <w:sz w:val="22"/>
              </w:rPr>
            </w:pPr>
            <w:r w:rsidRPr="00665EEE">
              <w:rPr>
                <w:rFonts w:cs="Times New Roman"/>
                <w:i/>
                <w:sz w:val="22"/>
              </w:rPr>
              <w:t>Salix fragilis</w:t>
            </w:r>
            <w:r w:rsidRPr="00665EEE">
              <w:rPr>
                <w:rFonts w:cs="Times New Roman"/>
                <w:sz w:val="22"/>
              </w:rPr>
              <w:t xml:space="preserve"> L.</w:t>
            </w:r>
          </w:p>
        </w:tc>
        <w:tc>
          <w:tcPr>
            <w:tcW w:w="2551" w:type="dxa"/>
          </w:tcPr>
          <w:p w14:paraId="69257209" w14:textId="77777777" w:rsidR="00A57844" w:rsidRPr="00665EEE" w:rsidRDefault="00A57844" w:rsidP="00C9060C">
            <w:pPr>
              <w:spacing w:after="0"/>
              <w:rPr>
                <w:rFonts w:cs="Times New Roman"/>
                <w:sz w:val="22"/>
              </w:rPr>
            </w:pPr>
            <w:r w:rsidRPr="00665EEE">
              <w:rPr>
                <w:rFonts w:cs="Times New Roman"/>
                <w:sz w:val="22"/>
              </w:rPr>
              <w:t>Trauslais vītols</w:t>
            </w:r>
          </w:p>
        </w:tc>
        <w:tc>
          <w:tcPr>
            <w:tcW w:w="2127" w:type="dxa"/>
          </w:tcPr>
          <w:p w14:paraId="5C94A6EC" w14:textId="77777777" w:rsidR="00A57844" w:rsidRPr="00665EEE" w:rsidRDefault="00A57844" w:rsidP="00C9060C">
            <w:pPr>
              <w:spacing w:after="0"/>
              <w:rPr>
                <w:rFonts w:cs="Times New Roman"/>
                <w:sz w:val="22"/>
              </w:rPr>
            </w:pPr>
          </w:p>
        </w:tc>
      </w:tr>
      <w:tr w:rsidR="00A57844" w:rsidRPr="00665EEE" w14:paraId="4F6DDE1B" w14:textId="77777777" w:rsidTr="006F36F2">
        <w:tc>
          <w:tcPr>
            <w:tcW w:w="704" w:type="dxa"/>
          </w:tcPr>
          <w:p w14:paraId="706DC388"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DF337B6" w14:textId="0D1849E2" w:rsidR="00A57844" w:rsidRPr="00665EEE" w:rsidRDefault="00A57844" w:rsidP="00C9060C">
            <w:pPr>
              <w:spacing w:after="0"/>
              <w:rPr>
                <w:rFonts w:cs="Times New Roman"/>
                <w:i/>
                <w:sz w:val="22"/>
              </w:rPr>
            </w:pPr>
            <w:r w:rsidRPr="00665EEE">
              <w:rPr>
                <w:rFonts w:cs="Times New Roman"/>
                <w:i/>
                <w:sz w:val="22"/>
              </w:rPr>
              <w:t xml:space="preserve">Salix fragilis </w:t>
            </w:r>
            <w:r w:rsidRPr="00665EEE">
              <w:rPr>
                <w:rFonts w:cs="Times New Roman"/>
                <w:iCs/>
                <w:sz w:val="22"/>
              </w:rPr>
              <w:t>‘Bullata’</w:t>
            </w:r>
          </w:p>
        </w:tc>
        <w:tc>
          <w:tcPr>
            <w:tcW w:w="2551" w:type="dxa"/>
          </w:tcPr>
          <w:p w14:paraId="36AD0BF9" w14:textId="77777777" w:rsidR="00A57844" w:rsidRPr="00665EEE" w:rsidRDefault="00A57844" w:rsidP="00C9060C">
            <w:pPr>
              <w:spacing w:after="0"/>
              <w:rPr>
                <w:rFonts w:cs="Times New Roman"/>
                <w:sz w:val="22"/>
              </w:rPr>
            </w:pPr>
            <w:r w:rsidRPr="00665EEE">
              <w:rPr>
                <w:rFonts w:cs="Times New Roman"/>
                <w:sz w:val="22"/>
              </w:rPr>
              <w:t>Trauslais vītols, šķirne</w:t>
            </w:r>
          </w:p>
        </w:tc>
        <w:tc>
          <w:tcPr>
            <w:tcW w:w="2127" w:type="dxa"/>
          </w:tcPr>
          <w:p w14:paraId="27B1148B" w14:textId="77777777" w:rsidR="00A57844" w:rsidRPr="00665EEE" w:rsidRDefault="00A57844" w:rsidP="00C9060C">
            <w:pPr>
              <w:spacing w:after="0"/>
              <w:rPr>
                <w:rFonts w:cs="Times New Roman"/>
                <w:sz w:val="22"/>
              </w:rPr>
            </w:pPr>
            <w:r w:rsidRPr="00665EEE">
              <w:rPr>
                <w:rFonts w:cs="Times New Roman"/>
                <w:iCs/>
                <w:sz w:val="22"/>
              </w:rPr>
              <w:t>1, h 4,</w:t>
            </w:r>
          </w:p>
        </w:tc>
      </w:tr>
      <w:tr w:rsidR="00A57844" w:rsidRPr="00665EEE" w14:paraId="6140E8F0" w14:textId="77777777" w:rsidTr="006F36F2">
        <w:tc>
          <w:tcPr>
            <w:tcW w:w="704" w:type="dxa"/>
          </w:tcPr>
          <w:p w14:paraId="44EE81D5"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130B9089" w14:textId="08C6CE97" w:rsidR="00A57844" w:rsidRPr="00665EEE" w:rsidRDefault="00A57844" w:rsidP="00C9060C">
            <w:pPr>
              <w:spacing w:after="0"/>
              <w:rPr>
                <w:rFonts w:cs="Times New Roman"/>
                <w:iCs/>
                <w:sz w:val="22"/>
              </w:rPr>
            </w:pPr>
            <w:r w:rsidRPr="00665EEE">
              <w:rPr>
                <w:rFonts w:cs="Times New Roman"/>
                <w:i/>
                <w:sz w:val="22"/>
              </w:rPr>
              <w:t xml:space="preserve">Salix </w:t>
            </w:r>
            <w:r w:rsidR="00DA617B">
              <w:rPr>
                <w:rFonts w:cs="Times New Roman"/>
                <w:i/>
                <w:sz w:val="22"/>
              </w:rPr>
              <w:t>×</w:t>
            </w:r>
            <w:r w:rsidRPr="00665EEE">
              <w:rPr>
                <w:rFonts w:cs="Times New Roman"/>
                <w:i/>
                <w:sz w:val="22"/>
              </w:rPr>
              <w:t xml:space="preserve"> sepulcralis</w:t>
            </w:r>
            <w:r w:rsidRPr="00665EEE">
              <w:rPr>
                <w:rFonts w:cs="Times New Roman"/>
                <w:sz w:val="22"/>
              </w:rPr>
              <w:t xml:space="preserve"> ‘Chrysocoma’</w:t>
            </w:r>
          </w:p>
        </w:tc>
        <w:tc>
          <w:tcPr>
            <w:tcW w:w="2551" w:type="dxa"/>
          </w:tcPr>
          <w:p w14:paraId="3DB49B48" w14:textId="77777777" w:rsidR="00A57844" w:rsidRPr="00665EEE" w:rsidRDefault="00A57844" w:rsidP="00C9060C">
            <w:pPr>
              <w:spacing w:after="0"/>
              <w:rPr>
                <w:rFonts w:cs="Times New Roman"/>
                <w:sz w:val="22"/>
              </w:rPr>
            </w:pPr>
            <w:r w:rsidRPr="00665EEE">
              <w:rPr>
                <w:rFonts w:cs="Times New Roman"/>
                <w:sz w:val="22"/>
              </w:rPr>
              <w:t>Zeltzaru nokarenais vītols, šķirne</w:t>
            </w:r>
          </w:p>
        </w:tc>
        <w:tc>
          <w:tcPr>
            <w:tcW w:w="2127" w:type="dxa"/>
          </w:tcPr>
          <w:p w14:paraId="54B5E5E2" w14:textId="77777777" w:rsidR="00A57844" w:rsidRPr="00665EEE" w:rsidRDefault="00A57844" w:rsidP="00C9060C">
            <w:pPr>
              <w:spacing w:after="0"/>
              <w:rPr>
                <w:rFonts w:cs="Times New Roman"/>
                <w:sz w:val="22"/>
              </w:rPr>
            </w:pPr>
            <w:r w:rsidRPr="00665EEE">
              <w:rPr>
                <w:rFonts w:cs="Times New Roman"/>
                <w:sz w:val="22"/>
              </w:rPr>
              <w:t>2, d 10/13/13, 20, h 6, 7</w:t>
            </w:r>
          </w:p>
        </w:tc>
      </w:tr>
      <w:tr w:rsidR="00A57844" w:rsidRPr="00665EEE" w14:paraId="1652981F" w14:textId="77777777" w:rsidTr="006F36F2">
        <w:tc>
          <w:tcPr>
            <w:tcW w:w="704" w:type="dxa"/>
          </w:tcPr>
          <w:p w14:paraId="1235373A"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1E945F19" w14:textId="77777777" w:rsidR="00A57844" w:rsidRPr="00665EEE" w:rsidRDefault="00A57844" w:rsidP="00C9060C">
            <w:pPr>
              <w:spacing w:after="0"/>
              <w:rPr>
                <w:rFonts w:cs="Times New Roman"/>
                <w:i/>
                <w:sz w:val="22"/>
              </w:rPr>
            </w:pPr>
            <w:r w:rsidRPr="00665EEE">
              <w:rPr>
                <w:rFonts w:cs="Times New Roman"/>
                <w:i/>
                <w:sz w:val="22"/>
              </w:rPr>
              <w:t>Sorbus aucuparia</w:t>
            </w:r>
            <w:r w:rsidRPr="00665EEE">
              <w:rPr>
                <w:rFonts w:cs="Times New Roman"/>
                <w:sz w:val="22"/>
              </w:rPr>
              <w:t xml:space="preserve"> ‘Edulis’</w:t>
            </w:r>
          </w:p>
        </w:tc>
        <w:tc>
          <w:tcPr>
            <w:tcW w:w="2551" w:type="dxa"/>
          </w:tcPr>
          <w:p w14:paraId="3D11104F" w14:textId="77777777" w:rsidR="00A57844" w:rsidRPr="00665EEE" w:rsidRDefault="00A57844" w:rsidP="00C9060C">
            <w:pPr>
              <w:spacing w:after="0"/>
              <w:rPr>
                <w:rFonts w:cs="Times New Roman"/>
                <w:sz w:val="22"/>
              </w:rPr>
            </w:pPr>
            <w:r w:rsidRPr="00665EEE">
              <w:rPr>
                <w:rFonts w:cs="Times New Roman"/>
                <w:sz w:val="22"/>
              </w:rPr>
              <w:t xml:space="preserve">Parastais pīlādzis, šķirnes sēklaudzis </w:t>
            </w:r>
          </w:p>
        </w:tc>
        <w:tc>
          <w:tcPr>
            <w:tcW w:w="2127" w:type="dxa"/>
          </w:tcPr>
          <w:p w14:paraId="52AB7273" w14:textId="77777777" w:rsidR="00A57844" w:rsidRPr="00665EEE" w:rsidRDefault="00A57844" w:rsidP="00C9060C">
            <w:pPr>
              <w:spacing w:after="0"/>
              <w:rPr>
                <w:rFonts w:cs="Times New Roman"/>
                <w:sz w:val="22"/>
              </w:rPr>
            </w:pPr>
            <w:r w:rsidRPr="00665EEE">
              <w:rPr>
                <w:rFonts w:cs="Times New Roman"/>
                <w:sz w:val="22"/>
              </w:rPr>
              <w:t>1, d 11, h 8</w:t>
            </w:r>
          </w:p>
        </w:tc>
      </w:tr>
      <w:tr w:rsidR="00A57844" w:rsidRPr="00665EEE" w14:paraId="1C645E02" w14:textId="77777777" w:rsidTr="006F36F2">
        <w:tc>
          <w:tcPr>
            <w:tcW w:w="704" w:type="dxa"/>
          </w:tcPr>
          <w:p w14:paraId="3C6FBB13"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25689980" w14:textId="77777777" w:rsidR="00A57844" w:rsidRPr="00665EEE" w:rsidRDefault="00A57844" w:rsidP="00C9060C">
            <w:pPr>
              <w:spacing w:after="0"/>
              <w:rPr>
                <w:rFonts w:cs="Times New Roman"/>
                <w:sz w:val="22"/>
              </w:rPr>
            </w:pPr>
            <w:r w:rsidRPr="00665EEE">
              <w:rPr>
                <w:rFonts w:cs="Times New Roman"/>
                <w:i/>
                <w:sz w:val="22"/>
              </w:rPr>
              <w:t>Spiraea x arguta</w:t>
            </w:r>
            <w:r w:rsidRPr="00665EEE">
              <w:rPr>
                <w:rFonts w:cs="Times New Roman"/>
                <w:sz w:val="22"/>
              </w:rPr>
              <w:t xml:space="preserve"> Zabel</w:t>
            </w:r>
          </w:p>
        </w:tc>
        <w:tc>
          <w:tcPr>
            <w:tcW w:w="2551" w:type="dxa"/>
          </w:tcPr>
          <w:p w14:paraId="38D595EC" w14:textId="77777777" w:rsidR="00A57844" w:rsidRPr="00665EEE" w:rsidRDefault="00A57844" w:rsidP="00C9060C">
            <w:pPr>
              <w:spacing w:after="0"/>
              <w:rPr>
                <w:rFonts w:cs="Times New Roman"/>
                <w:sz w:val="22"/>
              </w:rPr>
            </w:pPr>
            <w:r w:rsidRPr="00665EEE">
              <w:rPr>
                <w:rFonts w:cs="Times New Roman"/>
                <w:sz w:val="22"/>
              </w:rPr>
              <w:t>Asā spireja</w:t>
            </w:r>
          </w:p>
        </w:tc>
        <w:tc>
          <w:tcPr>
            <w:tcW w:w="2127" w:type="dxa"/>
          </w:tcPr>
          <w:p w14:paraId="74E55114" w14:textId="77777777" w:rsidR="00A57844" w:rsidRPr="00665EEE" w:rsidRDefault="00A57844" w:rsidP="00C9060C">
            <w:pPr>
              <w:spacing w:after="0"/>
              <w:rPr>
                <w:rFonts w:cs="Times New Roman"/>
                <w:sz w:val="22"/>
              </w:rPr>
            </w:pPr>
          </w:p>
        </w:tc>
      </w:tr>
      <w:tr w:rsidR="00A57844" w:rsidRPr="00665EEE" w14:paraId="0FB5BDE6" w14:textId="77777777" w:rsidTr="006F36F2">
        <w:tc>
          <w:tcPr>
            <w:tcW w:w="704" w:type="dxa"/>
          </w:tcPr>
          <w:p w14:paraId="51774260"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673A39EF" w14:textId="77777777" w:rsidR="00A57844" w:rsidRPr="00665EEE" w:rsidRDefault="00A57844" w:rsidP="00C9060C">
            <w:pPr>
              <w:spacing w:after="0"/>
              <w:rPr>
                <w:rFonts w:cs="Times New Roman"/>
                <w:i/>
                <w:sz w:val="22"/>
              </w:rPr>
            </w:pPr>
            <w:r w:rsidRPr="00665EEE">
              <w:rPr>
                <w:rFonts w:cs="Times New Roman"/>
                <w:i/>
                <w:sz w:val="22"/>
              </w:rPr>
              <w:t>Syringa villosa</w:t>
            </w:r>
            <w:r w:rsidRPr="00665EEE">
              <w:rPr>
                <w:rFonts w:cs="Times New Roman"/>
                <w:sz w:val="22"/>
              </w:rPr>
              <w:t xml:space="preserve"> Vahl</w:t>
            </w:r>
          </w:p>
        </w:tc>
        <w:tc>
          <w:tcPr>
            <w:tcW w:w="2551" w:type="dxa"/>
          </w:tcPr>
          <w:p w14:paraId="3FCD7697" w14:textId="77777777" w:rsidR="00A57844" w:rsidRPr="00665EEE" w:rsidRDefault="00A57844" w:rsidP="00C9060C">
            <w:pPr>
              <w:spacing w:after="0"/>
              <w:rPr>
                <w:rFonts w:cs="Times New Roman"/>
                <w:sz w:val="22"/>
              </w:rPr>
            </w:pPr>
            <w:r w:rsidRPr="00665EEE">
              <w:rPr>
                <w:rFonts w:cs="Times New Roman"/>
                <w:sz w:val="22"/>
              </w:rPr>
              <w:t>Matainais ceriņš</w:t>
            </w:r>
          </w:p>
        </w:tc>
        <w:tc>
          <w:tcPr>
            <w:tcW w:w="2127" w:type="dxa"/>
          </w:tcPr>
          <w:p w14:paraId="484B66DB" w14:textId="77777777" w:rsidR="00A57844" w:rsidRPr="00665EEE" w:rsidRDefault="00A57844" w:rsidP="00C9060C">
            <w:pPr>
              <w:spacing w:after="0"/>
              <w:rPr>
                <w:rFonts w:cs="Times New Roman"/>
                <w:sz w:val="22"/>
              </w:rPr>
            </w:pPr>
          </w:p>
        </w:tc>
      </w:tr>
      <w:tr w:rsidR="00A57844" w:rsidRPr="00665EEE" w14:paraId="3E0B2EE5" w14:textId="77777777" w:rsidTr="006F36F2">
        <w:tc>
          <w:tcPr>
            <w:tcW w:w="704" w:type="dxa"/>
          </w:tcPr>
          <w:p w14:paraId="4A42C7F7"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7EFE3D65" w14:textId="77777777" w:rsidR="00A57844" w:rsidRPr="00665EEE" w:rsidRDefault="00A57844" w:rsidP="00C9060C">
            <w:pPr>
              <w:spacing w:after="0"/>
              <w:rPr>
                <w:rFonts w:cs="Times New Roman"/>
                <w:i/>
                <w:sz w:val="22"/>
              </w:rPr>
            </w:pPr>
            <w:r w:rsidRPr="00665EEE">
              <w:rPr>
                <w:rFonts w:cs="Times New Roman"/>
                <w:i/>
                <w:sz w:val="22"/>
              </w:rPr>
              <w:t>Syringa vulgaris</w:t>
            </w:r>
            <w:r w:rsidRPr="00665EEE">
              <w:rPr>
                <w:rFonts w:cs="Times New Roman"/>
                <w:sz w:val="22"/>
              </w:rPr>
              <w:t xml:space="preserve"> L.</w:t>
            </w:r>
          </w:p>
        </w:tc>
        <w:tc>
          <w:tcPr>
            <w:tcW w:w="2551" w:type="dxa"/>
          </w:tcPr>
          <w:p w14:paraId="7A8656C1" w14:textId="77777777" w:rsidR="00A57844" w:rsidRPr="00665EEE" w:rsidRDefault="00A57844" w:rsidP="00C9060C">
            <w:pPr>
              <w:spacing w:after="0"/>
              <w:rPr>
                <w:rFonts w:cs="Times New Roman"/>
                <w:sz w:val="22"/>
              </w:rPr>
            </w:pPr>
            <w:r w:rsidRPr="00665EEE">
              <w:rPr>
                <w:rFonts w:cs="Times New Roman"/>
                <w:sz w:val="22"/>
              </w:rPr>
              <w:t>Parastais ceriņš</w:t>
            </w:r>
          </w:p>
        </w:tc>
        <w:tc>
          <w:tcPr>
            <w:tcW w:w="2127" w:type="dxa"/>
          </w:tcPr>
          <w:p w14:paraId="0EBB2F1D" w14:textId="77777777" w:rsidR="00A57844" w:rsidRPr="00665EEE" w:rsidRDefault="00A57844" w:rsidP="00C9060C">
            <w:pPr>
              <w:spacing w:after="0"/>
              <w:rPr>
                <w:rFonts w:cs="Times New Roman"/>
                <w:sz w:val="22"/>
              </w:rPr>
            </w:pPr>
          </w:p>
        </w:tc>
      </w:tr>
      <w:tr w:rsidR="00A57844" w:rsidRPr="00665EEE" w14:paraId="442746F3" w14:textId="77777777" w:rsidTr="006F36F2">
        <w:tc>
          <w:tcPr>
            <w:tcW w:w="704" w:type="dxa"/>
          </w:tcPr>
          <w:p w14:paraId="4E12EC58"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4701CE0D" w14:textId="77777777" w:rsidR="00A57844" w:rsidRPr="00665EEE" w:rsidRDefault="00A57844" w:rsidP="00C9060C">
            <w:pPr>
              <w:spacing w:after="0"/>
              <w:rPr>
                <w:rFonts w:cs="Times New Roman"/>
                <w:i/>
                <w:sz w:val="22"/>
              </w:rPr>
            </w:pPr>
            <w:r w:rsidRPr="00665EEE">
              <w:rPr>
                <w:rFonts w:cs="Times New Roman"/>
                <w:i/>
                <w:sz w:val="22"/>
              </w:rPr>
              <w:t>Tilia amurensis</w:t>
            </w:r>
            <w:r w:rsidRPr="00665EEE">
              <w:rPr>
                <w:rFonts w:cs="Times New Roman"/>
                <w:sz w:val="22"/>
              </w:rPr>
              <w:t xml:space="preserve"> Rupr.</w:t>
            </w:r>
          </w:p>
        </w:tc>
        <w:tc>
          <w:tcPr>
            <w:tcW w:w="2551" w:type="dxa"/>
          </w:tcPr>
          <w:p w14:paraId="2B4A99A6" w14:textId="77777777" w:rsidR="00A57844" w:rsidRPr="00665EEE" w:rsidRDefault="00A57844" w:rsidP="00C9060C">
            <w:pPr>
              <w:spacing w:after="0"/>
              <w:rPr>
                <w:rFonts w:cs="Times New Roman"/>
                <w:sz w:val="22"/>
              </w:rPr>
            </w:pPr>
            <w:r w:rsidRPr="00665EEE">
              <w:rPr>
                <w:rFonts w:cs="Times New Roman"/>
                <w:sz w:val="22"/>
              </w:rPr>
              <w:t>Amūras liepa</w:t>
            </w:r>
          </w:p>
        </w:tc>
        <w:tc>
          <w:tcPr>
            <w:tcW w:w="2127" w:type="dxa"/>
          </w:tcPr>
          <w:p w14:paraId="67F52F5F" w14:textId="77777777" w:rsidR="00A57844" w:rsidRPr="00665EEE" w:rsidRDefault="00A57844" w:rsidP="00C9060C">
            <w:pPr>
              <w:spacing w:after="0"/>
              <w:rPr>
                <w:rFonts w:cs="Times New Roman"/>
                <w:sz w:val="22"/>
              </w:rPr>
            </w:pPr>
            <w:r w:rsidRPr="00665EEE">
              <w:rPr>
                <w:rFonts w:cs="Times New Roman"/>
                <w:sz w:val="22"/>
              </w:rPr>
              <w:t>1, d 25, h 7</w:t>
            </w:r>
          </w:p>
        </w:tc>
      </w:tr>
      <w:tr w:rsidR="00A57844" w:rsidRPr="00665EEE" w14:paraId="62F0915E" w14:textId="77777777" w:rsidTr="006F36F2">
        <w:tc>
          <w:tcPr>
            <w:tcW w:w="704" w:type="dxa"/>
          </w:tcPr>
          <w:p w14:paraId="31D9A049"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04E6D95B" w14:textId="645828B1" w:rsidR="00A57844" w:rsidRPr="00665EEE" w:rsidRDefault="00A57844" w:rsidP="00C9060C">
            <w:pPr>
              <w:spacing w:after="0"/>
              <w:rPr>
                <w:rFonts w:cs="Times New Roman"/>
                <w:i/>
                <w:sz w:val="22"/>
              </w:rPr>
            </w:pPr>
            <w:r w:rsidRPr="00665EEE">
              <w:rPr>
                <w:rFonts w:cs="Times New Roman"/>
                <w:i/>
                <w:sz w:val="22"/>
              </w:rPr>
              <w:t xml:space="preserve">Tilia </w:t>
            </w:r>
            <w:r w:rsidR="00DA617B">
              <w:rPr>
                <w:rFonts w:cs="Times New Roman"/>
                <w:i/>
                <w:sz w:val="22"/>
              </w:rPr>
              <w:t>×</w:t>
            </w:r>
            <w:r w:rsidRPr="00665EEE">
              <w:rPr>
                <w:rFonts w:cs="Times New Roman"/>
                <w:i/>
                <w:sz w:val="22"/>
              </w:rPr>
              <w:t>euchlora</w:t>
            </w:r>
            <w:r w:rsidRPr="00665EEE">
              <w:rPr>
                <w:rFonts w:cs="Times New Roman"/>
                <w:sz w:val="22"/>
              </w:rPr>
              <w:t xml:space="preserve"> K. Koch</w:t>
            </w:r>
          </w:p>
        </w:tc>
        <w:tc>
          <w:tcPr>
            <w:tcW w:w="2551" w:type="dxa"/>
          </w:tcPr>
          <w:p w14:paraId="272D1A74" w14:textId="77777777" w:rsidR="00A57844" w:rsidRPr="00665EEE" w:rsidRDefault="00A57844" w:rsidP="00C9060C">
            <w:pPr>
              <w:spacing w:after="0"/>
              <w:rPr>
                <w:rFonts w:cs="Times New Roman"/>
                <w:sz w:val="22"/>
              </w:rPr>
            </w:pPr>
            <w:r w:rsidRPr="00665EEE">
              <w:rPr>
                <w:rFonts w:cs="Times New Roman"/>
                <w:sz w:val="22"/>
              </w:rPr>
              <w:t xml:space="preserve">Krimas liepa </w:t>
            </w:r>
          </w:p>
        </w:tc>
        <w:tc>
          <w:tcPr>
            <w:tcW w:w="2127" w:type="dxa"/>
          </w:tcPr>
          <w:p w14:paraId="085C95EE" w14:textId="77777777" w:rsidR="00A57844" w:rsidRPr="00665EEE" w:rsidRDefault="00A57844" w:rsidP="00C9060C">
            <w:pPr>
              <w:spacing w:after="0"/>
              <w:rPr>
                <w:rFonts w:cs="Times New Roman"/>
                <w:sz w:val="22"/>
              </w:rPr>
            </w:pPr>
            <w:r w:rsidRPr="00665EEE">
              <w:rPr>
                <w:rFonts w:cs="Times New Roman"/>
                <w:sz w:val="22"/>
              </w:rPr>
              <w:t>2, d 18, 27, h 8, 10</w:t>
            </w:r>
          </w:p>
        </w:tc>
      </w:tr>
      <w:tr w:rsidR="00A57844" w:rsidRPr="00665EEE" w14:paraId="5CA3C3EB" w14:textId="77777777" w:rsidTr="006F36F2">
        <w:tc>
          <w:tcPr>
            <w:tcW w:w="704" w:type="dxa"/>
          </w:tcPr>
          <w:p w14:paraId="4205AF0C"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6F192869" w14:textId="77777777" w:rsidR="00A57844" w:rsidRPr="00665EEE" w:rsidRDefault="00A57844" w:rsidP="00C9060C">
            <w:pPr>
              <w:spacing w:after="0"/>
              <w:rPr>
                <w:rFonts w:cs="Times New Roman"/>
                <w:i/>
                <w:sz w:val="22"/>
              </w:rPr>
            </w:pPr>
            <w:r w:rsidRPr="00665EEE">
              <w:rPr>
                <w:rFonts w:cs="Times New Roman"/>
                <w:i/>
                <w:sz w:val="22"/>
              </w:rPr>
              <w:t>Tilia japonica</w:t>
            </w:r>
            <w:r w:rsidRPr="00665EEE">
              <w:rPr>
                <w:rFonts w:cs="Times New Roman"/>
                <w:sz w:val="22"/>
              </w:rPr>
              <w:t xml:space="preserve"> (Miq.) Simonkai</w:t>
            </w:r>
          </w:p>
        </w:tc>
        <w:tc>
          <w:tcPr>
            <w:tcW w:w="2551" w:type="dxa"/>
          </w:tcPr>
          <w:p w14:paraId="3330482B" w14:textId="77777777" w:rsidR="00A57844" w:rsidRPr="00665EEE" w:rsidRDefault="00A57844" w:rsidP="00C9060C">
            <w:pPr>
              <w:spacing w:after="0"/>
              <w:rPr>
                <w:rFonts w:cs="Times New Roman"/>
                <w:sz w:val="22"/>
              </w:rPr>
            </w:pPr>
            <w:r w:rsidRPr="00665EEE">
              <w:rPr>
                <w:rFonts w:cs="Times New Roman"/>
                <w:sz w:val="22"/>
              </w:rPr>
              <w:t>Japānas liepa</w:t>
            </w:r>
          </w:p>
        </w:tc>
        <w:tc>
          <w:tcPr>
            <w:tcW w:w="2127" w:type="dxa"/>
          </w:tcPr>
          <w:p w14:paraId="5E4D758E" w14:textId="77777777" w:rsidR="00A57844" w:rsidRPr="00665EEE" w:rsidRDefault="00A57844" w:rsidP="00C9060C">
            <w:pPr>
              <w:spacing w:after="0"/>
              <w:rPr>
                <w:rFonts w:cs="Times New Roman"/>
                <w:sz w:val="22"/>
              </w:rPr>
            </w:pPr>
            <w:r w:rsidRPr="00665EEE">
              <w:rPr>
                <w:rFonts w:cs="Times New Roman"/>
                <w:sz w:val="22"/>
              </w:rPr>
              <w:t>1, h 2</w:t>
            </w:r>
          </w:p>
        </w:tc>
      </w:tr>
      <w:tr w:rsidR="00A57844" w:rsidRPr="00665EEE" w14:paraId="49C63318" w14:textId="77777777" w:rsidTr="006F36F2">
        <w:tc>
          <w:tcPr>
            <w:tcW w:w="704" w:type="dxa"/>
          </w:tcPr>
          <w:p w14:paraId="119FE777"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E7F7295" w14:textId="77777777" w:rsidR="00A57844" w:rsidRPr="00665EEE" w:rsidRDefault="00A57844" w:rsidP="00C9060C">
            <w:pPr>
              <w:spacing w:after="0"/>
              <w:rPr>
                <w:rFonts w:cs="Times New Roman"/>
                <w:i/>
                <w:sz w:val="22"/>
              </w:rPr>
            </w:pPr>
            <w:r w:rsidRPr="00665EEE">
              <w:rPr>
                <w:rFonts w:cs="Times New Roman"/>
                <w:i/>
                <w:sz w:val="22"/>
              </w:rPr>
              <w:t>Tilia platyphyllos</w:t>
            </w:r>
            <w:r w:rsidRPr="00665EEE">
              <w:rPr>
                <w:rFonts w:cs="Times New Roman"/>
                <w:sz w:val="22"/>
              </w:rPr>
              <w:t xml:space="preserve"> ‘Rubra’</w:t>
            </w:r>
          </w:p>
        </w:tc>
        <w:tc>
          <w:tcPr>
            <w:tcW w:w="2551" w:type="dxa"/>
          </w:tcPr>
          <w:p w14:paraId="3A5B9A5E" w14:textId="77777777" w:rsidR="00A57844" w:rsidRPr="00665EEE" w:rsidRDefault="00A57844" w:rsidP="00C9060C">
            <w:pPr>
              <w:spacing w:after="0"/>
              <w:rPr>
                <w:rFonts w:cs="Times New Roman"/>
                <w:sz w:val="22"/>
              </w:rPr>
            </w:pPr>
            <w:r w:rsidRPr="00665EEE">
              <w:rPr>
                <w:rFonts w:cs="Times New Roman"/>
                <w:sz w:val="22"/>
              </w:rPr>
              <w:t>Platlapu liepa, šķirne</w:t>
            </w:r>
          </w:p>
        </w:tc>
        <w:tc>
          <w:tcPr>
            <w:tcW w:w="2127" w:type="dxa"/>
          </w:tcPr>
          <w:p w14:paraId="673DD2A0" w14:textId="77777777" w:rsidR="00A57844" w:rsidRPr="00665EEE" w:rsidRDefault="00A57844" w:rsidP="00C9060C">
            <w:pPr>
              <w:spacing w:after="0"/>
              <w:rPr>
                <w:rFonts w:cs="Times New Roman"/>
                <w:sz w:val="22"/>
              </w:rPr>
            </w:pPr>
            <w:r w:rsidRPr="00665EEE">
              <w:rPr>
                <w:rFonts w:cs="Times New Roman"/>
                <w:sz w:val="22"/>
              </w:rPr>
              <w:t>2, d 13, 45, h 10, 12</w:t>
            </w:r>
          </w:p>
        </w:tc>
      </w:tr>
      <w:tr w:rsidR="00A57844" w:rsidRPr="00665EEE" w14:paraId="7D4ECA5C" w14:textId="77777777" w:rsidTr="006F36F2">
        <w:tc>
          <w:tcPr>
            <w:tcW w:w="704" w:type="dxa"/>
          </w:tcPr>
          <w:p w14:paraId="53A2F9EE"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2E5B13FA" w14:textId="77777777" w:rsidR="00A57844" w:rsidRPr="00665EEE" w:rsidRDefault="00A57844" w:rsidP="00C9060C">
            <w:pPr>
              <w:spacing w:after="0"/>
              <w:rPr>
                <w:rFonts w:cs="Times New Roman"/>
                <w:i/>
                <w:sz w:val="22"/>
              </w:rPr>
            </w:pPr>
            <w:r w:rsidRPr="00665EEE">
              <w:rPr>
                <w:rFonts w:cs="Times New Roman"/>
                <w:i/>
                <w:sz w:val="22"/>
              </w:rPr>
              <w:t>Ulmus glabra</w:t>
            </w:r>
            <w:r w:rsidRPr="00665EEE">
              <w:rPr>
                <w:rFonts w:cs="Times New Roman"/>
                <w:sz w:val="22"/>
              </w:rPr>
              <w:t xml:space="preserve"> ‘Exoniensis’</w:t>
            </w:r>
          </w:p>
        </w:tc>
        <w:tc>
          <w:tcPr>
            <w:tcW w:w="2551" w:type="dxa"/>
          </w:tcPr>
          <w:p w14:paraId="771A229A" w14:textId="77777777" w:rsidR="00A57844" w:rsidRPr="00665EEE" w:rsidRDefault="00A57844" w:rsidP="00C9060C">
            <w:pPr>
              <w:spacing w:after="0"/>
              <w:rPr>
                <w:rFonts w:cs="Times New Roman"/>
                <w:sz w:val="22"/>
              </w:rPr>
            </w:pPr>
            <w:r w:rsidRPr="00665EEE">
              <w:rPr>
                <w:rFonts w:cs="Times New Roman"/>
                <w:sz w:val="22"/>
              </w:rPr>
              <w:t>Parastā goba, šķirne</w:t>
            </w:r>
          </w:p>
        </w:tc>
        <w:tc>
          <w:tcPr>
            <w:tcW w:w="2127" w:type="dxa"/>
          </w:tcPr>
          <w:p w14:paraId="40AE6468" w14:textId="77777777" w:rsidR="00A57844" w:rsidRPr="00665EEE" w:rsidRDefault="00A57844" w:rsidP="00C9060C">
            <w:pPr>
              <w:spacing w:after="0"/>
              <w:rPr>
                <w:rFonts w:cs="Times New Roman"/>
                <w:sz w:val="22"/>
              </w:rPr>
            </w:pPr>
            <w:r w:rsidRPr="00665EEE">
              <w:rPr>
                <w:rFonts w:cs="Times New Roman"/>
                <w:sz w:val="22"/>
              </w:rPr>
              <w:t>3, d 3-9, h 3-4</w:t>
            </w:r>
          </w:p>
        </w:tc>
      </w:tr>
      <w:tr w:rsidR="00A57844" w:rsidRPr="00665EEE" w14:paraId="7FF558C8" w14:textId="77777777" w:rsidTr="006F36F2">
        <w:tc>
          <w:tcPr>
            <w:tcW w:w="704" w:type="dxa"/>
          </w:tcPr>
          <w:p w14:paraId="52B630CB"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327AC1E0" w14:textId="77777777" w:rsidR="00A57844" w:rsidRPr="00665EEE" w:rsidRDefault="00A57844" w:rsidP="00C9060C">
            <w:pPr>
              <w:spacing w:after="0"/>
              <w:rPr>
                <w:rFonts w:cs="Times New Roman"/>
                <w:i/>
                <w:sz w:val="22"/>
              </w:rPr>
            </w:pPr>
            <w:r w:rsidRPr="00665EEE">
              <w:rPr>
                <w:rFonts w:cs="Times New Roman"/>
                <w:i/>
                <w:sz w:val="22"/>
              </w:rPr>
              <w:t>Ulmus procera</w:t>
            </w:r>
            <w:r w:rsidRPr="00665EEE">
              <w:rPr>
                <w:rFonts w:cs="Times New Roman"/>
                <w:sz w:val="22"/>
              </w:rPr>
              <w:t xml:space="preserve"> ‘Purpurea’</w:t>
            </w:r>
          </w:p>
        </w:tc>
        <w:tc>
          <w:tcPr>
            <w:tcW w:w="2551" w:type="dxa"/>
          </w:tcPr>
          <w:p w14:paraId="2A6C77F5" w14:textId="77777777" w:rsidR="00A57844" w:rsidRPr="00665EEE" w:rsidRDefault="00A57844" w:rsidP="00C9060C">
            <w:pPr>
              <w:spacing w:after="0"/>
              <w:rPr>
                <w:rFonts w:cs="Times New Roman"/>
                <w:sz w:val="22"/>
              </w:rPr>
            </w:pPr>
            <w:r w:rsidRPr="00665EEE">
              <w:rPr>
                <w:rFonts w:cs="Times New Roman"/>
                <w:sz w:val="22"/>
              </w:rPr>
              <w:t>Anglijas goba, šķirne</w:t>
            </w:r>
          </w:p>
        </w:tc>
        <w:tc>
          <w:tcPr>
            <w:tcW w:w="2127" w:type="dxa"/>
          </w:tcPr>
          <w:p w14:paraId="1E42B3B8" w14:textId="77777777" w:rsidR="00A57844" w:rsidRPr="00665EEE" w:rsidRDefault="00A57844" w:rsidP="00C9060C">
            <w:pPr>
              <w:spacing w:after="0"/>
              <w:rPr>
                <w:rFonts w:cs="Times New Roman"/>
                <w:sz w:val="22"/>
              </w:rPr>
            </w:pPr>
            <w:r w:rsidRPr="00665EEE">
              <w:rPr>
                <w:rFonts w:cs="Times New Roman"/>
                <w:sz w:val="22"/>
              </w:rPr>
              <w:t>1, d 45, h 13</w:t>
            </w:r>
          </w:p>
        </w:tc>
      </w:tr>
      <w:tr w:rsidR="00A57844" w:rsidRPr="00665EEE" w14:paraId="23D5871B" w14:textId="77777777" w:rsidTr="006F36F2">
        <w:tc>
          <w:tcPr>
            <w:tcW w:w="704" w:type="dxa"/>
          </w:tcPr>
          <w:p w14:paraId="025BE0AE" w14:textId="77777777" w:rsidR="00A57844" w:rsidRPr="00665EEE" w:rsidRDefault="00A57844" w:rsidP="00C9060C">
            <w:pPr>
              <w:numPr>
                <w:ilvl w:val="0"/>
                <w:numId w:val="23"/>
              </w:numPr>
              <w:spacing w:after="0"/>
              <w:ind w:left="340" w:hanging="357"/>
              <w:contextualSpacing/>
              <w:rPr>
                <w:rFonts w:cs="Times New Roman"/>
                <w:sz w:val="22"/>
              </w:rPr>
            </w:pPr>
          </w:p>
        </w:tc>
        <w:tc>
          <w:tcPr>
            <w:tcW w:w="2977" w:type="dxa"/>
          </w:tcPr>
          <w:p w14:paraId="19C7159B" w14:textId="77777777" w:rsidR="00A57844" w:rsidRPr="00665EEE" w:rsidRDefault="00A57844" w:rsidP="00C9060C">
            <w:pPr>
              <w:spacing w:after="0"/>
              <w:rPr>
                <w:rFonts w:cs="Times New Roman"/>
                <w:i/>
                <w:sz w:val="22"/>
              </w:rPr>
            </w:pPr>
            <w:r w:rsidRPr="00665EEE">
              <w:rPr>
                <w:rFonts w:cs="Times New Roman"/>
                <w:i/>
                <w:sz w:val="22"/>
              </w:rPr>
              <w:t>Ulmus pumila</w:t>
            </w:r>
            <w:r w:rsidRPr="00665EEE">
              <w:rPr>
                <w:rFonts w:cs="Times New Roman"/>
                <w:sz w:val="22"/>
              </w:rPr>
              <w:t xml:space="preserve"> L</w:t>
            </w:r>
          </w:p>
        </w:tc>
        <w:tc>
          <w:tcPr>
            <w:tcW w:w="2551" w:type="dxa"/>
          </w:tcPr>
          <w:p w14:paraId="05949D1A" w14:textId="77777777" w:rsidR="00A57844" w:rsidRPr="00665EEE" w:rsidRDefault="00A57844" w:rsidP="00C9060C">
            <w:pPr>
              <w:spacing w:after="0"/>
              <w:rPr>
                <w:rFonts w:cs="Times New Roman"/>
                <w:sz w:val="22"/>
              </w:rPr>
            </w:pPr>
            <w:r w:rsidRPr="00665EEE">
              <w:rPr>
                <w:rFonts w:cs="Times New Roman"/>
                <w:sz w:val="22"/>
              </w:rPr>
              <w:t>Zemā goba</w:t>
            </w:r>
          </w:p>
        </w:tc>
        <w:tc>
          <w:tcPr>
            <w:tcW w:w="2127" w:type="dxa"/>
          </w:tcPr>
          <w:p w14:paraId="315BA4FF" w14:textId="77777777" w:rsidR="00A57844" w:rsidRPr="00665EEE" w:rsidRDefault="00A57844" w:rsidP="00C9060C">
            <w:pPr>
              <w:spacing w:after="0"/>
              <w:rPr>
                <w:rFonts w:cs="Times New Roman"/>
                <w:sz w:val="22"/>
              </w:rPr>
            </w:pPr>
            <w:r w:rsidRPr="00665EEE">
              <w:rPr>
                <w:rFonts w:cs="Times New Roman"/>
                <w:sz w:val="22"/>
              </w:rPr>
              <w:t>2, h 1</w:t>
            </w:r>
          </w:p>
        </w:tc>
      </w:tr>
      <w:bookmarkEnd w:id="20"/>
      <w:bookmarkEnd w:id="21"/>
    </w:tbl>
    <w:p w14:paraId="00805335" w14:textId="5604D82B" w:rsidR="00182434" w:rsidRDefault="00182434" w:rsidP="00A2188A">
      <w:pPr>
        <w:spacing w:after="0"/>
        <w:jc w:val="both"/>
        <w:rPr>
          <w:rFonts w:cs="Times New Roman"/>
          <w:szCs w:val="24"/>
        </w:rPr>
      </w:pPr>
    </w:p>
    <w:p w14:paraId="12E5C124" w14:textId="0CC387DF" w:rsidR="00B1024E" w:rsidRDefault="00B1024E">
      <w:pPr>
        <w:rPr>
          <w:rFonts w:cs="Times New Roman"/>
          <w:szCs w:val="24"/>
        </w:rPr>
      </w:pPr>
      <w:r>
        <w:rPr>
          <w:rFonts w:cs="Times New Roman"/>
          <w:szCs w:val="24"/>
        </w:rPr>
        <w:br w:type="page"/>
      </w:r>
    </w:p>
    <w:p w14:paraId="1684FD08" w14:textId="27B86344" w:rsidR="00F065D6" w:rsidRPr="00182434" w:rsidRDefault="00F065D6" w:rsidP="008209C7">
      <w:pPr>
        <w:pStyle w:val="Heading1"/>
        <w:numPr>
          <w:ilvl w:val="0"/>
          <w:numId w:val="38"/>
        </w:numPr>
      </w:pPr>
      <w:bookmarkStart w:id="22" w:name="_Toc108551320"/>
      <w:r w:rsidRPr="00182434">
        <w:lastRenderedPageBreak/>
        <w:t xml:space="preserve">Dendroloģisko </w:t>
      </w:r>
      <w:r w:rsidR="004D3B1A">
        <w:t>vērtību izpēte un novērtējums</w:t>
      </w:r>
      <w:bookmarkEnd w:id="22"/>
    </w:p>
    <w:p w14:paraId="22A15B13" w14:textId="1CA52F32" w:rsidR="00D80D3C" w:rsidRDefault="00D80D3C" w:rsidP="00762D85">
      <w:pPr>
        <w:spacing w:after="0" w:line="360" w:lineRule="auto"/>
        <w:jc w:val="both"/>
        <w:rPr>
          <w:rFonts w:cs="Times New Roman"/>
          <w:bCs/>
          <w:szCs w:val="24"/>
        </w:rPr>
      </w:pPr>
    </w:p>
    <w:p w14:paraId="0810508F" w14:textId="518D13D2" w:rsidR="00940A7A" w:rsidRDefault="00940A7A" w:rsidP="00512F1C">
      <w:pPr>
        <w:spacing w:after="0" w:line="360" w:lineRule="auto"/>
        <w:ind w:firstLine="720"/>
        <w:jc w:val="both"/>
        <w:rPr>
          <w:rFonts w:cs="Times New Roman"/>
          <w:bCs/>
          <w:szCs w:val="24"/>
        </w:rPr>
      </w:pPr>
      <w:bookmarkStart w:id="23" w:name="_Hlk108019674"/>
      <w:r w:rsidRPr="00940A7A">
        <w:rPr>
          <w:rFonts w:cs="Times New Roman"/>
          <w:bCs/>
          <w:szCs w:val="24"/>
        </w:rPr>
        <w:t>Operas teātra mākslinieku dendroloģisk</w:t>
      </w:r>
      <w:r>
        <w:rPr>
          <w:rFonts w:cs="Times New Roman"/>
          <w:bCs/>
          <w:szCs w:val="24"/>
        </w:rPr>
        <w:t>o</w:t>
      </w:r>
      <w:r w:rsidRPr="00940A7A">
        <w:rPr>
          <w:rFonts w:cs="Times New Roman"/>
          <w:bCs/>
          <w:szCs w:val="24"/>
        </w:rPr>
        <w:t xml:space="preserve"> stādījum</w:t>
      </w:r>
      <w:r>
        <w:rPr>
          <w:rFonts w:cs="Times New Roman"/>
          <w:bCs/>
          <w:szCs w:val="24"/>
        </w:rPr>
        <w:t xml:space="preserve">u </w:t>
      </w:r>
      <w:r w:rsidRPr="00940A7A">
        <w:rPr>
          <w:rFonts w:cs="Times New Roman"/>
          <w:bCs/>
          <w:szCs w:val="24"/>
        </w:rPr>
        <w:t>Inčukalna “Līgotnēs”</w:t>
      </w:r>
      <w:r>
        <w:rPr>
          <w:rFonts w:cs="Times New Roman"/>
          <w:bCs/>
          <w:szCs w:val="24"/>
        </w:rPr>
        <w:t xml:space="preserve"> </w:t>
      </w:r>
      <w:bookmarkEnd w:id="23"/>
      <w:r>
        <w:rPr>
          <w:rFonts w:cs="Times New Roman"/>
          <w:bCs/>
          <w:szCs w:val="24"/>
        </w:rPr>
        <w:t>dendroloģiskā izpēte veikta 2021. gada 22., 26., 27. jūlijā, 2. augustā un 29. septembrī</w:t>
      </w:r>
      <w:r w:rsidR="004F2D2C">
        <w:rPr>
          <w:rFonts w:cs="Times New Roman"/>
          <w:bCs/>
          <w:szCs w:val="24"/>
        </w:rPr>
        <w:t xml:space="preserve"> visā kadastra platībā (1,7 ha).</w:t>
      </w:r>
    </w:p>
    <w:p w14:paraId="155F4A42" w14:textId="77777777" w:rsidR="00940A7A" w:rsidRDefault="00940A7A" w:rsidP="00762D85">
      <w:pPr>
        <w:spacing w:after="0" w:line="360" w:lineRule="auto"/>
        <w:jc w:val="both"/>
        <w:rPr>
          <w:rFonts w:cs="Times New Roman"/>
          <w:bCs/>
          <w:szCs w:val="24"/>
        </w:rPr>
      </w:pPr>
    </w:p>
    <w:p w14:paraId="06897D1B" w14:textId="190760C9" w:rsidR="005149FD" w:rsidRPr="005149FD" w:rsidRDefault="005149FD" w:rsidP="00955021">
      <w:pPr>
        <w:pStyle w:val="Heading2"/>
        <w:numPr>
          <w:ilvl w:val="1"/>
          <w:numId w:val="41"/>
        </w:numPr>
      </w:pPr>
      <w:bookmarkStart w:id="24" w:name="_Toc108551321"/>
      <w:r>
        <w:t>Novērtēšanas metodika</w:t>
      </w:r>
      <w:bookmarkEnd w:id="24"/>
      <w:r w:rsidR="005F59C3">
        <w:t>.</w:t>
      </w:r>
    </w:p>
    <w:p w14:paraId="1C3BD9B5" w14:textId="77777777" w:rsidR="00922E14" w:rsidRDefault="00922E14" w:rsidP="00B904E8">
      <w:pPr>
        <w:spacing w:after="0" w:line="360" w:lineRule="auto"/>
        <w:jc w:val="both"/>
        <w:rPr>
          <w:rFonts w:cs="Times New Roman"/>
          <w:bCs/>
          <w:szCs w:val="24"/>
        </w:rPr>
      </w:pPr>
    </w:p>
    <w:p w14:paraId="6985D78C" w14:textId="72C21A2F" w:rsidR="00F4387C" w:rsidRDefault="00B904E8" w:rsidP="00B904E8">
      <w:pPr>
        <w:spacing w:line="360" w:lineRule="auto"/>
        <w:jc w:val="both"/>
      </w:pPr>
      <w:r>
        <w:t>Dendroloģiskās izpētes gaitā veikta:</w:t>
      </w:r>
    </w:p>
    <w:p w14:paraId="5125742A" w14:textId="0D34198B" w:rsidR="00922E14" w:rsidRPr="00993599" w:rsidRDefault="00B904E8" w:rsidP="00922E14">
      <w:pPr>
        <w:spacing w:line="360" w:lineRule="auto"/>
        <w:jc w:val="both"/>
      </w:pPr>
      <w:r>
        <w:t xml:space="preserve">1) </w:t>
      </w:r>
      <w:r w:rsidR="005149FD">
        <w:rPr>
          <w:bCs/>
        </w:rPr>
        <w:t>Kokaugu</w:t>
      </w:r>
      <w:r w:rsidR="00922E14" w:rsidRPr="00993599">
        <w:t xml:space="preserve"> taksonomiskās piederības noteikšana;</w:t>
      </w:r>
    </w:p>
    <w:p w14:paraId="24E64846" w14:textId="6456BDE4" w:rsidR="00922E14" w:rsidRDefault="00922E14" w:rsidP="00922E14">
      <w:pPr>
        <w:spacing w:line="360" w:lineRule="auto"/>
        <w:jc w:val="both"/>
        <w:rPr>
          <w:rFonts w:cs="Times New Roman"/>
          <w:szCs w:val="24"/>
        </w:rPr>
      </w:pPr>
      <w:r w:rsidRPr="00993599">
        <w:t>2</w:t>
      </w:r>
      <w:r w:rsidR="00B904E8">
        <w:t xml:space="preserve">) </w:t>
      </w:r>
      <w:r w:rsidRPr="00993599">
        <w:t>Koku izmēru (</w:t>
      </w:r>
      <w:r w:rsidR="007D5B64">
        <w:t xml:space="preserve">stumbra </w:t>
      </w:r>
      <w:r w:rsidR="00707232">
        <w:t>di</w:t>
      </w:r>
      <w:r w:rsidR="007D5B64">
        <w:t xml:space="preserve">ametra un/vai apkārtmēra 1,3 m h no sakņu kakla, </w:t>
      </w:r>
      <w:r w:rsidRPr="00993599">
        <w:t>augstuma) noteikšana svešzemju sugām</w:t>
      </w:r>
      <w:r>
        <w:t xml:space="preserve"> un vietējām sugām </w:t>
      </w:r>
      <w:r w:rsidR="007D5B64">
        <w:t>ar stumbra diametru</w:t>
      </w:r>
      <w:r>
        <w:t xml:space="preserve"> virs 50 cm</w:t>
      </w:r>
      <w:r w:rsidR="007D5B64">
        <w:t xml:space="preserve">, kā arī tiem vietējo sugu eksemplāriem, kas </w:t>
      </w:r>
      <w:r w:rsidR="001343F2">
        <w:rPr>
          <w:rFonts w:cs="Times New Roman"/>
          <w:szCs w:val="24"/>
        </w:rPr>
        <w:t>ir speciāli stādīti, ir saglabājami un iederīgi stādījumu ainavā</w:t>
      </w:r>
      <w:r w:rsidR="00FB2AC3">
        <w:rPr>
          <w:rFonts w:cs="Times New Roman"/>
          <w:szCs w:val="24"/>
        </w:rPr>
        <w:t>;</w:t>
      </w:r>
    </w:p>
    <w:p w14:paraId="1B18C259" w14:textId="4352F8FF" w:rsidR="00B721F8" w:rsidRPr="00E82D8D" w:rsidRDefault="00FB2AC3" w:rsidP="00E82D8D">
      <w:pPr>
        <w:spacing w:line="360" w:lineRule="auto"/>
        <w:jc w:val="both"/>
      </w:pPr>
      <w:r>
        <w:t xml:space="preserve">3) Kokaugu vitalitātes noteikšana pēc </w:t>
      </w:r>
      <w:r w:rsidR="00E82D8D">
        <w:t xml:space="preserve">šādas </w:t>
      </w:r>
      <w:r>
        <w:t>skalas</w:t>
      </w:r>
      <w:bookmarkStart w:id="25" w:name="_Hlk107498485"/>
      <w:r w:rsidR="00E82D8D">
        <w:t>:</w:t>
      </w:r>
    </w:p>
    <w:p w14:paraId="7D52D894" w14:textId="325B65E8" w:rsidR="00826E74" w:rsidRPr="00826E74" w:rsidRDefault="003C5D81" w:rsidP="0037403C">
      <w:pPr>
        <w:numPr>
          <w:ilvl w:val="0"/>
          <w:numId w:val="7"/>
        </w:numPr>
        <w:tabs>
          <w:tab w:val="left" w:pos="142"/>
          <w:tab w:val="left" w:pos="284"/>
        </w:tabs>
        <w:spacing w:line="276" w:lineRule="auto"/>
        <w:ind w:left="624" w:hanging="284"/>
        <w:contextualSpacing/>
        <w:jc w:val="both"/>
        <w:rPr>
          <w:rFonts w:eastAsia="Calibri" w:cs="Times New Roman"/>
          <w:szCs w:val="24"/>
        </w:rPr>
      </w:pPr>
      <w:r>
        <w:rPr>
          <w:rFonts w:eastAsia="Calibri" w:cs="Times New Roman"/>
          <w:szCs w:val="24"/>
        </w:rPr>
        <w:t xml:space="preserve"> </w:t>
      </w:r>
      <w:r w:rsidR="00826E74" w:rsidRPr="00826E74">
        <w:rPr>
          <w:rFonts w:eastAsia="Calibri" w:cs="Times New Roman"/>
          <w:szCs w:val="24"/>
        </w:rPr>
        <w:t xml:space="preserve">Koka vitalitāte </w:t>
      </w:r>
      <w:r>
        <w:rPr>
          <w:rFonts w:eastAsia="Calibri" w:cs="Times New Roman"/>
          <w:szCs w:val="24"/>
        </w:rPr>
        <w:t xml:space="preserve">ir </w:t>
      </w:r>
      <w:r w:rsidR="00826E74" w:rsidRPr="00826E74">
        <w:rPr>
          <w:rFonts w:eastAsia="Calibri" w:cs="Times New Roman"/>
          <w:szCs w:val="24"/>
        </w:rPr>
        <w:t xml:space="preserve">teicama. </w:t>
      </w:r>
      <w:r w:rsidR="004D3B1A">
        <w:rPr>
          <w:rFonts w:eastAsia="Calibri" w:cs="Times New Roman"/>
          <w:szCs w:val="24"/>
        </w:rPr>
        <w:t xml:space="preserve">Stumbrs un saknes bez bojājumiem, vainagā nav sausu, aizlauztu zaru. </w:t>
      </w:r>
      <w:r w:rsidR="00826E74" w:rsidRPr="00826E74">
        <w:rPr>
          <w:rFonts w:eastAsia="Calibri" w:cs="Times New Roman"/>
          <w:szCs w:val="24"/>
        </w:rPr>
        <w:t xml:space="preserve">Koks </w:t>
      </w:r>
      <w:r>
        <w:rPr>
          <w:rFonts w:eastAsia="Calibri" w:cs="Times New Roman"/>
          <w:szCs w:val="24"/>
        </w:rPr>
        <w:t xml:space="preserve">ir </w:t>
      </w:r>
      <w:r w:rsidR="00826E74" w:rsidRPr="00826E74">
        <w:rPr>
          <w:rFonts w:eastAsia="Calibri" w:cs="Times New Roman"/>
          <w:szCs w:val="24"/>
        </w:rPr>
        <w:t>dekoratīvs, apsaimniekošanas pasākumi nav nepieciešami.</w:t>
      </w:r>
    </w:p>
    <w:p w14:paraId="6E4B928F" w14:textId="638D9A15" w:rsidR="00826E74" w:rsidRPr="004D3B1A" w:rsidRDefault="003C5D81" w:rsidP="0037403C">
      <w:pPr>
        <w:numPr>
          <w:ilvl w:val="0"/>
          <w:numId w:val="7"/>
        </w:numPr>
        <w:tabs>
          <w:tab w:val="left" w:pos="142"/>
          <w:tab w:val="left" w:pos="284"/>
        </w:tabs>
        <w:spacing w:after="0" w:line="276" w:lineRule="auto"/>
        <w:ind w:left="624" w:hanging="284"/>
        <w:contextualSpacing/>
        <w:jc w:val="both"/>
        <w:rPr>
          <w:rFonts w:eastAsia="Calibri" w:cs="Times New Roman"/>
          <w:szCs w:val="24"/>
        </w:rPr>
      </w:pPr>
      <w:r>
        <w:rPr>
          <w:rFonts w:eastAsia="Calibri" w:cs="Times New Roman"/>
          <w:szCs w:val="24"/>
        </w:rPr>
        <w:t xml:space="preserve"> </w:t>
      </w:r>
      <w:r w:rsidR="00826E74" w:rsidRPr="00826E74">
        <w:rPr>
          <w:rFonts w:eastAsia="Calibri" w:cs="Times New Roman"/>
          <w:szCs w:val="24"/>
        </w:rPr>
        <w:t xml:space="preserve">Koka vitalitāte </w:t>
      </w:r>
      <w:r>
        <w:rPr>
          <w:rFonts w:eastAsia="Calibri" w:cs="Times New Roman"/>
          <w:szCs w:val="24"/>
        </w:rPr>
        <w:t xml:space="preserve">ir </w:t>
      </w:r>
      <w:r w:rsidR="00826E74" w:rsidRPr="00826E74">
        <w:rPr>
          <w:rFonts w:eastAsia="Calibri" w:cs="Times New Roman"/>
          <w:szCs w:val="24"/>
        </w:rPr>
        <w:t>laba</w:t>
      </w:r>
      <w:r w:rsidR="004D3B1A">
        <w:rPr>
          <w:rFonts w:eastAsia="Calibri" w:cs="Times New Roman"/>
          <w:szCs w:val="24"/>
        </w:rPr>
        <w:t>. Stumbrs bez bojājumiem, pieļaujami lokāli, nebūtiski mizas bojājumi, nebūtiski bojājumi minimālajā sakņu zonā. Atsevišķi sausi zari. T</w:t>
      </w:r>
      <w:r w:rsidR="00826E74" w:rsidRPr="004D3B1A">
        <w:rPr>
          <w:rFonts w:eastAsia="Calibri" w:cs="Times New Roman"/>
          <w:szCs w:val="24"/>
        </w:rPr>
        <w:t>ūlītēji apsaimniekošanas pasākumi nav nepieciešami. Pārskatāmā nākotnē (10 – 15 gadi) var būt nepieciešama sauso zaru izgriešana vai vainaga kopšana.</w:t>
      </w:r>
    </w:p>
    <w:p w14:paraId="713D9BE1" w14:textId="1F021FA1" w:rsidR="00563534" w:rsidRPr="00563534" w:rsidRDefault="003C5D81" w:rsidP="31E9D5E9">
      <w:pPr>
        <w:numPr>
          <w:ilvl w:val="0"/>
          <w:numId w:val="7"/>
        </w:numPr>
        <w:tabs>
          <w:tab w:val="left" w:pos="142"/>
          <w:tab w:val="left" w:pos="284"/>
        </w:tabs>
        <w:spacing w:after="0" w:line="276" w:lineRule="auto"/>
        <w:ind w:left="624" w:hanging="284"/>
        <w:contextualSpacing/>
        <w:jc w:val="both"/>
        <w:rPr>
          <w:rFonts w:eastAsia="Calibri" w:cs="Times New Roman"/>
        </w:rPr>
      </w:pPr>
      <w:r w:rsidRPr="31E9D5E9">
        <w:rPr>
          <w:rFonts w:eastAsia="Calibri" w:cs="Times New Roman"/>
        </w:rPr>
        <w:t xml:space="preserve"> </w:t>
      </w:r>
      <w:r w:rsidR="00826E74" w:rsidRPr="31E9D5E9">
        <w:rPr>
          <w:rFonts w:eastAsia="Calibri" w:cs="Times New Roman"/>
        </w:rPr>
        <w:t xml:space="preserve">Koka vitalitāte </w:t>
      </w:r>
      <w:r w:rsidRPr="31E9D5E9">
        <w:rPr>
          <w:rFonts w:eastAsia="Calibri" w:cs="Times New Roman"/>
        </w:rPr>
        <w:t xml:space="preserve">ir </w:t>
      </w:r>
      <w:r w:rsidR="00826E74" w:rsidRPr="31E9D5E9">
        <w:rPr>
          <w:rFonts w:eastAsia="Calibri" w:cs="Times New Roman"/>
        </w:rPr>
        <w:t xml:space="preserve">vidēja. </w:t>
      </w:r>
      <w:r w:rsidR="004D3B1A" w:rsidRPr="31E9D5E9">
        <w:rPr>
          <w:rFonts w:eastAsia="Calibri" w:cs="Times New Roman"/>
        </w:rPr>
        <w:t>Stumbrā un/vai zaros trupe līdz 30% apjomā</w:t>
      </w:r>
      <w:r w:rsidR="00563534" w:rsidRPr="31E9D5E9">
        <w:rPr>
          <w:rFonts w:eastAsia="Calibri" w:cs="Times New Roman"/>
        </w:rPr>
        <w:t xml:space="preserve">, nav atvērtu dobumu. Vainagā adventīvie zari. Atsevišķi bojājumi minimālajā sakņu zonā. </w:t>
      </w:r>
      <w:r w:rsidR="00826E74" w:rsidRPr="31E9D5E9">
        <w:rPr>
          <w:rFonts w:eastAsia="Calibri" w:cs="Times New Roman"/>
        </w:rPr>
        <w:t>Kokam nav izcila ainaviskā vērtība. Nepieciešama vainaga kopšana, sausu, aizlauztu zaru izgriešana</w:t>
      </w:r>
      <w:r w:rsidRPr="31E9D5E9">
        <w:rPr>
          <w:rFonts w:eastAsia="Calibri" w:cs="Times New Roman"/>
        </w:rPr>
        <w:t>,</w:t>
      </w:r>
      <w:r w:rsidR="00826E74" w:rsidRPr="31E9D5E9">
        <w:rPr>
          <w:rFonts w:eastAsia="Calibri" w:cs="Times New Roman"/>
        </w:rPr>
        <w:t xml:space="preserve"> u.c. vainaga kopšanas darbi, lai pa</w:t>
      </w:r>
      <w:r w:rsidR="00563534" w:rsidRPr="31E9D5E9">
        <w:rPr>
          <w:rFonts w:eastAsia="Calibri" w:cs="Times New Roman"/>
        </w:rPr>
        <w:t>ildzinātu</w:t>
      </w:r>
      <w:r w:rsidR="00826E74" w:rsidRPr="31E9D5E9">
        <w:rPr>
          <w:rFonts w:eastAsia="Calibri" w:cs="Times New Roman"/>
        </w:rPr>
        <w:t xml:space="preserve"> koka ainavisko vērtību.</w:t>
      </w:r>
    </w:p>
    <w:p w14:paraId="504A200D" w14:textId="736B6C18" w:rsidR="00563534" w:rsidRPr="003A1FEA" w:rsidRDefault="003C5D81" w:rsidP="0037403C">
      <w:pPr>
        <w:numPr>
          <w:ilvl w:val="0"/>
          <w:numId w:val="7"/>
        </w:numPr>
        <w:tabs>
          <w:tab w:val="left" w:pos="142"/>
          <w:tab w:val="left" w:pos="284"/>
        </w:tabs>
        <w:spacing w:after="0" w:line="276" w:lineRule="auto"/>
        <w:ind w:left="624" w:hanging="284"/>
        <w:contextualSpacing/>
        <w:jc w:val="both"/>
        <w:rPr>
          <w:rFonts w:eastAsia="Calibri" w:cs="Times New Roman"/>
          <w:szCs w:val="24"/>
        </w:rPr>
      </w:pPr>
      <w:r>
        <w:rPr>
          <w:rFonts w:eastAsia="Calibri" w:cs="Times New Roman"/>
          <w:szCs w:val="24"/>
        </w:rPr>
        <w:t xml:space="preserve"> </w:t>
      </w:r>
      <w:r w:rsidR="00826E74" w:rsidRPr="00826E74">
        <w:rPr>
          <w:rFonts w:eastAsia="Calibri" w:cs="Times New Roman"/>
          <w:szCs w:val="24"/>
        </w:rPr>
        <w:t xml:space="preserve">Koka vitalitāte </w:t>
      </w:r>
      <w:r>
        <w:rPr>
          <w:rFonts w:eastAsia="Calibri" w:cs="Times New Roman"/>
          <w:szCs w:val="24"/>
        </w:rPr>
        <w:t xml:space="preserve">ir </w:t>
      </w:r>
      <w:r w:rsidR="00826E74" w:rsidRPr="00826E74">
        <w:rPr>
          <w:rFonts w:eastAsia="Calibri" w:cs="Times New Roman"/>
          <w:szCs w:val="24"/>
        </w:rPr>
        <w:t xml:space="preserve">vāja. Koks </w:t>
      </w:r>
      <w:r>
        <w:rPr>
          <w:rFonts w:eastAsia="Calibri" w:cs="Times New Roman"/>
          <w:szCs w:val="24"/>
        </w:rPr>
        <w:t xml:space="preserve">ir </w:t>
      </w:r>
      <w:r w:rsidR="00826E74" w:rsidRPr="00826E74">
        <w:rPr>
          <w:rFonts w:eastAsia="Calibri" w:cs="Times New Roman"/>
          <w:szCs w:val="24"/>
        </w:rPr>
        <w:t xml:space="preserve">bojāts vai nomākts, ar deformētu vainagu. </w:t>
      </w:r>
      <w:r w:rsidR="00563534">
        <w:rPr>
          <w:rFonts w:eastAsia="Calibri" w:cs="Times New Roman"/>
          <w:szCs w:val="24"/>
        </w:rPr>
        <w:t xml:space="preserve">Stumbrā viens vai vairāki dobumi, stumbrs iztrupējis 30-80% apjomā. Bojājumi kritiskajā sakņu zonā. </w:t>
      </w:r>
      <w:r w:rsidR="00826E74" w:rsidRPr="00826E74">
        <w:rPr>
          <w:rFonts w:eastAsia="Calibri" w:cs="Times New Roman"/>
          <w:szCs w:val="24"/>
        </w:rPr>
        <w:t>Steidzama koka izciršana nav nepieciešama, tomēr, plānojot ilglaicīgu parku ainavu saglabāšanas un attīstības modeli, koks nav saglabājams.</w:t>
      </w:r>
    </w:p>
    <w:p w14:paraId="2C86F4CD" w14:textId="7CCEA0EE" w:rsidR="00826E74" w:rsidRPr="00826E74" w:rsidRDefault="003C5D81" w:rsidP="0037403C">
      <w:pPr>
        <w:numPr>
          <w:ilvl w:val="0"/>
          <w:numId w:val="7"/>
        </w:numPr>
        <w:tabs>
          <w:tab w:val="left" w:pos="142"/>
          <w:tab w:val="left" w:pos="284"/>
        </w:tabs>
        <w:spacing w:after="0" w:line="276" w:lineRule="auto"/>
        <w:ind w:left="624" w:hanging="284"/>
        <w:contextualSpacing/>
        <w:jc w:val="both"/>
        <w:rPr>
          <w:rFonts w:eastAsia="Calibri" w:cs="Times New Roman"/>
          <w:szCs w:val="24"/>
        </w:rPr>
      </w:pPr>
      <w:r>
        <w:rPr>
          <w:rFonts w:eastAsia="Calibri" w:cs="Times New Roman"/>
          <w:szCs w:val="24"/>
        </w:rPr>
        <w:t xml:space="preserve"> </w:t>
      </w:r>
      <w:r w:rsidR="00826E74" w:rsidRPr="00826E74">
        <w:rPr>
          <w:rFonts w:eastAsia="Calibri" w:cs="Times New Roman"/>
          <w:szCs w:val="24"/>
        </w:rPr>
        <w:t xml:space="preserve">Koka vitalitāte </w:t>
      </w:r>
      <w:r>
        <w:rPr>
          <w:rFonts w:eastAsia="Calibri" w:cs="Times New Roman"/>
          <w:szCs w:val="24"/>
        </w:rPr>
        <w:t xml:space="preserve">ir </w:t>
      </w:r>
      <w:r w:rsidR="00826E74" w:rsidRPr="00826E74">
        <w:rPr>
          <w:rFonts w:eastAsia="Calibri" w:cs="Times New Roman"/>
          <w:szCs w:val="24"/>
        </w:rPr>
        <w:t xml:space="preserve">ļoti vāja vai koks nokaltis. </w:t>
      </w:r>
      <w:r w:rsidR="00563534">
        <w:rPr>
          <w:rFonts w:eastAsia="Calibri" w:cs="Times New Roman"/>
          <w:szCs w:val="24"/>
        </w:rPr>
        <w:t>Plaši stumbra bojājumi, stumbra un zaru trupe &gt;80% apjomā</w:t>
      </w:r>
      <w:r w:rsidR="003A1FEA">
        <w:rPr>
          <w:rFonts w:eastAsia="Calibri" w:cs="Times New Roman"/>
          <w:szCs w:val="24"/>
        </w:rPr>
        <w:t>, plaši bojājumi kritiskajā sakņu zonā.</w:t>
      </w:r>
      <w:r w:rsidR="00563534">
        <w:rPr>
          <w:rFonts w:eastAsia="Calibri" w:cs="Times New Roman"/>
          <w:szCs w:val="24"/>
        </w:rPr>
        <w:t xml:space="preserve"> </w:t>
      </w:r>
      <w:r w:rsidR="00826E74" w:rsidRPr="00826E74">
        <w:rPr>
          <w:rFonts w:eastAsia="Calibri" w:cs="Times New Roman"/>
          <w:szCs w:val="24"/>
        </w:rPr>
        <w:t xml:space="preserve">Koks </w:t>
      </w:r>
      <w:r>
        <w:rPr>
          <w:rFonts w:eastAsia="Calibri" w:cs="Times New Roman"/>
          <w:szCs w:val="24"/>
        </w:rPr>
        <w:t xml:space="preserve">ir </w:t>
      </w:r>
      <w:r w:rsidR="00826E74" w:rsidRPr="00826E74">
        <w:rPr>
          <w:rFonts w:eastAsia="Calibri" w:cs="Times New Roman"/>
          <w:szCs w:val="24"/>
        </w:rPr>
        <w:t>pilnībā zaudējis ainavisko vērtību, apstādījumos nav saglabājams un vajadzības gadījumā aizstājams ar jaunu stādu.</w:t>
      </w:r>
    </w:p>
    <w:p w14:paraId="506A1B7D" w14:textId="3DB0DDAD" w:rsidR="00826E74" w:rsidRPr="00826E74" w:rsidRDefault="003C5D81" w:rsidP="0037403C">
      <w:pPr>
        <w:numPr>
          <w:ilvl w:val="0"/>
          <w:numId w:val="7"/>
        </w:numPr>
        <w:tabs>
          <w:tab w:val="left" w:pos="142"/>
          <w:tab w:val="left" w:pos="284"/>
        </w:tabs>
        <w:spacing w:after="0" w:line="276" w:lineRule="auto"/>
        <w:ind w:left="624" w:hanging="284"/>
        <w:contextualSpacing/>
        <w:jc w:val="both"/>
        <w:rPr>
          <w:rFonts w:eastAsia="Calibri" w:cs="Times New Roman"/>
          <w:szCs w:val="24"/>
        </w:rPr>
      </w:pPr>
      <w:r>
        <w:rPr>
          <w:rFonts w:eastAsia="Calibri" w:cs="Times New Roman"/>
          <w:szCs w:val="24"/>
        </w:rPr>
        <w:lastRenderedPageBreak/>
        <w:t xml:space="preserve"> </w:t>
      </w:r>
      <w:r w:rsidR="00826E74" w:rsidRPr="00826E74">
        <w:rPr>
          <w:rFonts w:eastAsia="Calibri" w:cs="Times New Roman"/>
          <w:szCs w:val="24"/>
        </w:rPr>
        <w:t xml:space="preserve">Kokaugu vitalitāte nav nosakāma. Piemēram, </w:t>
      </w:r>
      <w:r w:rsidR="00826E74" w:rsidRPr="00826E74">
        <w:rPr>
          <w:rFonts w:cs="Times New Roman"/>
          <w:color w:val="000000"/>
          <w:szCs w:val="24"/>
        </w:rPr>
        <w:t>sabiedriskajiem apstādījumiem iestādīti nepiemērota (ļoti maza) izmēra stādi.</w:t>
      </w:r>
    </w:p>
    <w:bookmarkEnd w:id="25"/>
    <w:p w14:paraId="188F8675" w14:textId="7F2C0F21" w:rsidR="000674D2" w:rsidRDefault="000674D2" w:rsidP="008D37ED">
      <w:pPr>
        <w:spacing w:after="0"/>
        <w:jc w:val="both"/>
        <w:rPr>
          <w:rFonts w:cs="Times New Roman"/>
          <w:szCs w:val="24"/>
        </w:rPr>
      </w:pPr>
    </w:p>
    <w:p w14:paraId="17466000" w14:textId="7DCA2AE5" w:rsidR="004F2D0D" w:rsidRDefault="004F2D0D" w:rsidP="004F2D0D">
      <w:pPr>
        <w:spacing w:line="360" w:lineRule="auto"/>
        <w:ind w:left="270" w:hanging="270"/>
        <w:jc w:val="both"/>
      </w:pPr>
      <w:r>
        <w:rPr>
          <w:rFonts w:cs="Times New Roman"/>
          <w:szCs w:val="24"/>
        </w:rPr>
        <w:t xml:space="preserve">4) Novērtēto un uzskaitīto kokaugu </w:t>
      </w:r>
      <w:r w:rsidRPr="00993599">
        <w:t>kartogrāfiskā materiāla sagatavošana</w:t>
      </w:r>
      <w:r w:rsidR="0037403C">
        <w:t>;</w:t>
      </w:r>
    </w:p>
    <w:p w14:paraId="33035071" w14:textId="77777777" w:rsidR="0037403C" w:rsidRDefault="0037403C" w:rsidP="0037403C">
      <w:pPr>
        <w:spacing w:line="360" w:lineRule="auto"/>
        <w:ind w:left="270" w:hanging="270"/>
        <w:jc w:val="both"/>
        <w:rPr>
          <w:bCs/>
        </w:rPr>
      </w:pPr>
      <w:r>
        <w:t xml:space="preserve">5) Stādījumu novērtēšana </w:t>
      </w:r>
      <w:r w:rsidRPr="0037403C">
        <w:rPr>
          <w:bCs/>
        </w:rPr>
        <w:t>aizsargājamā objekta – dabas pieminekļa “Aizsargājamie dendroloģiskie stādījumi”</w:t>
      </w:r>
      <w:r>
        <w:rPr>
          <w:bCs/>
        </w:rPr>
        <w:t xml:space="preserve"> statusam pēc šādiem kritērijiem:</w:t>
      </w:r>
    </w:p>
    <w:p w14:paraId="7C47E7E9" w14:textId="77777777" w:rsidR="0037403C" w:rsidRPr="0037403C" w:rsidRDefault="0037403C" w:rsidP="0037403C">
      <w:pPr>
        <w:numPr>
          <w:ilvl w:val="0"/>
          <w:numId w:val="28"/>
        </w:numPr>
        <w:contextualSpacing/>
        <w:jc w:val="both"/>
        <w:rPr>
          <w:rFonts w:cs="Times New Roman"/>
          <w:b/>
          <w:bCs/>
          <w:szCs w:val="24"/>
        </w:rPr>
      </w:pPr>
      <w:r w:rsidRPr="0037403C">
        <w:rPr>
          <w:rFonts w:cs="Times New Roman"/>
          <w:b/>
          <w:bCs/>
          <w:szCs w:val="24"/>
        </w:rPr>
        <w:t>AUTENTISKUMA KRITĒRIJS</w:t>
      </w:r>
    </w:p>
    <w:p w14:paraId="6D98DF83" w14:textId="5D415D3C" w:rsidR="0037403C" w:rsidRPr="0037403C" w:rsidRDefault="0037403C" w:rsidP="0037403C">
      <w:pPr>
        <w:numPr>
          <w:ilvl w:val="1"/>
          <w:numId w:val="29"/>
        </w:numPr>
        <w:ind w:left="454" w:hanging="454"/>
        <w:contextualSpacing/>
        <w:jc w:val="both"/>
        <w:rPr>
          <w:rFonts w:cs="Times New Roman"/>
          <w:szCs w:val="24"/>
        </w:rPr>
      </w:pPr>
      <w:r w:rsidRPr="0037403C">
        <w:rPr>
          <w:rFonts w:cs="Times New Roman"/>
          <w:szCs w:val="24"/>
        </w:rPr>
        <w:t>Stādījumu sākotnējā koncepcija zudusi, saglabājušies atsevišķi koki vai krūmi, vai to nav, ceļu tīkls izzudis, ūdenstilpes (ja ir attiecināms) pilnībā aizaugušas – 0</w:t>
      </w:r>
      <w:r w:rsidR="00810E87">
        <w:rPr>
          <w:rFonts w:cs="Times New Roman"/>
          <w:szCs w:val="24"/>
        </w:rPr>
        <w:t xml:space="preserve">; </w:t>
      </w:r>
    </w:p>
    <w:p w14:paraId="1CC386D3" w14:textId="0DAB96DF" w:rsidR="0037403C" w:rsidRPr="0037403C" w:rsidRDefault="0037403C" w:rsidP="0037403C">
      <w:pPr>
        <w:numPr>
          <w:ilvl w:val="1"/>
          <w:numId w:val="29"/>
        </w:numPr>
        <w:ind w:left="454" w:hanging="454"/>
        <w:contextualSpacing/>
        <w:jc w:val="both"/>
        <w:rPr>
          <w:rFonts w:cs="Times New Roman"/>
          <w:szCs w:val="24"/>
        </w:rPr>
      </w:pPr>
      <w:r w:rsidRPr="0037403C">
        <w:rPr>
          <w:rFonts w:cs="Times New Roman"/>
          <w:szCs w:val="24"/>
        </w:rPr>
        <w:t>Stādījumu sākotnējā koncepcija gandrīz zudusi, saglabājušies atsevišķi, nelieli stādījumu fragmenti, ceļu tīkls saglabājies atsevišķu fragmentu veidā, ap 80% ūdenstilpju platības (ja ir attiecināms) aizaugusi – 1</w:t>
      </w:r>
      <w:r w:rsidR="00810E87">
        <w:rPr>
          <w:rFonts w:cs="Times New Roman"/>
          <w:szCs w:val="24"/>
        </w:rPr>
        <w:t>;</w:t>
      </w:r>
    </w:p>
    <w:p w14:paraId="1418053A" w14:textId="28AE235B" w:rsidR="0037403C" w:rsidRPr="0037403C" w:rsidRDefault="0037403C" w:rsidP="0037403C">
      <w:pPr>
        <w:numPr>
          <w:ilvl w:val="1"/>
          <w:numId w:val="29"/>
        </w:numPr>
        <w:ind w:left="454" w:hanging="454"/>
        <w:contextualSpacing/>
        <w:jc w:val="both"/>
        <w:rPr>
          <w:rFonts w:cs="Times New Roman"/>
          <w:szCs w:val="24"/>
        </w:rPr>
      </w:pPr>
      <w:r w:rsidRPr="0037403C">
        <w:rPr>
          <w:rFonts w:cs="Times New Roman"/>
          <w:szCs w:val="24"/>
        </w:rPr>
        <w:t xml:space="preserve">Stādījumu sākotnējais plānojums saglabājies lielāku fragmentu veidā. Zaudēta lielākā daļa skatu punktu. Lauces aizstādītas. Stādījumi sabiezināti. Sējeņi sasnieguši pieaugušu koku izmērus, ap 60% </w:t>
      </w:r>
      <w:bookmarkStart w:id="26" w:name="_Hlk100216210"/>
      <w:r w:rsidRPr="0037403C">
        <w:rPr>
          <w:rFonts w:cs="Times New Roman"/>
          <w:szCs w:val="24"/>
        </w:rPr>
        <w:t>ūdenstilpju platības (ja ir attiecināms) aizaugusi</w:t>
      </w:r>
      <w:bookmarkEnd w:id="26"/>
      <w:r w:rsidRPr="0037403C">
        <w:rPr>
          <w:rFonts w:cs="Times New Roman"/>
          <w:szCs w:val="24"/>
        </w:rPr>
        <w:t xml:space="preserve"> – 2</w:t>
      </w:r>
      <w:r w:rsidR="00810E87">
        <w:rPr>
          <w:rFonts w:cs="Times New Roman"/>
          <w:szCs w:val="24"/>
        </w:rPr>
        <w:t>;</w:t>
      </w:r>
    </w:p>
    <w:p w14:paraId="788D3ADD" w14:textId="7F70941A" w:rsidR="0037403C" w:rsidRPr="0037403C" w:rsidRDefault="0037403C" w:rsidP="0037403C">
      <w:pPr>
        <w:numPr>
          <w:ilvl w:val="1"/>
          <w:numId w:val="29"/>
        </w:numPr>
        <w:ind w:left="454" w:hanging="454"/>
        <w:contextualSpacing/>
        <w:jc w:val="both"/>
        <w:rPr>
          <w:rFonts w:cs="Times New Roman"/>
          <w:szCs w:val="24"/>
        </w:rPr>
      </w:pPr>
      <w:r w:rsidRPr="0037403C">
        <w:rPr>
          <w:rFonts w:cs="Times New Roman"/>
          <w:szCs w:val="24"/>
        </w:rPr>
        <w:t>Stādījumu sākotnējais plānojums saglabāts daļēji, saglabājušies daļa skatu punktu, daļēji saglabāts ceļu tīkls. Daļēji saglabājušās lauces, to aizstādīšanas pakāpe vidēja, ap 40% ūdenstilpju platības (ja ir attiecināms) aizaugusi – 3</w:t>
      </w:r>
      <w:r w:rsidR="00810E87">
        <w:rPr>
          <w:rFonts w:cs="Times New Roman"/>
          <w:szCs w:val="24"/>
        </w:rPr>
        <w:t>;</w:t>
      </w:r>
    </w:p>
    <w:p w14:paraId="5D182459" w14:textId="0C258916" w:rsidR="0037403C" w:rsidRPr="0037403C" w:rsidRDefault="0037403C" w:rsidP="0037403C">
      <w:pPr>
        <w:numPr>
          <w:ilvl w:val="1"/>
          <w:numId w:val="29"/>
        </w:numPr>
        <w:ind w:left="454" w:hanging="454"/>
        <w:contextualSpacing/>
        <w:jc w:val="both"/>
        <w:rPr>
          <w:rFonts w:cs="Times New Roman"/>
          <w:szCs w:val="24"/>
        </w:rPr>
      </w:pPr>
      <w:r w:rsidRPr="0037403C">
        <w:rPr>
          <w:rFonts w:cs="Times New Roman"/>
          <w:szCs w:val="24"/>
        </w:rPr>
        <w:t>Daļēji saglabājies sākotnējais plānojums (muižu parkiem daļēji viss komplekss). Skaidri iezīmējas koku un krūmu grupas. Daļēji saglabātas lauces, to aizstādīšanas pakāpe minimāla, maz sēklaudžu vai nevietā stādītu koku un krūmu, daļēji saglabāts ceļu tīkls, ap 20% ūdenstilpju platības (ja ir attiecināms) aizaugusi – 4</w:t>
      </w:r>
      <w:r w:rsidR="00810E87">
        <w:rPr>
          <w:rFonts w:cs="Times New Roman"/>
          <w:szCs w:val="24"/>
        </w:rPr>
        <w:t>;</w:t>
      </w:r>
    </w:p>
    <w:p w14:paraId="0237521D" w14:textId="77777777" w:rsidR="0037403C" w:rsidRPr="0037403C" w:rsidRDefault="0037403C" w:rsidP="0037403C">
      <w:pPr>
        <w:numPr>
          <w:ilvl w:val="1"/>
          <w:numId w:val="29"/>
        </w:numPr>
        <w:ind w:left="454" w:hanging="454"/>
        <w:contextualSpacing/>
        <w:jc w:val="both"/>
        <w:rPr>
          <w:rFonts w:cs="Times New Roman"/>
          <w:szCs w:val="24"/>
        </w:rPr>
      </w:pPr>
      <w:r w:rsidRPr="0037403C">
        <w:rPr>
          <w:rFonts w:cs="Times New Roman"/>
          <w:szCs w:val="24"/>
        </w:rPr>
        <w:t>Pilnībā saglabājies vai atjaunots sākotnējais stādījumu plānojums (muižu parkiem viss komplekss), ir koku un krūmu grupas, saglabātas lauces un ceļu tīkls, ūdenstilpes (ja ir attiecināms) neaizaugušas – 5.</w:t>
      </w:r>
    </w:p>
    <w:p w14:paraId="1F55C59B" w14:textId="77777777" w:rsidR="0037403C" w:rsidRPr="0037403C" w:rsidRDefault="0037403C" w:rsidP="0037403C">
      <w:pPr>
        <w:jc w:val="both"/>
        <w:rPr>
          <w:rFonts w:cs="Times New Roman"/>
          <w:szCs w:val="24"/>
        </w:rPr>
      </w:pPr>
      <w:r w:rsidRPr="0037403C">
        <w:rPr>
          <w:rFonts w:cs="Times New Roman"/>
          <w:szCs w:val="24"/>
        </w:rPr>
        <w:t>Piezīme. Mežaparkiem un meža kultūrām vērtē apsaimniekošanas ceļa vai ceļu tīkla stāvokli.</w:t>
      </w:r>
    </w:p>
    <w:p w14:paraId="388A7F16" w14:textId="77777777" w:rsidR="0037403C" w:rsidRPr="0037403C" w:rsidRDefault="0037403C" w:rsidP="0037403C">
      <w:pPr>
        <w:jc w:val="both"/>
        <w:rPr>
          <w:rFonts w:cs="Times New Roman"/>
          <w:bCs/>
          <w:szCs w:val="24"/>
        </w:rPr>
      </w:pPr>
    </w:p>
    <w:p w14:paraId="343A4D2E" w14:textId="77777777" w:rsidR="0037403C" w:rsidRPr="0037403C" w:rsidRDefault="0037403C" w:rsidP="0037403C">
      <w:pPr>
        <w:numPr>
          <w:ilvl w:val="0"/>
          <w:numId w:val="28"/>
        </w:numPr>
        <w:contextualSpacing/>
        <w:jc w:val="both"/>
        <w:rPr>
          <w:rFonts w:cs="Times New Roman"/>
          <w:b/>
          <w:bCs/>
          <w:szCs w:val="24"/>
        </w:rPr>
      </w:pPr>
      <w:r w:rsidRPr="0037403C">
        <w:rPr>
          <w:rFonts w:cs="Times New Roman"/>
          <w:b/>
          <w:bCs/>
          <w:szCs w:val="24"/>
        </w:rPr>
        <w:t>DENDROLOĢISKĀ VĒRTĪGUMA KRITĒRIJS</w:t>
      </w:r>
    </w:p>
    <w:p w14:paraId="3BAF9D8D" w14:textId="77777777" w:rsidR="0037403C" w:rsidRPr="0037403C" w:rsidRDefault="0037403C" w:rsidP="0037403C">
      <w:pPr>
        <w:ind w:left="720"/>
        <w:contextualSpacing/>
        <w:jc w:val="both"/>
        <w:rPr>
          <w:rFonts w:cs="Times New Roman"/>
          <w:szCs w:val="24"/>
        </w:rPr>
      </w:pPr>
    </w:p>
    <w:p w14:paraId="5B3BFAC5" w14:textId="77777777" w:rsidR="0037403C" w:rsidRPr="0037403C" w:rsidRDefault="0037403C" w:rsidP="0037403C">
      <w:pPr>
        <w:numPr>
          <w:ilvl w:val="1"/>
          <w:numId w:val="28"/>
        </w:numPr>
        <w:contextualSpacing/>
        <w:jc w:val="both"/>
        <w:rPr>
          <w:rFonts w:cs="Times New Roman"/>
          <w:b/>
          <w:color w:val="000000" w:themeColor="text1"/>
          <w:szCs w:val="24"/>
        </w:rPr>
      </w:pPr>
      <w:r w:rsidRPr="0037403C">
        <w:rPr>
          <w:rFonts w:cs="Times New Roman"/>
          <w:b/>
          <w:szCs w:val="24"/>
        </w:rPr>
        <w:t xml:space="preserve">Stādījumu taksonomiskais sastāvs. Introducēto taksonu (izņemot </w:t>
      </w:r>
      <w:r w:rsidRPr="0037403C">
        <w:rPr>
          <w:rFonts w:cs="Times New Roman"/>
          <w:b/>
          <w:color w:val="000000" w:themeColor="text1"/>
          <w:szCs w:val="24"/>
        </w:rPr>
        <w:t>spontāni ieviesušās invazīvās sugas) skaits:</w:t>
      </w:r>
    </w:p>
    <w:p w14:paraId="27103B86" w14:textId="77777777" w:rsidR="0037403C" w:rsidRPr="0037403C" w:rsidRDefault="0037403C" w:rsidP="0037403C">
      <w:pPr>
        <w:ind w:left="720"/>
        <w:contextualSpacing/>
        <w:jc w:val="both"/>
        <w:rPr>
          <w:rFonts w:cs="Times New Roman"/>
          <w:color w:val="000000" w:themeColor="text1"/>
          <w:szCs w:val="24"/>
        </w:rPr>
      </w:pPr>
    </w:p>
    <w:p w14:paraId="34C842FF" w14:textId="77777777" w:rsidR="0037403C" w:rsidRPr="0037403C" w:rsidRDefault="0037403C" w:rsidP="0037403C">
      <w:pPr>
        <w:numPr>
          <w:ilvl w:val="2"/>
          <w:numId w:val="28"/>
        </w:numPr>
        <w:contextualSpacing/>
        <w:jc w:val="both"/>
        <w:rPr>
          <w:rFonts w:cs="Times New Roman"/>
          <w:color w:val="000000" w:themeColor="text1"/>
          <w:szCs w:val="24"/>
        </w:rPr>
      </w:pPr>
      <w:r w:rsidRPr="0037403C">
        <w:rPr>
          <w:rFonts w:cs="Times New Roman"/>
          <w:color w:val="000000" w:themeColor="text1"/>
          <w:szCs w:val="24"/>
        </w:rPr>
        <w:t>introducēto sugu nav – 0,</w:t>
      </w:r>
    </w:p>
    <w:p w14:paraId="01BEF6C6" w14:textId="77777777" w:rsidR="0037403C" w:rsidRPr="0037403C" w:rsidRDefault="0037403C" w:rsidP="0037403C">
      <w:pPr>
        <w:numPr>
          <w:ilvl w:val="2"/>
          <w:numId w:val="28"/>
        </w:numPr>
        <w:contextualSpacing/>
        <w:jc w:val="both"/>
        <w:rPr>
          <w:rFonts w:cs="Times New Roman"/>
          <w:color w:val="000000" w:themeColor="text1"/>
          <w:szCs w:val="24"/>
        </w:rPr>
      </w:pPr>
      <w:r w:rsidRPr="0037403C">
        <w:rPr>
          <w:rFonts w:cs="Times New Roman"/>
          <w:color w:val="000000" w:themeColor="text1"/>
          <w:szCs w:val="24"/>
        </w:rPr>
        <w:t>introducēto sugu skaits līdz 20 – 1,</w:t>
      </w:r>
    </w:p>
    <w:p w14:paraId="160DBE02" w14:textId="77777777" w:rsidR="0037403C" w:rsidRPr="0037403C" w:rsidRDefault="0037403C" w:rsidP="0037403C">
      <w:pPr>
        <w:numPr>
          <w:ilvl w:val="2"/>
          <w:numId w:val="28"/>
        </w:numPr>
        <w:contextualSpacing/>
        <w:jc w:val="both"/>
        <w:rPr>
          <w:rFonts w:cs="Times New Roman"/>
          <w:color w:val="000000" w:themeColor="text1"/>
          <w:szCs w:val="24"/>
        </w:rPr>
      </w:pPr>
      <w:bookmarkStart w:id="27" w:name="_Hlk100216435"/>
      <w:r w:rsidRPr="0037403C">
        <w:rPr>
          <w:rFonts w:cs="Times New Roman"/>
          <w:color w:val="000000" w:themeColor="text1"/>
          <w:szCs w:val="24"/>
        </w:rPr>
        <w:t xml:space="preserve">introducēto sugu skaits līdz 50 </w:t>
      </w:r>
      <w:bookmarkEnd w:id="27"/>
      <w:r w:rsidRPr="0037403C">
        <w:rPr>
          <w:rFonts w:cs="Times New Roman"/>
          <w:color w:val="000000" w:themeColor="text1"/>
          <w:szCs w:val="24"/>
        </w:rPr>
        <w:t>– 2,</w:t>
      </w:r>
    </w:p>
    <w:p w14:paraId="283F0F6C" w14:textId="77777777" w:rsidR="0037403C" w:rsidRPr="0037403C" w:rsidRDefault="0037403C" w:rsidP="0037403C">
      <w:pPr>
        <w:numPr>
          <w:ilvl w:val="2"/>
          <w:numId w:val="28"/>
        </w:numPr>
        <w:contextualSpacing/>
        <w:jc w:val="both"/>
        <w:rPr>
          <w:rFonts w:cs="Times New Roman"/>
          <w:color w:val="000000" w:themeColor="text1"/>
          <w:szCs w:val="24"/>
        </w:rPr>
      </w:pPr>
      <w:r w:rsidRPr="0037403C">
        <w:rPr>
          <w:rFonts w:cs="Times New Roman"/>
          <w:color w:val="000000" w:themeColor="text1"/>
          <w:szCs w:val="24"/>
        </w:rPr>
        <w:t>introducēto sugu skaits līdz 80 – 3,</w:t>
      </w:r>
    </w:p>
    <w:p w14:paraId="163F71A9" w14:textId="77777777" w:rsidR="0037403C" w:rsidRPr="0037403C" w:rsidRDefault="0037403C" w:rsidP="0037403C">
      <w:pPr>
        <w:numPr>
          <w:ilvl w:val="2"/>
          <w:numId w:val="28"/>
        </w:numPr>
        <w:contextualSpacing/>
        <w:jc w:val="both"/>
        <w:rPr>
          <w:rFonts w:cs="Times New Roman"/>
          <w:color w:val="000000" w:themeColor="text1"/>
          <w:szCs w:val="24"/>
        </w:rPr>
      </w:pPr>
      <w:r w:rsidRPr="0037403C">
        <w:rPr>
          <w:rFonts w:cs="Times New Roman"/>
          <w:color w:val="000000" w:themeColor="text1"/>
          <w:szCs w:val="24"/>
        </w:rPr>
        <w:t xml:space="preserve">introducēto sugu skaits līdz </w:t>
      </w:r>
      <w:bookmarkStart w:id="28" w:name="_Hlk100216630"/>
      <w:r w:rsidRPr="0037403C">
        <w:rPr>
          <w:rFonts w:cs="Times New Roman"/>
          <w:color w:val="000000" w:themeColor="text1"/>
          <w:szCs w:val="24"/>
        </w:rPr>
        <w:t xml:space="preserve">100 – </w:t>
      </w:r>
      <w:bookmarkEnd w:id="28"/>
      <w:r w:rsidRPr="0037403C">
        <w:rPr>
          <w:rFonts w:cs="Times New Roman"/>
          <w:color w:val="000000" w:themeColor="text1"/>
          <w:szCs w:val="24"/>
        </w:rPr>
        <w:t>4,</w:t>
      </w:r>
    </w:p>
    <w:p w14:paraId="1AF8288E" w14:textId="77777777" w:rsidR="0037403C" w:rsidRPr="0037403C" w:rsidRDefault="0037403C" w:rsidP="0037403C">
      <w:pPr>
        <w:numPr>
          <w:ilvl w:val="2"/>
          <w:numId w:val="28"/>
        </w:numPr>
        <w:contextualSpacing/>
        <w:jc w:val="both"/>
        <w:rPr>
          <w:rFonts w:cs="Times New Roman"/>
          <w:color w:val="000000" w:themeColor="text1"/>
          <w:szCs w:val="24"/>
        </w:rPr>
      </w:pPr>
      <w:r w:rsidRPr="0037403C">
        <w:rPr>
          <w:rFonts w:cs="Times New Roman"/>
          <w:color w:val="000000" w:themeColor="text1"/>
          <w:szCs w:val="24"/>
        </w:rPr>
        <w:t>introducēto sugu skaits vairāk kā 100 – 5.</w:t>
      </w:r>
    </w:p>
    <w:p w14:paraId="3D387FFD" w14:textId="77777777" w:rsidR="0037403C" w:rsidRPr="0037403C" w:rsidRDefault="0037403C" w:rsidP="0037403C">
      <w:pPr>
        <w:ind w:left="1080"/>
        <w:contextualSpacing/>
        <w:jc w:val="both"/>
        <w:rPr>
          <w:rFonts w:cs="Times New Roman"/>
          <w:color w:val="000000" w:themeColor="text1"/>
          <w:szCs w:val="24"/>
        </w:rPr>
      </w:pPr>
    </w:p>
    <w:p w14:paraId="3B92F3CA" w14:textId="77777777" w:rsidR="0037403C" w:rsidRPr="0037403C" w:rsidRDefault="0037403C" w:rsidP="0037403C">
      <w:pPr>
        <w:numPr>
          <w:ilvl w:val="1"/>
          <w:numId w:val="28"/>
        </w:numPr>
        <w:ind w:left="414" w:hanging="357"/>
        <w:contextualSpacing/>
        <w:jc w:val="both"/>
        <w:rPr>
          <w:rFonts w:cs="Times New Roman"/>
          <w:b/>
          <w:szCs w:val="24"/>
        </w:rPr>
      </w:pPr>
      <w:r w:rsidRPr="0037403C">
        <w:rPr>
          <w:rFonts w:cs="Times New Roman"/>
          <w:b/>
          <w:color w:val="000000" w:themeColor="text1"/>
          <w:szCs w:val="24"/>
        </w:rPr>
        <w:t xml:space="preserve">Reģionālā unikalitāte (taksoni, kuri konkrētajā reģionā ir unikāli vai stādījumos </w:t>
      </w:r>
      <w:r w:rsidRPr="0037403C">
        <w:rPr>
          <w:rFonts w:cs="Times New Roman"/>
          <w:b/>
          <w:szCs w:val="24"/>
        </w:rPr>
        <w:t>maz sastopami):</w:t>
      </w:r>
    </w:p>
    <w:p w14:paraId="0F9F4EEC" w14:textId="77777777" w:rsidR="0037403C" w:rsidRPr="0037403C" w:rsidRDefault="0037403C" w:rsidP="0037403C">
      <w:pPr>
        <w:ind w:left="709"/>
        <w:jc w:val="both"/>
        <w:rPr>
          <w:rFonts w:cs="Times New Roman"/>
          <w:szCs w:val="24"/>
        </w:rPr>
      </w:pPr>
    </w:p>
    <w:p w14:paraId="6DA37299" w14:textId="77777777" w:rsidR="0037403C" w:rsidRPr="0037403C" w:rsidRDefault="0037403C" w:rsidP="0037403C">
      <w:pPr>
        <w:numPr>
          <w:ilvl w:val="3"/>
          <w:numId w:val="28"/>
        </w:numPr>
        <w:ind w:hanging="371"/>
        <w:contextualSpacing/>
        <w:jc w:val="both"/>
        <w:rPr>
          <w:rFonts w:cs="Times New Roman"/>
          <w:color w:val="000000" w:themeColor="text1"/>
          <w:szCs w:val="24"/>
        </w:rPr>
      </w:pPr>
      <w:r w:rsidRPr="0037403C">
        <w:rPr>
          <w:rFonts w:cs="Times New Roman"/>
          <w:color w:val="000000" w:themeColor="text1"/>
          <w:szCs w:val="24"/>
        </w:rPr>
        <w:t>viss komplekss un atsevišķi taksoni neizceļas reģionālā mērogā – 0,</w:t>
      </w:r>
    </w:p>
    <w:p w14:paraId="327040A2" w14:textId="77777777" w:rsidR="0037403C" w:rsidRPr="0037403C" w:rsidRDefault="0037403C" w:rsidP="0037403C">
      <w:pPr>
        <w:numPr>
          <w:ilvl w:val="3"/>
          <w:numId w:val="28"/>
        </w:numPr>
        <w:ind w:hanging="371"/>
        <w:contextualSpacing/>
        <w:jc w:val="both"/>
        <w:rPr>
          <w:rFonts w:cs="Times New Roman"/>
          <w:color w:val="000000" w:themeColor="text1"/>
          <w:szCs w:val="24"/>
        </w:rPr>
      </w:pPr>
      <w:bookmarkStart w:id="29" w:name="_Hlk100131119"/>
      <w:r w:rsidRPr="0037403C">
        <w:rPr>
          <w:rFonts w:cs="Times New Roman"/>
          <w:color w:val="000000" w:themeColor="text1"/>
          <w:szCs w:val="24"/>
        </w:rPr>
        <w:t>komplekss neizceļas, bet ir 1-2 taksoni, kuri ir unikāli reģionālā mērogā – 1,</w:t>
      </w:r>
    </w:p>
    <w:bookmarkEnd w:id="29"/>
    <w:p w14:paraId="176C53CE" w14:textId="77777777" w:rsidR="0037403C" w:rsidRPr="0037403C" w:rsidRDefault="0037403C" w:rsidP="0037403C">
      <w:pPr>
        <w:numPr>
          <w:ilvl w:val="3"/>
          <w:numId w:val="28"/>
        </w:numPr>
        <w:ind w:hanging="371"/>
        <w:contextualSpacing/>
        <w:jc w:val="both"/>
        <w:rPr>
          <w:rFonts w:cs="Times New Roman"/>
          <w:color w:val="000000" w:themeColor="text1"/>
          <w:szCs w:val="24"/>
        </w:rPr>
      </w:pPr>
      <w:r w:rsidRPr="0037403C">
        <w:rPr>
          <w:rFonts w:cs="Times New Roman"/>
          <w:color w:val="000000" w:themeColor="text1"/>
          <w:szCs w:val="24"/>
        </w:rPr>
        <w:t>komplekss neizceļas, bet ir 3-5 taksoni, kuri ir unikāli reģionālā mērogā – 2,</w:t>
      </w:r>
    </w:p>
    <w:p w14:paraId="31D7CE38" w14:textId="77777777" w:rsidR="0037403C" w:rsidRPr="0037403C" w:rsidRDefault="0037403C" w:rsidP="0037403C">
      <w:pPr>
        <w:numPr>
          <w:ilvl w:val="3"/>
          <w:numId w:val="28"/>
        </w:numPr>
        <w:ind w:hanging="371"/>
        <w:contextualSpacing/>
        <w:jc w:val="both"/>
        <w:rPr>
          <w:rFonts w:cs="Times New Roman"/>
          <w:color w:val="000000" w:themeColor="text1"/>
          <w:szCs w:val="24"/>
        </w:rPr>
      </w:pPr>
      <w:r w:rsidRPr="0037403C">
        <w:rPr>
          <w:rFonts w:cs="Times New Roman"/>
          <w:color w:val="000000" w:themeColor="text1"/>
          <w:szCs w:val="24"/>
        </w:rPr>
        <w:t>komplekss neizceļas, bet ir 6-10 taksonu, kuri ir unikāli reģionālā mērogā – 3,</w:t>
      </w:r>
    </w:p>
    <w:p w14:paraId="3F0EFFA7" w14:textId="77777777" w:rsidR="0037403C" w:rsidRPr="0037403C" w:rsidRDefault="0037403C" w:rsidP="0037403C">
      <w:pPr>
        <w:numPr>
          <w:ilvl w:val="3"/>
          <w:numId w:val="28"/>
        </w:numPr>
        <w:ind w:hanging="371"/>
        <w:contextualSpacing/>
        <w:jc w:val="both"/>
        <w:rPr>
          <w:rFonts w:cs="Times New Roman"/>
          <w:color w:val="000000" w:themeColor="text1"/>
          <w:szCs w:val="24"/>
        </w:rPr>
      </w:pPr>
      <w:r w:rsidRPr="0037403C">
        <w:rPr>
          <w:rFonts w:cs="Times New Roman"/>
          <w:color w:val="000000" w:themeColor="text1"/>
          <w:szCs w:val="24"/>
        </w:rPr>
        <w:t>vismaz 50 % kompleksa ir unikāla reģionālā mērogā</w:t>
      </w:r>
      <w:bookmarkStart w:id="30" w:name="_Hlk100218972"/>
      <w:r w:rsidRPr="0037403C">
        <w:rPr>
          <w:rFonts w:cs="Times New Roman"/>
          <w:color w:val="000000" w:themeColor="text1"/>
          <w:szCs w:val="24"/>
        </w:rPr>
        <w:t xml:space="preserve"> – </w:t>
      </w:r>
      <w:bookmarkEnd w:id="30"/>
      <w:r w:rsidRPr="0037403C">
        <w:rPr>
          <w:rFonts w:cs="Times New Roman"/>
          <w:color w:val="000000" w:themeColor="text1"/>
          <w:szCs w:val="24"/>
        </w:rPr>
        <w:t>4,</w:t>
      </w:r>
    </w:p>
    <w:p w14:paraId="3D72842F" w14:textId="77777777" w:rsidR="0037403C" w:rsidRPr="0037403C" w:rsidRDefault="0037403C" w:rsidP="0037403C">
      <w:pPr>
        <w:numPr>
          <w:ilvl w:val="3"/>
          <w:numId w:val="28"/>
        </w:numPr>
        <w:ind w:hanging="371"/>
        <w:contextualSpacing/>
        <w:jc w:val="both"/>
        <w:rPr>
          <w:rFonts w:cs="Times New Roman"/>
          <w:color w:val="000000" w:themeColor="text1"/>
          <w:szCs w:val="24"/>
        </w:rPr>
      </w:pPr>
      <w:r w:rsidRPr="0037403C">
        <w:rPr>
          <w:rFonts w:cs="Times New Roman"/>
          <w:color w:val="000000" w:themeColor="text1"/>
          <w:szCs w:val="24"/>
        </w:rPr>
        <w:t>vairāk kā 50% kompleksa ir unikāli reģionālā mērogā – 5.</w:t>
      </w:r>
    </w:p>
    <w:p w14:paraId="6D45C2BB" w14:textId="77777777" w:rsidR="0037403C" w:rsidRPr="0037403C" w:rsidRDefault="0037403C" w:rsidP="0037403C">
      <w:pPr>
        <w:ind w:left="360"/>
        <w:rPr>
          <w:rFonts w:cs="Times New Roman"/>
          <w:szCs w:val="24"/>
        </w:rPr>
      </w:pPr>
    </w:p>
    <w:p w14:paraId="284C80F6" w14:textId="77777777" w:rsidR="0037403C" w:rsidRPr="0037403C" w:rsidRDefault="0037403C" w:rsidP="0037403C">
      <w:pPr>
        <w:numPr>
          <w:ilvl w:val="1"/>
          <w:numId w:val="28"/>
        </w:numPr>
        <w:contextualSpacing/>
        <w:jc w:val="both"/>
        <w:rPr>
          <w:rFonts w:cs="Times New Roman"/>
          <w:color w:val="000000" w:themeColor="text1"/>
          <w:szCs w:val="24"/>
        </w:rPr>
      </w:pPr>
      <w:r w:rsidRPr="0037403C">
        <w:rPr>
          <w:rFonts w:cs="Times New Roman"/>
          <w:b/>
          <w:szCs w:val="24"/>
        </w:rPr>
        <w:t>Stādījumu taksonomiskā sastāva verifikācijas pakāpe:</w:t>
      </w:r>
    </w:p>
    <w:p w14:paraId="19FC2F1E" w14:textId="77777777" w:rsidR="0037403C" w:rsidRPr="0037403C" w:rsidRDefault="0037403C" w:rsidP="0037403C">
      <w:pPr>
        <w:ind w:left="360"/>
        <w:rPr>
          <w:rFonts w:asciiTheme="minorHAnsi" w:hAnsiTheme="minorHAnsi"/>
          <w:color w:val="000000" w:themeColor="text1"/>
          <w:sz w:val="22"/>
        </w:rPr>
      </w:pPr>
    </w:p>
    <w:p w14:paraId="7AA84BE4" w14:textId="77777777" w:rsidR="0037403C" w:rsidRPr="0037403C" w:rsidRDefault="0037403C" w:rsidP="0037403C">
      <w:pPr>
        <w:numPr>
          <w:ilvl w:val="3"/>
          <w:numId w:val="28"/>
        </w:numPr>
        <w:ind w:hanging="371"/>
        <w:contextualSpacing/>
        <w:jc w:val="both"/>
        <w:rPr>
          <w:rFonts w:cs="Times New Roman"/>
          <w:color w:val="000000" w:themeColor="text1"/>
          <w:szCs w:val="24"/>
        </w:rPr>
      </w:pPr>
      <w:bookmarkStart w:id="31" w:name="_Hlk100133265"/>
      <w:r w:rsidRPr="0037403C">
        <w:rPr>
          <w:rFonts w:cs="Times New Roman"/>
          <w:color w:val="000000" w:themeColor="text1"/>
          <w:szCs w:val="24"/>
        </w:rPr>
        <w:t xml:space="preserve">pēc morfoloģiskajām pazīmēm </w:t>
      </w:r>
      <w:bookmarkStart w:id="32" w:name="_Hlk100219018"/>
      <w:r w:rsidRPr="0037403C">
        <w:rPr>
          <w:rFonts w:cs="Times New Roman"/>
          <w:color w:val="000000" w:themeColor="text1"/>
          <w:szCs w:val="24"/>
        </w:rPr>
        <w:t xml:space="preserve">verificēti līdz 60% taksonu – </w:t>
      </w:r>
      <w:bookmarkEnd w:id="32"/>
      <w:r w:rsidRPr="0037403C">
        <w:rPr>
          <w:rFonts w:cs="Times New Roman"/>
          <w:color w:val="000000" w:themeColor="text1"/>
          <w:szCs w:val="24"/>
        </w:rPr>
        <w:t>1,</w:t>
      </w:r>
    </w:p>
    <w:p w14:paraId="25745A4C" w14:textId="77777777" w:rsidR="0037403C" w:rsidRPr="0037403C" w:rsidRDefault="0037403C" w:rsidP="0037403C">
      <w:pPr>
        <w:numPr>
          <w:ilvl w:val="3"/>
          <w:numId w:val="28"/>
        </w:numPr>
        <w:ind w:hanging="371"/>
        <w:contextualSpacing/>
        <w:jc w:val="both"/>
        <w:rPr>
          <w:rFonts w:cs="Times New Roman"/>
          <w:szCs w:val="24"/>
        </w:rPr>
      </w:pPr>
      <w:r w:rsidRPr="0037403C">
        <w:rPr>
          <w:rFonts w:cs="Times New Roman"/>
          <w:color w:val="000000" w:themeColor="text1"/>
          <w:szCs w:val="24"/>
        </w:rPr>
        <w:t>pēc morfoloģiskajām pazīmēm verificēti līdz 80% taksonu – 2,</w:t>
      </w:r>
    </w:p>
    <w:p w14:paraId="7BB8E1CF" w14:textId="77777777" w:rsidR="0037403C" w:rsidRPr="0037403C" w:rsidRDefault="0037403C" w:rsidP="0037403C">
      <w:pPr>
        <w:numPr>
          <w:ilvl w:val="3"/>
          <w:numId w:val="28"/>
        </w:numPr>
        <w:ind w:hanging="371"/>
        <w:contextualSpacing/>
        <w:jc w:val="both"/>
        <w:rPr>
          <w:rFonts w:cs="Times New Roman"/>
          <w:szCs w:val="24"/>
        </w:rPr>
      </w:pPr>
      <w:bookmarkStart w:id="33" w:name="_Hlk100133543"/>
      <w:bookmarkEnd w:id="31"/>
      <w:r w:rsidRPr="0037403C">
        <w:rPr>
          <w:rFonts w:cs="Times New Roman"/>
          <w:color w:val="000000" w:themeColor="text1"/>
          <w:szCs w:val="24"/>
        </w:rPr>
        <w:t>pēc morfoloģiskajām pazīmēm verificēti vairāk nekā 80% taksonu – 3.</w:t>
      </w:r>
    </w:p>
    <w:bookmarkEnd w:id="33"/>
    <w:p w14:paraId="7EBBB7FC" w14:textId="77777777" w:rsidR="0037403C" w:rsidRPr="0037403C" w:rsidRDefault="0037403C" w:rsidP="0037403C">
      <w:pPr>
        <w:contextualSpacing/>
        <w:jc w:val="both"/>
        <w:rPr>
          <w:rFonts w:cs="Times New Roman"/>
          <w:color w:val="000000" w:themeColor="text1"/>
          <w:szCs w:val="24"/>
        </w:rPr>
      </w:pPr>
    </w:p>
    <w:p w14:paraId="028E2D12" w14:textId="77777777" w:rsidR="0037403C" w:rsidRPr="0037403C" w:rsidRDefault="0037403C" w:rsidP="0037403C">
      <w:pPr>
        <w:contextualSpacing/>
        <w:jc w:val="both"/>
        <w:rPr>
          <w:rFonts w:cs="Times New Roman"/>
          <w:color w:val="000000" w:themeColor="text1"/>
          <w:szCs w:val="24"/>
        </w:rPr>
      </w:pPr>
    </w:p>
    <w:p w14:paraId="2363BC05" w14:textId="77777777" w:rsidR="0037403C" w:rsidRPr="0037403C" w:rsidRDefault="0037403C" w:rsidP="0037403C">
      <w:pPr>
        <w:numPr>
          <w:ilvl w:val="1"/>
          <w:numId w:val="28"/>
        </w:numPr>
        <w:ind w:left="0" w:firstLine="142"/>
        <w:contextualSpacing/>
        <w:rPr>
          <w:rFonts w:cs="Times New Roman"/>
          <w:b/>
          <w:color w:val="000000" w:themeColor="text1"/>
          <w:szCs w:val="24"/>
        </w:rPr>
      </w:pPr>
      <w:r w:rsidRPr="0037403C">
        <w:rPr>
          <w:rFonts w:cs="Times New Roman"/>
          <w:b/>
          <w:color w:val="000000" w:themeColor="text1"/>
          <w:szCs w:val="24"/>
        </w:rPr>
        <w:t>Dižkoki:</w:t>
      </w:r>
    </w:p>
    <w:p w14:paraId="4430D34D" w14:textId="77777777" w:rsidR="0037403C" w:rsidRPr="0037403C" w:rsidRDefault="0037403C" w:rsidP="0037403C">
      <w:pPr>
        <w:numPr>
          <w:ilvl w:val="2"/>
          <w:numId w:val="28"/>
        </w:numPr>
        <w:contextualSpacing/>
        <w:rPr>
          <w:rFonts w:cs="Times New Roman"/>
          <w:color w:val="000000" w:themeColor="text1"/>
          <w:szCs w:val="24"/>
        </w:rPr>
      </w:pPr>
      <w:r w:rsidRPr="0037403C">
        <w:rPr>
          <w:rFonts w:cs="Times New Roman"/>
          <w:color w:val="000000" w:themeColor="text1"/>
          <w:szCs w:val="24"/>
        </w:rPr>
        <w:t xml:space="preserve">nav </w:t>
      </w:r>
      <w:bookmarkStart w:id="34" w:name="_Hlk100217063"/>
      <w:r w:rsidRPr="0037403C">
        <w:rPr>
          <w:rFonts w:cs="Times New Roman"/>
          <w:color w:val="000000" w:themeColor="text1"/>
          <w:szCs w:val="24"/>
        </w:rPr>
        <w:t>–</w:t>
      </w:r>
      <w:bookmarkEnd w:id="34"/>
      <w:r w:rsidRPr="0037403C">
        <w:rPr>
          <w:rFonts w:cs="Times New Roman"/>
          <w:color w:val="000000" w:themeColor="text1"/>
          <w:szCs w:val="24"/>
        </w:rPr>
        <w:t xml:space="preserve"> 0,</w:t>
      </w:r>
    </w:p>
    <w:p w14:paraId="20270665" w14:textId="77777777" w:rsidR="0037403C" w:rsidRPr="0037403C" w:rsidRDefault="0037403C" w:rsidP="0037403C">
      <w:pPr>
        <w:numPr>
          <w:ilvl w:val="2"/>
          <w:numId w:val="28"/>
        </w:numPr>
        <w:contextualSpacing/>
        <w:rPr>
          <w:rFonts w:cs="Times New Roman"/>
          <w:color w:val="000000" w:themeColor="text1"/>
          <w:szCs w:val="24"/>
        </w:rPr>
      </w:pPr>
      <w:r w:rsidRPr="0037403C">
        <w:rPr>
          <w:rFonts w:cs="Times New Roman"/>
          <w:color w:val="000000" w:themeColor="text1"/>
          <w:szCs w:val="24"/>
        </w:rPr>
        <w:t>1-2 – 1,</w:t>
      </w:r>
    </w:p>
    <w:p w14:paraId="142D06DE" w14:textId="77777777" w:rsidR="0037403C" w:rsidRPr="0037403C" w:rsidRDefault="0037403C" w:rsidP="0037403C">
      <w:pPr>
        <w:numPr>
          <w:ilvl w:val="2"/>
          <w:numId w:val="28"/>
        </w:numPr>
        <w:contextualSpacing/>
        <w:rPr>
          <w:rFonts w:cs="Times New Roman"/>
          <w:color w:val="000000" w:themeColor="text1"/>
          <w:szCs w:val="24"/>
        </w:rPr>
      </w:pPr>
      <w:r w:rsidRPr="0037403C">
        <w:rPr>
          <w:rFonts w:cs="Times New Roman"/>
          <w:color w:val="000000" w:themeColor="text1"/>
          <w:szCs w:val="24"/>
        </w:rPr>
        <w:t>3-4 – 2,</w:t>
      </w:r>
    </w:p>
    <w:p w14:paraId="1E6D32A4" w14:textId="77777777" w:rsidR="0037403C" w:rsidRPr="0037403C" w:rsidRDefault="0037403C" w:rsidP="0037403C">
      <w:pPr>
        <w:numPr>
          <w:ilvl w:val="2"/>
          <w:numId w:val="28"/>
        </w:numPr>
        <w:contextualSpacing/>
        <w:rPr>
          <w:rFonts w:cs="Times New Roman"/>
          <w:color w:val="000000" w:themeColor="text1"/>
          <w:szCs w:val="24"/>
        </w:rPr>
      </w:pPr>
      <w:r w:rsidRPr="0037403C">
        <w:rPr>
          <w:rFonts w:cs="Times New Roman"/>
          <w:color w:val="000000" w:themeColor="text1"/>
          <w:szCs w:val="24"/>
        </w:rPr>
        <w:t>5-6 – 3,</w:t>
      </w:r>
    </w:p>
    <w:p w14:paraId="5E3C75B3" w14:textId="77777777" w:rsidR="0037403C" w:rsidRPr="0037403C" w:rsidRDefault="0037403C" w:rsidP="0037403C">
      <w:pPr>
        <w:numPr>
          <w:ilvl w:val="2"/>
          <w:numId w:val="28"/>
        </w:numPr>
        <w:contextualSpacing/>
        <w:rPr>
          <w:rFonts w:cs="Times New Roman"/>
          <w:color w:val="000000" w:themeColor="text1"/>
          <w:szCs w:val="24"/>
        </w:rPr>
      </w:pPr>
      <w:r w:rsidRPr="0037403C">
        <w:rPr>
          <w:rFonts w:cs="Times New Roman"/>
          <w:color w:val="000000" w:themeColor="text1"/>
          <w:szCs w:val="24"/>
        </w:rPr>
        <w:t>7-9 – 4,</w:t>
      </w:r>
    </w:p>
    <w:p w14:paraId="507C2FBD" w14:textId="77777777" w:rsidR="0037403C" w:rsidRPr="0037403C" w:rsidRDefault="0037403C" w:rsidP="0037403C">
      <w:pPr>
        <w:numPr>
          <w:ilvl w:val="2"/>
          <w:numId w:val="28"/>
        </w:numPr>
        <w:contextualSpacing/>
        <w:rPr>
          <w:rFonts w:cs="Times New Roman"/>
          <w:color w:val="000000" w:themeColor="text1"/>
          <w:szCs w:val="24"/>
        </w:rPr>
      </w:pPr>
      <w:r w:rsidRPr="0037403C">
        <w:rPr>
          <w:rFonts w:cs="Times New Roman"/>
          <w:color w:val="000000" w:themeColor="text1"/>
          <w:szCs w:val="24"/>
        </w:rPr>
        <w:t>10 un vairāk – 5.</w:t>
      </w:r>
    </w:p>
    <w:p w14:paraId="47404C16" w14:textId="77777777" w:rsidR="0037403C" w:rsidRPr="0037403C" w:rsidRDefault="0037403C" w:rsidP="0037403C">
      <w:pPr>
        <w:ind w:left="720"/>
        <w:contextualSpacing/>
        <w:rPr>
          <w:rFonts w:cs="Times New Roman"/>
          <w:szCs w:val="24"/>
        </w:rPr>
      </w:pPr>
    </w:p>
    <w:p w14:paraId="08B3CD73" w14:textId="77777777" w:rsidR="0037403C" w:rsidRPr="0037403C" w:rsidRDefault="0037403C" w:rsidP="0037403C">
      <w:pPr>
        <w:numPr>
          <w:ilvl w:val="1"/>
          <w:numId w:val="28"/>
        </w:numPr>
        <w:contextualSpacing/>
        <w:rPr>
          <w:rFonts w:cs="Times New Roman"/>
          <w:b/>
          <w:szCs w:val="24"/>
        </w:rPr>
      </w:pPr>
      <w:r w:rsidRPr="0037403C">
        <w:rPr>
          <w:rFonts w:cs="Times New Roman"/>
          <w:b/>
          <w:szCs w:val="24"/>
        </w:rPr>
        <w:t>Koku dimensiju proporcijas (no 50 cm diametrā) kāds ir izmēros lielu koku īpatsvars):</w:t>
      </w:r>
    </w:p>
    <w:p w14:paraId="74DD6601" w14:textId="77777777" w:rsidR="0037403C" w:rsidRPr="0037403C" w:rsidRDefault="0037403C" w:rsidP="0037403C">
      <w:pPr>
        <w:numPr>
          <w:ilvl w:val="2"/>
          <w:numId w:val="28"/>
        </w:numPr>
        <w:ind w:hanging="371"/>
        <w:contextualSpacing/>
        <w:rPr>
          <w:rFonts w:cs="Times New Roman"/>
          <w:color w:val="000000" w:themeColor="text1"/>
          <w:szCs w:val="24"/>
        </w:rPr>
      </w:pPr>
      <w:r w:rsidRPr="0037403C">
        <w:rPr>
          <w:rFonts w:cs="Times New Roman"/>
          <w:color w:val="000000" w:themeColor="text1"/>
          <w:szCs w:val="24"/>
        </w:rPr>
        <w:t>nav – 0</w:t>
      </w:r>
    </w:p>
    <w:p w14:paraId="6C9F1B2A" w14:textId="77777777" w:rsidR="0037403C" w:rsidRPr="0037403C" w:rsidRDefault="0037403C" w:rsidP="0037403C">
      <w:pPr>
        <w:numPr>
          <w:ilvl w:val="2"/>
          <w:numId w:val="28"/>
        </w:numPr>
        <w:ind w:hanging="371"/>
        <w:contextualSpacing/>
        <w:rPr>
          <w:rFonts w:cs="Times New Roman"/>
          <w:color w:val="000000" w:themeColor="text1"/>
          <w:szCs w:val="24"/>
        </w:rPr>
      </w:pPr>
      <w:r w:rsidRPr="0037403C">
        <w:rPr>
          <w:rFonts w:cs="Times New Roman"/>
          <w:color w:val="000000" w:themeColor="text1"/>
          <w:szCs w:val="24"/>
        </w:rPr>
        <w:t>līdz 10% – 1,</w:t>
      </w:r>
    </w:p>
    <w:p w14:paraId="2EE1FC31" w14:textId="77777777" w:rsidR="0037403C" w:rsidRPr="0037403C" w:rsidRDefault="0037403C" w:rsidP="0037403C">
      <w:pPr>
        <w:numPr>
          <w:ilvl w:val="2"/>
          <w:numId w:val="28"/>
        </w:numPr>
        <w:ind w:hanging="371"/>
        <w:contextualSpacing/>
        <w:rPr>
          <w:rFonts w:cs="Times New Roman"/>
          <w:color w:val="000000" w:themeColor="text1"/>
          <w:szCs w:val="24"/>
        </w:rPr>
      </w:pPr>
      <w:r w:rsidRPr="0037403C">
        <w:rPr>
          <w:rFonts w:cs="Times New Roman"/>
          <w:color w:val="000000" w:themeColor="text1"/>
          <w:szCs w:val="24"/>
        </w:rPr>
        <w:t>līdz 20% – 2,</w:t>
      </w:r>
    </w:p>
    <w:p w14:paraId="2E94A6DD" w14:textId="77777777" w:rsidR="0037403C" w:rsidRPr="0037403C" w:rsidRDefault="0037403C" w:rsidP="0037403C">
      <w:pPr>
        <w:numPr>
          <w:ilvl w:val="2"/>
          <w:numId w:val="28"/>
        </w:numPr>
        <w:ind w:hanging="371"/>
        <w:contextualSpacing/>
        <w:rPr>
          <w:rFonts w:cs="Times New Roman"/>
          <w:color w:val="000000" w:themeColor="text1"/>
          <w:szCs w:val="24"/>
        </w:rPr>
      </w:pPr>
      <w:r w:rsidRPr="0037403C">
        <w:rPr>
          <w:rFonts w:cs="Times New Roman"/>
          <w:color w:val="000000" w:themeColor="text1"/>
          <w:szCs w:val="24"/>
        </w:rPr>
        <w:t>līdz 30% – 3,</w:t>
      </w:r>
    </w:p>
    <w:p w14:paraId="17D23591" w14:textId="77777777" w:rsidR="0037403C" w:rsidRPr="0037403C" w:rsidRDefault="0037403C" w:rsidP="0037403C">
      <w:pPr>
        <w:numPr>
          <w:ilvl w:val="2"/>
          <w:numId w:val="28"/>
        </w:numPr>
        <w:ind w:hanging="371"/>
        <w:contextualSpacing/>
        <w:rPr>
          <w:rFonts w:cs="Times New Roman"/>
          <w:color w:val="000000" w:themeColor="text1"/>
          <w:szCs w:val="24"/>
        </w:rPr>
      </w:pPr>
      <w:r w:rsidRPr="0037403C">
        <w:rPr>
          <w:rFonts w:cs="Times New Roman"/>
          <w:color w:val="000000" w:themeColor="text1"/>
          <w:szCs w:val="24"/>
        </w:rPr>
        <w:t>līdz 50% – 4,</w:t>
      </w:r>
    </w:p>
    <w:p w14:paraId="765DC7E0" w14:textId="77777777" w:rsidR="0037403C" w:rsidRPr="0037403C" w:rsidRDefault="0037403C" w:rsidP="0037403C">
      <w:pPr>
        <w:numPr>
          <w:ilvl w:val="2"/>
          <w:numId w:val="28"/>
        </w:numPr>
        <w:ind w:hanging="371"/>
        <w:contextualSpacing/>
        <w:rPr>
          <w:rFonts w:cs="Times New Roman"/>
          <w:color w:val="000000" w:themeColor="text1"/>
          <w:szCs w:val="24"/>
        </w:rPr>
      </w:pPr>
      <w:r w:rsidRPr="0037403C">
        <w:rPr>
          <w:rFonts w:cs="Times New Roman"/>
          <w:color w:val="000000" w:themeColor="text1"/>
          <w:szCs w:val="24"/>
        </w:rPr>
        <w:t>vairāk kā 50% – 5.</w:t>
      </w:r>
    </w:p>
    <w:p w14:paraId="06C9D22B" w14:textId="77777777" w:rsidR="0037403C" w:rsidRPr="0037403C" w:rsidRDefault="0037403C" w:rsidP="0037403C">
      <w:pPr>
        <w:rPr>
          <w:rFonts w:cs="Times New Roman"/>
          <w:color w:val="000000" w:themeColor="text1"/>
          <w:szCs w:val="24"/>
        </w:rPr>
      </w:pPr>
    </w:p>
    <w:p w14:paraId="07905D6B" w14:textId="77777777" w:rsidR="0037403C" w:rsidRPr="0037403C" w:rsidRDefault="0037403C" w:rsidP="0037403C">
      <w:pPr>
        <w:numPr>
          <w:ilvl w:val="1"/>
          <w:numId w:val="28"/>
        </w:numPr>
        <w:contextualSpacing/>
        <w:rPr>
          <w:rFonts w:cs="Times New Roman"/>
          <w:b/>
          <w:color w:val="000000" w:themeColor="text1"/>
          <w:szCs w:val="24"/>
        </w:rPr>
      </w:pPr>
      <w:r w:rsidRPr="0037403C">
        <w:rPr>
          <w:rFonts w:cs="Times New Roman"/>
          <w:b/>
          <w:color w:val="000000" w:themeColor="text1"/>
          <w:szCs w:val="24"/>
        </w:rPr>
        <w:t xml:space="preserve"> Kokaugu vitalitāte (stādījumu vidējais vitalitātes rādītājs):</w:t>
      </w:r>
    </w:p>
    <w:p w14:paraId="485C8246" w14:textId="77777777" w:rsidR="0037403C" w:rsidRPr="0037403C" w:rsidRDefault="0037403C" w:rsidP="0037403C">
      <w:pPr>
        <w:numPr>
          <w:ilvl w:val="2"/>
          <w:numId w:val="28"/>
        </w:numPr>
        <w:contextualSpacing/>
        <w:rPr>
          <w:rFonts w:cs="Times New Roman"/>
          <w:color w:val="000000" w:themeColor="text1"/>
          <w:szCs w:val="24"/>
        </w:rPr>
      </w:pPr>
      <w:r w:rsidRPr="0037403C">
        <w:rPr>
          <w:rFonts w:cs="Times New Roman"/>
          <w:color w:val="000000" w:themeColor="text1"/>
          <w:szCs w:val="24"/>
        </w:rPr>
        <w:t>ļoti vāja: 4,5-5 – 1,</w:t>
      </w:r>
    </w:p>
    <w:p w14:paraId="1FFE9E4F" w14:textId="77777777" w:rsidR="0037403C" w:rsidRPr="0037403C" w:rsidRDefault="0037403C" w:rsidP="0037403C">
      <w:pPr>
        <w:numPr>
          <w:ilvl w:val="2"/>
          <w:numId w:val="28"/>
        </w:numPr>
        <w:contextualSpacing/>
        <w:rPr>
          <w:rFonts w:cs="Times New Roman"/>
          <w:color w:val="000000" w:themeColor="text1"/>
          <w:szCs w:val="24"/>
        </w:rPr>
      </w:pPr>
      <w:r w:rsidRPr="0037403C">
        <w:rPr>
          <w:rFonts w:cs="Times New Roman"/>
          <w:color w:val="000000" w:themeColor="text1"/>
          <w:szCs w:val="24"/>
        </w:rPr>
        <w:t>vāja: 3,5-4,49 – 2,</w:t>
      </w:r>
    </w:p>
    <w:p w14:paraId="060BFF3D" w14:textId="77777777" w:rsidR="0037403C" w:rsidRPr="0037403C" w:rsidRDefault="0037403C" w:rsidP="0037403C">
      <w:pPr>
        <w:numPr>
          <w:ilvl w:val="2"/>
          <w:numId w:val="28"/>
        </w:numPr>
        <w:contextualSpacing/>
        <w:rPr>
          <w:rFonts w:cs="Times New Roman"/>
          <w:color w:val="000000" w:themeColor="text1"/>
          <w:szCs w:val="24"/>
        </w:rPr>
      </w:pPr>
      <w:r w:rsidRPr="0037403C">
        <w:rPr>
          <w:rFonts w:cs="Times New Roman"/>
          <w:color w:val="000000" w:themeColor="text1"/>
          <w:szCs w:val="24"/>
        </w:rPr>
        <w:t>vidēja: 2,5-3,49 – 3,</w:t>
      </w:r>
    </w:p>
    <w:p w14:paraId="154B8607" w14:textId="77777777" w:rsidR="0037403C" w:rsidRPr="0037403C" w:rsidRDefault="0037403C" w:rsidP="0037403C">
      <w:pPr>
        <w:numPr>
          <w:ilvl w:val="2"/>
          <w:numId w:val="28"/>
        </w:numPr>
        <w:contextualSpacing/>
        <w:rPr>
          <w:rFonts w:cs="Times New Roman"/>
          <w:color w:val="000000" w:themeColor="text1"/>
          <w:szCs w:val="24"/>
        </w:rPr>
      </w:pPr>
      <w:r w:rsidRPr="0037403C">
        <w:rPr>
          <w:rFonts w:cs="Times New Roman"/>
          <w:color w:val="000000" w:themeColor="text1"/>
          <w:szCs w:val="24"/>
        </w:rPr>
        <w:t>laba: 1,5-2,49 – 4,</w:t>
      </w:r>
    </w:p>
    <w:p w14:paraId="0D617D3C" w14:textId="77777777" w:rsidR="0037403C" w:rsidRPr="0037403C" w:rsidRDefault="0037403C" w:rsidP="0037403C">
      <w:pPr>
        <w:numPr>
          <w:ilvl w:val="2"/>
          <w:numId w:val="28"/>
        </w:numPr>
        <w:contextualSpacing/>
        <w:rPr>
          <w:rFonts w:cs="Times New Roman"/>
          <w:color w:val="000000" w:themeColor="text1"/>
          <w:szCs w:val="24"/>
        </w:rPr>
      </w:pPr>
      <w:r w:rsidRPr="0037403C">
        <w:rPr>
          <w:rFonts w:cs="Times New Roman"/>
          <w:color w:val="000000" w:themeColor="text1"/>
          <w:szCs w:val="24"/>
        </w:rPr>
        <w:t>teicama: 1-1,49 – 5.</w:t>
      </w:r>
    </w:p>
    <w:p w14:paraId="700E0D3C" w14:textId="77777777" w:rsidR="0037403C" w:rsidRPr="0037403C" w:rsidRDefault="0037403C" w:rsidP="0037403C">
      <w:pPr>
        <w:ind w:left="720" w:hanging="578"/>
        <w:contextualSpacing/>
        <w:rPr>
          <w:rFonts w:cs="Times New Roman"/>
          <w:szCs w:val="24"/>
        </w:rPr>
      </w:pPr>
    </w:p>
    <w:p w14:paraId="661E979A" w14:textId="77777777" w:rsidR="0037403C" w:rsidRPr="0037403C" w:rsidRDefault="0037403C" w:rsidP="0037403C">
      <w:pPr>
        <w:numPr>
          <w:ilvl w:val="1"/>
          <w:numId w:val="28"/>
        </w:numPr>
        <w:ind w:left="567" w:hanging="425"/>
        <w:contextualSpacing/>
        <w:jc w:val="both"/>
        <w:rPr>
          <w:rFonts w:cs="Times New Roman"/>
          <w:b/>
          <w:szCs w:val="24"/>
        </w:rPr>
      </w:pPr>
      <w:r w:rsidRPr="0037403C">
        <w:rPr>
          <w:rFonts w:cs="Times New Roman"/>
          <w:b/>
          <w:szCs w:val="24"/>
        </w:rPr>
        <w:t xml:space="preserve"> Savdabīgie koki (vairākstumbru koki, “vilkaču” koki, slavenu personību stādīti koki, memoriālie koki utt.):</w:t>
      </w:r>
    </w:p>
    <w:p w14:paraId="3EAAE2DC" w14:textId="77777777" w:rsidR="0037403C" w:rsidRPr="0037403C" w:rsidRDefault="0037403C" w:rsidP="0037403C">
      <w:pPr>
        <w:numPr>
          <w:ilvl w:val="2"/>
          <w:numId w:val="28"/>
        </w:numPr>
        <w:ind w:hanging="654"/>
        <w:contextualSpacing/>
        <w:jc w:val="both"/>
        <w:rPr>
          <w:rFonts w:cs="Times New Roman"/>
          <w:color w:val="000000" w:themeColor="text1"/>
          <w:szCs w:val="24"/>
        </w:rPr>
      </w:pPr>
      <w:r w:rsidRPr="0037403C">
        <w:rPr>
          <w:rFonts w:cs="Times New Roman"/>
          <w:color w:val="000000" w:themeColor="text1"/>
          <w:szCs w:val="24"/>
        </w:rPr>
        <w:lastRenderedPageBreak/>
        <w:t>nav – 0,</w:t>
      </w:r>
    </w:p>
    <w:p w14:paraId="3CCDEBB0" w14:textId="77777777" w:rsidR="0037403C" w:rsidRPr="0037403C" w:rsidRDefault="0037403C" w:rsidP="0037403C">
      <w:pPr>
        <w:numPr>
          <w:ilvl w:val="2"/>
          <w:numId w:val="28"/>
        </w:numPr>
        <w:ind w:hanging="654"/>
        <w:contextualSpacing/>
        <w:jc w:val="both"/>
        <w:rPr>
          <w:rFonts w:cs="Times New Roman"/>
          <w:color w:val="000000" w:themeColor="text1"/>
          <w:szCs w:val="24"/>
        </w:rPr>
      </w:pPr>
      <w:r w:rsidRPr="0037403C">
        <w:rPr>
          <w:rFonts w:cs="Times New Roman"/>
          <w:color w:val="000000" w:themeColor="text1"/>
          <w:szCs w:val="24"/>
        </w:rPr>
        <w:t>1 līdz 5 – 1,</w:t>
      </w:r>
    </w:p>
    <w:p w14:paraId="42D789A4" w14:textId="77777777" w:rsidR="0037403C" w:rsidRPr="0037403C" w:rsidRDefault="0037403C" w:rsidP="0037403C">
      <w:pPr>
        <w:numPr>
          <w:ilvl w:val="2"/>
          <w:numId w:val="28"/>
        </w:numPr>
        <w:ind w:hanging="654"/>
        <w:contextualSpacing/>
        <w:jc w:val="both"/>
        <w:rPr>
          <w:rFonts w:cs="Times New Roman"/>
          <w:color w:val="000000" w:themeColor="text1"/>
          <w:szCs w:val="24"/>
        </w:rPr>
      </w:pPr>
      <w:r w:rsidRPr="0037403C">
        <w:rPr>
          <w:rFonts w:cs="Times New Roman"/>
          <w:color w:val="000000" w:themeColor="text1"/>
          <w:szCs w:val="24"/>
        </w:rPr>
        <w:t>6 līdz 10 – 2,</w:t>
      </w:r>
    </w:p>
    <w:p w14:paraId="61C83616" w14:textId="77777777" w:rsidR="0037403C" w:rsidRPr="0037403C" w:rsidRDefault="0037403C" w:rsidP="0037403C">
      <w:pPr>
        <w:numPr>
          <w:ilvl w:val="2"/>
          <w:numId w:val="28"/>
        </w:numPr>
        <w:ind w:hanging="654"/>
        <w:contextualSpacing/>
        <w:jc w:val="both"/>
        <w:rPr>
          <w:rFonts w:cs="Times New Roman"/>
          <w:color w:val="000000" w:themeColor="text1"/>
          <w:szCs w:val="24"/>
        </w:rPr>
      </w:pPr>
      <w:r w:rsidRPr="0037403C">
        <w:rPr>
          <w:rFonts w:cs="Times New Roman"/>
          <w:color w:val="000000" w:themeColor="text1"/>
          <w:szCs w:val="24"/>
        </w:rPr>
        <w:t>vairāk kā 10 – 3.</w:t>
      </w:r>
    </w:p>
    <w:p w14:paraId="58CFDE34" w14:textId="77777777" w:rsidR="0037403C" w:rsidRPr="0037403C" w:rsidRDefault="0037403C" w:rsidP="0037403C">
      <w:pPr>
        <w:ind w:left="1080" w:hanging="654"/>
        <w:contextualSpacing/>
        <w:jc w:val="both"/>
        <w:rPr>
          <w:rFonts w:cs="Times New Roman"/>
          <w:szCs w:val="24"/>
        </w:rPr>
      </w:pPr>
    </w:p>
    <w:p w14:paraId="398C6687" w14:textId="77777777" w:rsidR="0037403C" w:rsidRPr="0037403C" w:rsidRDefault="0037403C" w:rsidP="0037403C">
      <w:pPr>
        <w:numPr>
          <w:ilvl w:val="0"/>
          <w:numId w:val="28"/>
        </w:numPr>
        <w:contextualSpacing/>
        <w:jc w:val="both"/>
        <w:rPr>
          <w:rFonts w:cs="Times New Roman"/>
          <w:b/>
          <w:color w:val="000000" w:themeColor="text1"/>
          <w:szCs w:val="24"/>
        </w:rPr>
      </w:pPr>
      <w:r w:rsidRPr="0037403C">
        <w:rPr>
          <w:rFonts w:cs="Times New Roman"/>
          <w:b/>
          <w:szCs w:val="24"/>
        </w:rPr>
        <w:t xml:space="preserve">DENDROLOĢISKO STĀDĪJUMU </w:t>
      </w:r>
      <w:r w:rsidRPr="0037403C">
        <w:rPr>
          <w:rFonts w:cs="Times New Roman"/>
          <w:b/>
          <w:color w:val="000000" w:themeColor="text1"/>
          <w:szCs w:val="24"/>
        </w:rPr>
        <w:t>BIOLOĢISKĀ VĒRTĪBA (retās un aizsargājamās sugas un to dzīvotnes, piem., veci koki, dobumaini koki):</w:t>
      </w:r>
    </w:p>
    <w:p w14:paraId="5A4629A0" w14:textId="77777777" w:rsidR="0037403C" w:rsidRPr="0037403C" w:rsidRDefault="0037403C" w:rsidP="0037403C">
      <w:pPr>
        <w:numPr>
          <w:ilvl w:val="1"/>
          <w:numId w:val="28"/>
        </w:numPr>
        <w:contextualSpacing/>
        <w:jc w:val="both"/>
        <w:rPr>
          <w:rFonts w:cs="Times New Roman"/>
          <w:color w:val="000000" w:themeColor="text1"/>
          <w:szCs w:val="24"/>
        </w:rPr>
      </w:pPr>
      <w:r w:rsidRPr="0037403C">
        <w:rPr>
          <w:rFonts w:cs="Times New Roman"/>
          <w:color w:val="000000" w:themeColor="text1"/>
          <w:szCs w:val="24"/>
        </w:rPr>
        <w:t xml:space="preserve"> nav – 0,</w:t>
      </w:r>
    </w:p>
    <w:p w14:paraId="50B7BE22" w14:textId="77777777" w:rsidR="0037403C" w:rsidRPr="0037403C" w:rsidRDefault="0037403C" w:rsidP="0037403C">
      <w:pPr>
        <w:numPr>
          <w:ilvl w:val="1"/>
          <w:numId w:val="28"/>
        </w:numPr>
        <w:contextualSpacing/>
        <w:jc w:val="both"/>
        <w:rPr>
          <w:rFonts w:cs="Times New Roman"/>
          <w:color w:val="000000" w:themeColor="text1"/>
          <w:szCs w:val="24"/>
        </w:rPr>
      </w:pPr>
      <w:r w:rsidRPr="0037403C">
        <w:rPr>
          <w:rFonts w:cs="Times New Roman"/>
          <w:color w:val="000000" w:themeColor="text1"/>
          <w:szCs w:val="24"/>
        </w:rPr>
        <w:t xml:space="preserve"> 1-2 retās un aizsargājamās sugas, potenciālas reto un aizsargājamo sugu dzīvotnes – 1,</w:t>
      </w:r>
    </w:p>
    <w:p w14:paraId="3406047B" w14:textId="77777777" w:rsidR="0037403C" w:rsidRPr="0037403C" w:rsidRDefault="0037403C" w:rsidP="0037403C">
      <w:pPr>
        <w:numPr>
          <w:ilvl w:val="1"/>
          <w:numId w:val="28"/>
        </w:numPr>
        <w:contextualSpacing/>
        <w:jc w:val="both"/>
        <w:rPr>
          <w:rFonts w:cs="Times New Roman"/>
          <w:color w:val="000000" w:themeColor="text1"/>
          <w:szCs w:val="24"/>
        </w:rPr>
      </w:pPr>
      <w:r w:rsidRPr="0037403C">
        <w:rPr>
          <w:rFonts w:cs="Times New Roman"/>
          <w:color w:val="000000" w:themeColor="text1"/>
          <w:szCs w:val="24"/>
        </w:rPr>
        <w:t xml:space="preserve"> 3-4 retās un aizsargājamās sugas, potenciālas reto un aizsargājamo sugu dzīvotnes – 2,</w:t>
      </w:r>
    </w:p>
    <w:p w14:paraId="65E6AC43" w14:textId="18874D12" w:rsidR="0037403C" w:rsidRPr="005D6E8F" w:rsidRDefault="0037403C" w:rsidP="005D6E8F">
      <w:pPr>
        <w:numPr>
          <w:ilvl w:val="1"/>
          <w:numId w:val="28"/>
        </w:numPr>
        <w:contextualSpacing/>
        <w:rPr>
          <w:rFonts w:cs="Times New Roman"/>
          <w:color w:val="000000" w:themeColor="text1"/>
          <w:szCs w:val="24"/>
        </w:rPr>
      </w:pPr>
      <w:r w:rsidRPr="0037403C">
        <w:rPr>
          <w:rFonts w:cs="Times New Roman"/>
          <w:color w:val="000000" w:themeColor="text1"/>
          <w:szCs w:val="24"/>
        </w:rPr>
        <w:t xml:space="preserve"> 5-6 retās un aizsargājamās sugas </w:t>
      </w:r>
      <w:r w:rsidR="005D6E8F">
        <w:rPr>
          <w:rFonts w:cs="Times New Roman"/>
          <w:color w:val="000000" w:themeColor="text1"/>
          <w:szCs w:val="24"/>
        </w:rPr>
        <w:t>–</w:t>
      </w:r>
      <w:r w:rsidRPr="0037403C">
        <w:rPr>
          <w:rFonts w:cs="Times New Roman"/>
          <w:color w:val="000000" w:themeColor="text1"/>
          <w:szCs w:val="24"/>
        </w:rPr>
        <w:t xml:space="preserve"> </w:t>
      </w:r>
      <w:r w:rsidRPr="005D6E8F">
        <w:rPr>
          <w:rFonts w:cs="Times New Roman"/>
          <w:color w:val="000000" w:themeColor="text1"/>
          <w:szCs w:val="24"/>
        </w:rPr>
        <w:t>3,</w:t>
      </w:r>
    </w:p>
    <w:p w14:paraId="5D6B6E6A" w14:textId="4758FBF8" w:rsidR="0037403C" w:rsidRPr="005D6E8F" w:rsidRDefault="0037403C" w:rsidP="005D6E8F">
      <w:pPr>
        <w:numPr>
          <w:ilvl w:val="1"/>
          <w:numId w:val="28"/>
        </w:numPr>
        <w:contextualSpacing/>
        <w:rPr>
          <w:rFonts w:cs="Times New Roman"/>
          <w:color w:val="000000" w:themeColor="text1"/>
          <w:szCs w:val="24"/>
        </w:rPr>
      </w:pPr>
      <w:r w:rsidRPr="0037403C">
        <w:rPr>
          <w:rFonts w:cs="Times New Roman"/>
          <w:color w:val="000000" w:themeColor="text1"/>
          <w:szCs w:val="24"/>
        </w:rPr>
        <w:t xml:space="preserve"> 3.5. 7-9 retās un aizsargājamās sugas </w:t>
      </w:r>
      <w:r w:rsidR="005D6E8F">
        <w:rPr>
          <w:rFonts w:cs="Times New Roman"/>
          <w:color w:val="000000" w:themeColor="text1"/>
          <w:szCs w:val="24"/>
        </w:rPr>
        <w:t>–</w:t>
      </w:r>
      <w:r w:rsidRPr="005D6E8F">
        <w:rPr>
          <w:rFonts w:cs="Times New Roman"/>
          <w:color w:val="000000" w:themeColor="text1"/>
          <w:szCs w:val="24"/>
        </w:rPr>
        <w:t xml:space="preserve"> 4,</w:t>
      </w:r>
    </w:p>
    <w:p w14:paraId="7D77BDCF" w14:textId="77777777" w:rsidR="0037403C" w:rsidRPr="0037403C" w:rsidRDefault="0037403C" w:rsidP="0037403C">
      <w:pPr>
        <w:numPr>
          <w:ilvl w:val="1"/>
          <w:numId w:val="28"/>
        </w:numPr>
        <w:contextualSpacing/>
        <w:rPr>
          <w:rFonts w:cs="Times New Roman"/>
          <w:color w:val="000000" w:themeColor="text1"/>
          <w:szCs w:val="24"/>
        </w:rPr>
      </w:pPr>
      <w:r w:rsidRPr="0037403C">
        <w:rPr>
          <w:rFonts w:cs="Times New Roman"/>
          <w:szCs w:val="24"/>
        </w:rPr>
        <w:t xml:space="preserve"> 10 un vairāk </w:t>
      </w:r>
      <w:r w:rsidRPr="0037403C">
        <w:rPr>
          <w:rFonts w:cs="Times New Roman"/>
          <w:color w:val="000000" w:themeColor="text1"/>
          <w:szCs w:val="24"/>
        </w:rPr>
        <w:t xml:space="preserve">reto un </w:t>
      </w:r>
      <w:r w:rsidRPr="0037403C">
        <w:rPr>
          <w:rFonts w:cs="Times New Roman"/>
          <w:szCs w:val="24"/>
        </w:rPr>
        <w:t>aizsargājamo sugu – 5.</w:t>
      </w:r>
    </w:p>
    <w:p w14:paraId="75B99E37" w14:textId="77777777" w:rsidR="0037403C" w:rsidRPr="0037403C" w:rsidRDefault="0037403C" w:rsidP="0037403C">
      <w:pPr>
        <w:ind w:left="720" w:hanging="294"/>
        <w:contextualSpacing/>
        <w:rPr>
          <w:rFonts w:cs="Times New Roman"/>
          <w:szCs w:val="24"/>
        </w:rPr>
      </w:pPr>
    </w:p>
    <w:p w14:paraId="6CF79319" w14:textId="77777777" w:rsidR="0037403C" w:rsidRPr="0037403C" w:rsidRDefault="0037403C" w:rsidP="0037403C">
      <w:pPr>
        <w:ind w:left="720"/>
        <w:contextualSpacing/>
        <w:rPr>
          <w:rFonts w:cs="Times New Roman"/>
          <w:szCs w:val="24"/>
        </w:rPr>
      </w:pPr>
    </w:p>
    <w:p w14:paraId="70D30E4E" w14:textId="77777777" w:rsidR="0037403C" w:rsidRPr="0037403C" w:rsidRDefault="0037403C" w:rsidP="0037403C">
      <w:pPr>
        <w:numPr>
          <w:ilvl w:val="0"/>
          <w:numId w:val="28"/>
        </w:numPr>
        <w:contextualSpacing/>
        <w:rPr>
          <w:rFonts w:cs="Times New Roman"/>
          <w:b/>
          <w:bCs/>
          <w:szCs w:val="24"/>
        </w:rPr>
      </w:pPr>
      <w:r w:rsidRPr="0037403C">
        <w:rPr>
          <w:rFonts w:cs="Times New Roman"/>
          <w:b/>
          <w:bCs/>
          <w:szCs w:val="24"/>
        </w:rPr>
        <w:t>AINAVISKUMA KRITĒRIJS</w:t>
      </w:r>
    </w:p>
    <w:p w14:paraId="6BD8B9A6" w14:textId="77777777" w:rsidR="0037403C" w:rsidRPr="0037403C" w:rsidRDefault="0037403C" w:rsidP="0037403C">
      <w:pPr>
        <w:numPr>
          <w:ilvl w:val="1"/>
          <w:numId w:val="28"/>
        </w:numPr>
        <w:contextualSpacing/>
        <w:rPr>
          <w:rFonts w:cs="Times New Roman"/>
          <w:color w:val="000000" w:themeColor="text1"/>
          <w:szCs w:val="24"/>
        </w:rPr>
      </w:pPr>
      <w:r w:rsidRPr="0037403C">
        <w:rPr>
          <w:rFonts w:cs="Times New Roman"/>
          <w:color w:val="000000" w:themeColor="text1"/>
          <w:szCs w:val="24"/>
        </w:rPr>
        <w:t xml:space="preserve"> Ainaviskums zaudēts neatgriezeniski – 0,</w:t>
      </w:r>
    </w:p>
    <w:p w14:paraId="7457041F" w14:textId="77777777" w:rsidR="0037403C" w:rsidRPr="0037403C" w:rsidRDefault="0037403C" w:rsidP="0037403C">
      <w:pPr>
        <w:numPr>
          <w:ilvl w:val="1"/>
          <w:numId w:val="28"/>
        </w:numPr>
        <w:contextualSpacing/>
        <w:rPr>
          <w:rFonts w:cs="Times New Roman"/>
          <w:szCs w:val="24"/>
        </w:rPr>
      </w:pPr>
      <w:r w:rsidRPr="0037403C">
        <w:rPr>
          <w:rFonts w:cs="Times New Roman"/>
          <w:szCs w:val="24"/>
        </w:rPr>
        <w:t xml:space="preserve"> Iespējams atjaunot :</w:t>
      </w:r>
    </w:p>
    <w:p w14:paraId="49460BFA" w14:textId="77777777" w:rsidR="0037403C" w:rsidRPr="0037403C" w:rsidRDefault="0037403C" w:rsidP="0037403C">
      <w:pPr>
        <w:numPr>
          <w:ilvl w:val="2"/>
          <w:numId w:val="28"/>
        </w:numPr>
        <w:ind w:hanging="371"/>
        <w:contextualSpacing/>
        <w:jc w:val="both"/>
        <w:rPr>
          <w:rFonts w:cs="Times New Roman"/>
          <w:szCs w:val="24"/>
        </w:rPr>
      </w:pPr>
      <w:r w:rsidRPr="0037403C">
        <w:rPr>
          <w:rFonts w:cs="Times New Roman"/>
          <w:szCs w:val="24"/>
        </w:rPr>
        <w:t>nepieciešama koku un krūmu stāva retināšana visā teritorijā vairāk kā 50 % no kopējās platības, jāveic lauču atjaunošana, ceļu tīkla atjaunošana, tiltiņu, solu u.c. pilnīga atjaunošana, stādījumos esošu ūdenstilpju apjomīga tīrīšana (ja ir attiecināms), atkritumu izvākšana, masveidīga invazīvo sugu apkarošana – 1,</w:t>
      </w:r>
    </w:p>
    <w:p w14:paraId="1F465342" w14:textId="77777777" w:rsidR="0037403C" w:rsidRPr="0037403C" w:rsidRDefault="0037403C" w:rsidP="0037403C">
      <w:pPr>
        <w:numPr>
          <w:ilvl w:val="2"/>
          <w:numId w:val="28"/>
        </w:numPr>
        <w:ind w:hanging="371"/>
        <w:contextualSpacing/>
        <w:jc w:val="both"/>
        <w:rPr>
          <w:rFonts w:cs="Times New Roman"/>
          <w:szCs w:val="24"/>
        </w:rPr>
      </w:pPr>
      <w:r w:rsidRPr="0037403C">
        <w:rPr>
          <w:rFonts w:cs="Times New Roman"/>
          <w:szCs w:val="24"/>
        </w:rPr>
        <w:t>nepieciešama koku un krūmu stāva retināšana mazāk kā 50% no kopējās platības, jāveic daļēja lauču un ceļa tīkla atjaunošana, jāatjauno daļa solu un galdu un tiltiņu, ūdenstilpju daļēja tīrīšana (ja ir attiecināms), atkritumu izvākšana, nelielu grupu invazīvo sugu apkarošana – 2,</w:t>
      </w:r>
    </w:p>
    <w:p w14:paraId="67F4D1DB" w14:textId="77777777" w:rsidR="0037403C" w:rsidRPr="0037403C" w:rsidRDefault="0037403C" w:rsidP="0037403C">
      <w:pPr>
        <w:numPr>
          <w:ilvl w:val="2"/>
          <w:numId w:val="28"/>
        </w:numPr>
        <w:ind w:hanging="371"/>
        <w:contextualSpacing/>
        <w:jc w:val="both"/>
        <w:rPr>
          <w:rFonts w:cs="Times New Roman"/>
          <w:szCs w:val="24"/>
        </w:rPr>
      </w:pPr>
      <w:r w:rsidRPr="0037403C">
        <w:rPr>
          <w:rFonts w:cs="Times New Roman"/>
          <w:szCs w:val="24"/>
        </w:rPr>
        <w:t>nepieciešama atsevišķu nevietā ieaugušu vai stādītu koku izvākšana, krūmu stāva retināšana nelielā apjomā, ceļa tīkla atjaunošana nelielā apjomā, ūdenstilpju tīrīšana minimāla (ja ir attiecināms), nelieli ieguldījumi galdu, solu, tiltiņu atjaunošanā, atkritumu izvākšana nelielā apjomā, invazīvo sugu iznīcināšana nelielā apjomā, tās viegli iznīcināmas – 3,</w:t>
      </w:r>
    </w:p>
    <w:p w14:paraId="3623B851" w14:textId="77777777" w:rsidR="0037403C" w:rsidRPr="0037403C" w:rsidRDefault="0037403C" w:rsidP="0037403C">
      <w:pPr>
        <w:numPr>
          <w:ilvl w:val="2"/>
          <w:numId w:val="28"/>
        </w:numPr>
        <w:ind w:hanging="371"/>
        <w:contextualSpacing/>
        <w:jc w:val="both"/>
        <w:rPr>
          <w:rFonts w:cs="Times New Roman"/>
          <w:szCs w:val="24"/>
        </w:rPr>
      </w:pPr>
      <w:r w:rsidRPr="0037403C">
        <w:rPr>
          <w:rFonts w:cs="Times New Roman"/>
          <w:szCs w:val="24"/>
        </w:rPr>
        <w:t>atsevišķu nevietā ieaugušu vai stādītu koku un dažu to grupu izvākšana, krūmu stāva retināšana nelielā apjomā</w:t>
      </w:r>
      <w:bookmarkStart w:id="35" w:name="_Hlk100220312"/>
      <w:r w:rsidRPr="0037403C">
        <w:rPr>
          <w:rFonts w:cs="Times New Roman"/>
          <w:szCs w:val="24"/>
        </w:rPr>
        <w:t xml:space="preserve">, ceļa tīkla sakārtošana minimāla, ūdenstilpju tīrīšana minimāla (ja ir attiecināms), nelielu grupu vai atsevišķu invazīvo sugu augu iznīcināšana – </w:t>
      </w:r>
      <w:bookmarkEnd w:id="35"/>
      <w:r w:rsidRPr="0037403C">
        <w:rPr>
          <w:rFonts w:cs="Times New Roman"/>
          <w:szCs w:val="24"/>
        </w:rPr>
        <w:t>4,</w:t>
      </w:r>
    </w:p>
    <w:p w14:paraId="1362DBA3" w14:textId="45F53396" w:rsidR="0037403C" w:rsidRPr="0037403C" w:rsidRDefault="005D6E8F" w:rsidP="005D6E8F">
      <w:pPr>
        <w:numPr>
          <w:ilvl w:val="2"/>
          <w:numId w:val="28"/>
        </w:numPr>
        <w:ind w:hanging="436"/>
        <w:contextualSpacing/>
        <w:rPr>
          <w:rFonts w:cs="Times New Roman"/>
          <w:szCs w:val="24"/>
        </w:rPr>
      </w:pPr>
      <w:r>
        <w:rPr>
          <w:rFonts w:cs="Times New Roman"/>
          <w:szCs w:val="24"/>
        </w:rPr>
        <w:t>a</w:t>
      </w:r>
      <w:r w:rsidR="0037403C" w:rsidRPr="0037403C">
        <w:rPr>
          <w:rFonts w:cs="Times New Roman"/>
          <w:szCs w:val="24"/>
        </w:rPr>
        <w:t>inaviskums saglabāts pilnībā (koku un krūmu grupas, saglabāti koku apakšējie zari, ir atbilstošs ceļu tīkls) – 5.</w:t>
      </w:r>
    </w:p>
    <w:p w14:paraId="5290B862" w14:textId="77777777" w:rsidR="0037403C" w:rsidRPr="0037403C" w:rsidRDefault="0037403C" w:rsidP="0037403C">
      <w:pPr>
        <w:ind w:left="720"/>
        <w:contextualSpacing/>
        <w:rPr>
          <w:rFonts w:cs="Times New Roman"/>
          <w:szCs w:val="24"/>
        </w:rPr>
      </w:pPr>
    </w:p>
    <w:p w14:paraId="14FE5BF9" w14:textId="77777777" w:rsidR="0037403C" w:rsidRPr="0037403C" w:rsidRDefault="0037403C" w:rsidP="0037403C">
      <w:pPr>
        <w:rPr>
          <w:rFonts w:cs="Times New Roman"/>
          <w:szCs w:val="24"/>
        </w:rPr>
      </w:pPr>
    </w:p>
    <w:p w14:paraId="7D1B2729" w14:textId="77777777" w:rsidR="0037403C" w:rsidRPr="0037403C" w:rsidRDefault="0037403C" w:rsidP="0037403C">
      <w:pPr>
        <w:numPr>
          <w:ilvl w:val="0"/>
          <w:numId w:val="28"/>
        </w:numPr>
        <w:contextualSpacing/>
        <w:rPr>
          <w:rFonts w:cs="Times New Roman"/>
          <w:b/>
          <w:bCs/>
          <w:szCs w:val="24"/>
        </w:rPr>
      </w:pPr>
      <w:r w:rsidRPr="0037403C">
        <w:rPr>
          <w:rFonts w:cs="Times New Roman"/>
          <w:b/>
          <w:bCs/>
          <w:szCs w:val="24"/>
        </w:rPr>
        <w:t>PUBLISKĀS PIEEJAMĪBAS KRITĒRIJS</w:t>
      </w:r>
    </w:p>
    <w:p w14:paraId="15BA4995" w14:textId="77777777" w:rsidR="0037403C" w:rsidRPr="0037403C" w:rsidRDefault="0037403C" w:rsidP="0037403C">
      <w:pPr>
        <w:numPr>
          <w:ilvl w:val="1"/>
          <w:numId w:val="28"/>
        </w:numPr>
        <w:ind w:hanging="153"/>
        <w:contextualSpacing/>
        <w:jc w:val="both"/>
        <w:rPr>
          <w:rFonts w:cs="Times New Roman"/>
          <w:szCs w:val="24"/>
        </w:rPr>
      </w:pPr>
      <w:r w:rsidRPr="0037403C">
        <w:rPr>
          <w:rFonts w:cs="Times New Roman"/>
          <w:szCs w:val="24"/>
        </w:rPr>
        <w:t>nav publiski pieejams – 0,</w:t>
      </w:r>
    </w:p>
    <w:p w14:paraId="26A58C02" w14:textId="77777777" w:rsidR="0037403C" w:rsidRPr="0037403C" w:rsidRDefault="0037403C" w:rsidP="0037403C">
      <w:pPr>
        <w:numPr>
          <w:ilvl w:val="1"/>
          <w:numId w:val="28"/>
        </w:numPr>
        <w:ind w:hanging="153"/>
        <w:contextualSpacing/>
        <w:jc w:val="both"/>
        <w:rPr>
          <w:rFonts w:cs="Times New Roman"/>
          <w:szCs w:val="24"/>
        </w:rPr>
      </w:pPr>
      <w:r w:rsidRPr="0037403C">
        <w:rPr>
          <w:rFonts w:cs="Times New Roman"/>
          <w:szCs w:val="24"/>
        </w:rPr>
        <w:t>publiski pieejams bez maksas, bez infrastruktūras – 1,</w:t>
      </w:r>
    </w:p>
    <w:p w14:paraId="37F8E904" w14:textId="77777777" w:rsidR="0037403C" w:rsidRPr="0037403C" w:rsidRDefault="0037403C" w:rsidP="0037403C">
      <w:pPr>
        <w:numPr>
          <w:ilvl w:val="1"/>
          <w:numId w:val="28"/>
        </w:numPr>
        <w:ind w:hanging="153"/>
        <w:contextualSpacing/>
        <w:jc w:val="both"/>
        <w:rPr>
          <w:rFonts w:cs="Times New Roman"/>
          <w:szCs w:val="24"/>
        </w:rPr>
      </w:pPr>
      <w:r w:rsidRPr="0037403C">
        <w:rPr>
          <w:rFonts w:cs="Times New Roman"/>
          <w:szCs w:val="24"/>
        </w:rPr>
        <w:lastRenderedPageBreak/>
        <w:t>publiski pieejams par maksu ar infrastruktūru vai publiski pieejams bez maksas ar vāji attīstītu infrastruktūru – 2,</w:t>
      </w:r>
    </w:p>
    <w:p w14:paraId="63101272" w14:textId="77777777" w:rsidR="0037403C" w:rsidRPr="0037403C" w:rsidRDefault="0037403C" w:rsidP="0037403C">
      <w:pPr>
        <w:numPr>
          <w:ilvl w:val="1"/>
          <w:numId w:val="28"/>
        </w:numPr>
        <w:ind w:hanging="153"/>
        <w:contextualSpacing/>
        <w:jc w:val="both"/>
        <w:rPr>
          <w:rFonts w:cs="Times New Roman"/>
          <w:szCs w:val="24"/>
        </w:rPr>
      </w:pPr>
      <w:bookmarkStart w:id="36" w:name="_Hlk100221825"/>
      <w:r w:rsidRPr="0037403C">
        <w:rPr>
          <w:rFonts w:cs="Times New Roman"/>
          <w:szCs w:val="24"/>
        </w:rPr>
        <w:t>publiski pieejams bez maksas</w:t>
      </w:r>
      <w:bookmarkEnd w:id="36"/>
      <w:r w:rsidRPr="0037403C">
        <w:rPr>
          <w:rFonts w:cs="Times New Roman"/>
          <w:szCs w:val="24"/>
        </w:rPr>
        <w:t>, ar labi attīstītu infrastruktūru – 3.</w:t>
      </w:r>
    </w:p>
    <w:p w14:paraId="7AA09101" w14:textId="77777777" w:rsidR="0037403C" w:rsidRPr="0037403C" w:rsidRDefault="0037403C" w:rsidP="0037403C">
      <w:pPr>
        <w:ind w:left="720"/>
        <w:contextualSpacing/>
        <w:rPr>
          <w:rFonts w:cs="Times New Roman"/>
          <w:szCs w:val="24"/>
        </w:rPr>
      </w:pPr>
    </w:p>
    <w:p w14:paraId="7CE7BB49" w14:textId="77777777" w:rsidR="0037403C" w:rsidRPr="0037403C" w:rsidRDefault="0037403C" w:rsidP="0037403C">
      <w:pPr>
        <w:ind w:left="720"/>
        <w:contextualSpacing/>
        <w:rPr>
          <w:rFonts w:cs="Times New Roman"/>
          <w:szCs w:val="24"/>
        </w:rPr>
      </w:pPr>
    </w:p>
    <w:p w14:paraId="6108DD53" w14:textId="77777777" w:rsidR="0037403C" w:rsidRPr="0037403C" w:rsidRDefault="0037403C" w:rsidP="0037403C">
      <w:pPr>
        <w:numPr>
          <w:ilvl w:val="0"/>
          <w:numId w:val="28"/>
        </w:numPr>
        <w:contextualSpacing/>
        <w:rPr>
          <w:rFonts w:cs="Times New Roman"/>
          <w:b/>
          <w:bCs/>
          <w:color w:val="000000" w:themeColor="text1"/>
          <w:szCs w:val="24"/>
        </w:rPr>
      </w:pPr>
      <w:r w:rsidRPr="0037403C">
        <w:rPr>
          <w:rFonts w:cs="Times New Roman"/>
          <w:b/>
          <w:bCs/>
          <w:color w:val="000000" w:themeColor="text1"/>
          <w:szCs w:val="24"/>
        </w:rPr>
        <w:t>INFORMATĪVAIS KRITĒRIJS (stendi, etiķetes, kartes u.c. par dendroloģiskā stādījuma vērtībām)</w:t>
      </w:r>
    </w:p>
    <w:p w14:paraId="2C1F9218" w14:textId="77777777" w:rsidR="0037403C" w:rsidRPr="0037403C" w:rsidRDefault="0037403C" w:rsidP="0037403C">
      <w:pPr>
        <w:numPr>
          <w:ilvl w:val="1"/>
          <w:numId w:val="28"/>
        </w:numPr>
        <w:ind w:hanging="153"/>
        <w:contextualSpacing/>
        <w:rPr>
          <w:rFonts w:cs="Times New Roman"/>
          <w:color w:val="000000" w:themeColor="text1"/>
          <w:szCs w:val="24"/>
        </w:rPr>
      </w:pPr>
      <w:r w:rsidRPr="0037403C">
        <w:rPr>
          <w:rFonts w:cs="Times New Roman"/>
          <w:color w:val="000000" w:themeColor="text1"/>
          <w:szCs w:val="24"/>
        </w:rPr>
        <w:t>nav informatīvā materiāla – 0,</w:t>
      </w:r>
    </w:p>
    <w:p w14:paraId="52346D7F" w14:textId="77777777" w:rsidR="0037403C" w:rsidRPr="0037403C" w:rsidRDefault="0037403C" w:rsidP="0037403C">
      <w:pPr>
        <w:numPr>
          <w:ilvl w:val="1"/>
          <w:numId w:val="28"/>
        </w:numPr>
        <w:ind w:hanging="153"/>
        <w:contextualSpacing/>
        <w:jc w:val="both"/>
        <w:rPr>
          <w:rFonts w:cs="Times New Roman"/>
          <w:color w:val="000000" w:themeColor="text1"/>
          <w:szCs w:val="24"/>
        </w:rPr>
      </w:pPr>
      <w:r w:rsidRPr="0037403C">
        <w:rPr>
          <w:rFonts w:cs="Times New Roman"/>
          <w:color w:val="000000" w:themeColor="text1"/>
          <w:szCs w:val="24"/>
        </w:rPr>
        <w:t>pārstāvēta daļa informatīvā materiāla pozīciju vai arī informācija ir novecojusi vai neatbilstoša – 1,</w:t>
      </w:r>
    </w:p>
    <w:p w14:paraId="4059859E" w14:textId="77777777" w:rsidR="0037403C" w:rsidRPr="0037403C" w:rsidRDefault="0037403C" w:rsidP="0037403C">
      <w:pPr>
        <w:numPr>
          <w:ilvl w:val="1"/>
          <w:numId w:val="28"/>
        </w:numPr>
        <w:ind w:hanging="153"/>
        <w:contextualSpacing/>
        <w:jc w:val="both"/>
        <w:rPr>
          <w:rFonts w:cs="Times New Roman"/>
          <w:szCs w:val="24"/>
        </w:rPr>
      </w:pPr>
      <w:r w:rsidRPr="0037403C">
        <w:rPr>
          <w:rFonts w:cs="Times New Roman"/>
          <w:szCs w:val="24"/>
        </w:rPr>
        <w:t>informatīvā materiāla pozīcijas ir pārstāvētas daļēji vai tikai daļai teritorijas, ir labā stāvoklī – 2,</w:t>
      </w:r>
    </w:p>
    <w:p w14:paraId="4567C821" w14:textId="77777777" w:rsidR="0037403C" w:rsidRPr="0037403C" w:rsidRDefault="0037403C" w:rsidP="0037403C">
      <w:pPr>
        <w:numPr>
          <w:ilvl w:val="1"/>
          <w:numId w:val="28"/>
        </w:numPr>
        <w:ind w:hanging="153"/>
        <w:contextualSpacing/>
        <w:jc w:val="both"/>
        <w:rPr>
          <w:rFonts w:cs="Times New Roman"/>
          <w:szCs w:val="24"/>
        </w:rPr>
      </w:pPr>
      <w:r w:rsidRPr="0037403C">
        <w:rPr>
          <w:rFonts w:cs="Times New Roman"/>
          <w:szCs w:val="24"/>
        </w:rPr>
        <w:t>informatīvais materiāls ir, tas atbilst priekšstatam par kvalitatīvu informatīvu materiālu</w:t>
      </w:r>
      <w:bookmarkStart w:id="37" w:name="_Hlk100218441"/>
      <w:r w:rsidRPr="0037403C">
        <w:rPr>
          <w:rFonts w:cs="Times New Roman"/>
          <w:szCs w:val="24"/>
        </w:rPr>
        <w:t xml:space="preserve"> – </w:t>
      </w:r>
      <w:bookmarkEnd w:id="37"/>
      <w:r w:rsidRPr="0037403C">
        <w:rPr>
          <w:rFonts w:cs="Times New Roman"/>
          <w:szCs w:val="24"/>
        </w:rPr>
        <w:t>3.</w:t>
      </w:r>
    </w:p>
    <w:p w14:paraId="68626F46" w14:textId="77777777" w:rsidR="0037403C" w:rsidRPr="0037403C" w:rsidRDefault="0037403C" w:rsidP="005D14BB">
      <w:pPr>
        <w:rPr>
          <w:rFonts w:cs="Times New Roman"/>
          <w:szCs w:val="24"/>
        </w:rPr>
      </w:pPr>
    </w:p>
    <w:p w14:paraId="2353C133" w14:textId="77777777" w:rsidR="0037403C" w:rsidRPr="0037403C" w:rsidRDefault="0037403C" w:rsidP="0037403C">
      <w:pPr>
        <w:rPr>
          <w:rFonts w:cs="Times New Roman"/>
          <w:b/>
          <w:szCs w:val="24"/>
        </w:rPr>
      </w:pPr>
      <w:r w:rsidRPr="0037403C">
        <w:rPr>
          <w:rFonts w:cs="Times New Roman"/>
          <w:b/>
          <w:szCs w:val="24"/>
        </w:rPr>
        <w:t>KOPĒJĀ NOVĒRTĒJUMA SKALA:</w:t>
      </w:r>
    </w:p>
    <w:p w14:paraId="5F27832A" w14:textId="77777777" w:rsidR="0037403C" w:rsidRPr="0037403C" w:rsidRDefault="0037403C" w:rsidP="0037403C">
      <w:pPr>
        <w:numPr>
          <w:ilvl w:val="0"/>
          <w:numId w:val="30"/>
        </w:numPr>
        <w:contextualSpacing/>
        <w:rPr>
          <w:rFonts w:cs="Times New Roman"/>
          <w:szCs w:val="24"/>
        </w:rPr>
      </w:pPr>
      <w:r w:rsidRPr="0037403C">
        <w:rPr>
          <w:rFonts w:cs="Times New Roman"/>
          <w:szCs w:val="24"/>
        </w:rPr>
        <w:t>iegūto punktu skaits &lt;25 – stādījumi vērtējami kā vietējas nozīmes aizsargājams dabas objekts vai kā dabas objekts bez aizsardzības statusa,</w:t>
      </w:r>
    </w:p>
    <w:p w14:paraId="09DFC099" w14:textId="77777777" w:rsidR="0037403C" w:rsidRPr="0037403C" w:rsidRDefault="0037403C" w:rsidP="0037403C">
      <w:pPr>
        <w:numPr>
          <w:ilvl w:val="0"/>
          <w:numId w:val="30"/>
        </w:numPr>
        <w:contextualSpacing/>
        <w:rPr>
          <w:rFonts w:cs="Times New Roman"/>
          <w:szCs w:val="24"/>
        </w:rPr>
      </w:pPr>
      <w:r w:rsidRPr="0037403C">
        <w:rPr>
          <w:rFonts w:cs="Times New Roman"/>
          <w:szCs w:val="24"/>
        </w:rPr>
        <w:t>iegūto punktu skaits = vai &gt;25 – stādījumi vērtējami kā atbilstoši aizsargājamā objekta – dabas piemineklis “Aizsargājamie dendroloģiskie stādījumi” statusam.</w:t>
      </w:r>
    </w:p>
    <w:p w14:paraId="1768FCFF" w14:textId="77777777" w:rsidR="0037403C" w:rsidRDefault="0037403C" w:rsidP="004F2D0D">
      <w:pPr>
        <w:spacing w:line="360" w:lineRule="auto"/>
        <w:ind w:left="270" w:hanging="270"/>
        <w:jc w:val="both"/>
      </w:pPr>
    </w:p>
    <w:p w14:paraId="2FBC2C1A" w14:textId="16771379" w:rsidR="002D740C" w:rsidRPr="007D5D27" w:rsidRDefault="007D5D27" w:rsidP="00955021">
      <w:pPr>
        <w:pStyle w:val="Heading2"/>
        <w:numPr>
          <w:ilvl w:val="1"/>
          <w:numId w:val="41"/>
        </w:numPr>
        <w:spacing w:line="360" w:lineRule="auto"/>
      </w:pPr>
      <w:bookmarkStart w:id="38" w:name="_Toc108551322"/>
      <w:bookmarkStart w:id="39" w:name="_Hlk108617260"/>
      <w:r>
        <w:t>Dendroloģiskās inventarizācijas rezultāti</w:t>
      </w:r>
      <w:r w:rsidR="009B634F">
        <w:t>.</w:t>
      </w:r>
      <w:bookmarkEnd w:id="38"/>
    </w:p>
    <w:p w14:paraId="6E4E2B5D" w14:textId="5A135F4E" w:rsidR="0032038E" w:rsidRPr="00A466DD" w:rsidRDefault="0032038E" w:rsidP="00512F1C">
      <w:pPr>
        <w:spacing w:after="0" w:line="360" w:lineRule="auto"/>
        <w:jc w:val="both"/>
        <w:rPr>
          <w:rFonts w:cs="Times New Roman"/>
          <w:szCs w:val="24"/>
        </w:rPr>
      </w:pPr>
    </w:p>
    <w:p w14:paraId="343C1053" w14:textId="3E9DCAD0" w:rsidR="007612C9" w:rsidRDefault="007612C9" w:rsidP="00955021">
      <w:pPr>
        <w:pStyle w:val="Heading3"/>
        <w:numPr>
          <w:ilvl w:val="2"/>
          <w:numId w:val="41"/>
        </w:numPr>
      </w:pPr>
      <w:bookmarkStart w:id="40" w:name="_Toc108551323"/>
      <w:r w:rsidRPr="00F0616D">
        <w:t>Vietējās floras kokaugu novērtējums</w:t>
      </w:r>
      <w:r w:rsidR="009B634F">
        <w:t>.</w:t>
      </w:r>
      <w:bookmarkEnd w:id="40"/>
    </w:p>
    <w:p w14:paraId="45FB9598" w14:textId="77777777" w:rsidR="00F0616D" w:rsidRPr="00F0616D" w:rsidRDefault="00F0616D" w:rsidP="00F0616D"/>
    <w:p w14:paraId="7BD57D9C" w14:textId="37C0EFF9" w:rsidR="007612C9" w:rsidRDefault="00F0616D" w:rsidP="00512F1C">
      <w:pPr>
        <w:spacing w:after="0" w:line="360" w:lineRule="auto"/>
        <w:ind w:firstLine="720"/>
        <w:jc w:val="both"/>
        <w:rPr>
          <w:rFonts w:cs="Times New Roman"/>
          <w:szCs w:val="24"/>
        </w:rPr>
      </w:pPr>
      <w:bookmarkStart w:id="41" w:name="_Hlk108442020"/>
      <w:bookmarkStart w:id="42" w:name="_Hlk108621484"/>
      <w:bookmarkEnd w:id="39"/>
      <w:r w:rsidRPr="00D91E91">
        <w:rPr>
          <w:rFonts w:cs="Times New Roman"/>
          <w:szCs w:val="24"/>
        </w:rPr>
        <w:t>Operas teātra mākslinieku dendroloģisko stādījumu Inčukalna “Līgotnēs” dendroloģiskās inventarizācijas rezultātā konst</w:t>
      </w:r>
      <w:r>
        <w:rPr>
          <w:rFonts w:cs="Times New Roman"/>
          <w:szCs w:val="24"/>
        </w:rPr>
        <w:t>a</w:t>
      </w:r>
      <w:r w:rsidRPr="00D91E91">
        <w:rPr>
          <w:rFonts w:cs="Times New Roman"/>
          <w:szCs w:val="24"/>
        </w:rPr>
        <w:t>tēt</w:t>
      </w:r>
      <w:r>
        <w:rPr>
          <w:rFonts w:cs="Times New Roman"/>
          <w:szCs w:val="24"/>
        </w:rPr>
        <w:t>i</w:t>
      </w:r>
      <w:r w:rsidRPr="00D91E91">
        <w:rPr>
          <w:rFonts w:cs="Times New Roman"/>
          <w:szCs w:val="24"/>
        </w:rPr>
        <w:t xml:space="preserve"> </w:t>
      </w:r>
      <w:r>
        <w:rPr>
          <w:rFonts w:cs="Times New Roman"/>
          <w:szCs w:val="24"/>
        </w:rPr>
        <w:t>14</w:t>
      </w:r>
      <w:r w:rsidRPr="00D91E91">
        <w:rPr>
          <w:rFonts w:cs="Times New Roman"/>
          <w:szCs w:val="24"/>
        </w:rPr>
        <w:t xml:space="preserve"> </w:t>
      </w:r>
      <w:r>
        <w:rPr>
          <w:rFonts w:cs="Times New Roman"/>
          <w:szCs w:val="24"/>
        </w:rPr>
        <w:t>v</w:t>
      </w:r>
      <w:r w:rsidRPr="00D91E91">
        <w:rPr>
          <w:rFonts w:cs="Times New Roman"/>
          <w:szCs w:val="24"/>
        </w:rPr>
        <w:t xml:space="preserve">ietējie </w:t>
      </w:r>
      <w:r>
        <w:rPr>
          <w:rFonts w:cs="Times New Roman"/>
          <w:szCs w:val="24"/>
        </w:rPr>
        <w:t>kokaugu takson</w:t>
      </w:r>
      <w:r w:rsidR="005D6E8F">
        <w:rPr>
          <w:rFonts w:cs="Times New Roman"/>
          <w:szCs w:val="24"/>
        </w:rPr>
        <w:t>u</w:t>
      </w:r>
      <w:r>
        <w:rPr>
          <w:rFonts w:cs="Times New Roman"/>
          <w:szCs w:val="24"/>
        </w:rPr>
        <w:t xml:space="preserve"> </w:t>
      </w:r>
      <w:bookmarkEnd w:id="41"/>
      <w:r>
        <w:rPr>
          <w:rFonts w:cs="Times New Roman"/>
          <w:szCs w:val="24"/>
        </w:rPr>
        <w:t>(</w:t>
      </w:r>
      <w:r w:rsidR="006323F7">
        <w:rPr>
          <w:rFonts w:cs="Times New Roman"/>
          <w:szCs w:val="24"/>
        </w:rPr>
        <w:t>3</w:t>
      </w:r>
      <w:r>
        <w:rPr>
          <w:rFonts w:cs="Times New Roman"/>
          <w:szCs w:val="24"/>
        </w:rPr>
        <w:t>. tab.)</w:t>
      </w:r>
      <w:r w:rsidR="00FA375A">
        <w:rPr>
          <w:rFonts w:cs="Times New Roman"/>
          <w:szCs w:val="24"/>
        </w:rPr>
        <w:t>.</w:t>
      </w:r>
    </w:p>
    <w:bookmarkEnd w:id="42"/>
    <w:p w14:paraId="472EBA04" w14:textId="2AB1BF22" w:rsidR="00F0616D" w:rsidRDefault="00F0616D" w:rsidP="00512F1C">
      <w:pPr>
        <w:spacing w:after="0" w:line="360" w:lineRule="auto"/>
        <w:ind w:firstLine="720"/>
        <w:jc w:val="both"/>
        <w:rPr>
          <w:rFonts w:cs="Times New Roman"/>
          <w:color w:val="000000" w:themeColor="text1"/>
          <w:szCs w:val="24"/>
        </w:rPr>
      </w:pPr>
      <w:r>
        <w:rPr>
          <w:rFonts w:cs="Times New Roman"/>
          <w:szCs w:val="24"/>
        </w:rPr>
        <w:t>Daudzus vietējās floras kokus stādījušas ievērojamas Latvijas kultūras personības. Stādījumos sastopamas aktrises V</w:t>
      </w:r>
      <w:r w:rsidR="00277175">
        <w:rPr>
          <w:rFonts w:cs="Times New Roman"/>
          <w:szCs w:val="24"/>
        </w:rPr>
        <w:t>.</w:t>
      </w:r>
      <w:r>
        <w:rPr>
          <w:rFonts w:cs="Times New Roman"/>
          <w:szCs w:val="24"/>
        </w:rPr>
        <w:t xml:space="preserve"> Artmanes un gleznotājas R</w:t>
      </w:r>
      <w:r w:rsidR="00277175">
        <w:rPr>
          <w:rFonts w:cs="Times New Roman"/>
          <w:szCs w:val="24"/>
        </w:rPr>
        <w:t>.</w:t>
      </w:r>
      <w:r>
        <w:rPr>
          <w:rFonts w:cs="Times New Roman"/>
          <w:szCs w:val="24"/>
        </w:rPr>
        <w:t xml:space="preserve"> Valneres stādītās parastās kļavas</w:t>
      </w:r>
      <w:r w:rsidR="00643443">
        <w:rPr>
          <w:rFonts w:cs="Times New Roman"/>
          <w:szCs w:val="24"/>
        </w:rPr>
        <w:t xml:space="preserve"> </w:t>
      </w:r>
      <w:r w:rsidR="00643443" w:rsidRPr="00643443">
        <w:rPr>
          <w:rFonts w:cs="Times New Roman"/>
          <w:i/>
          <w:iCs/>
          <w:szCs w:val="24"/>
        </w:rPr>
        <w:t>Acer platanoides</w:t>
      </w:r>
      <w:r>
        <w:rPr>
          <w:rFonts w:cs="Times New Roman"/>
          <w:szCs w:val="24"/>
        </w:rPr>
        <w:t>, operas mākslinieku stādītie āra bērzi</w:t>
      </w:r>
      <w:r w:rsidR="00643443">
        <w:rPr>
          <w:rFonts w:cs="Times New Roman"/>
          <w:szCs w:val="24"/>
        </w:rPr>
        <w:t xml:space="preserve"> </w:t>
      </w:r>
      <w:r w:rsidR="00643443" w:rsidRPr="00643443">
        <w:rPr>
          <w:rFonts w:cs="Times New Roman"/>
          <w:i/>
          <w:iCs/>
          <w:szCs w:val="24"/>
        </w:rPr>
        <w:t>Betula pendula</w:t>
      </w:r>
      <w:r>
        <w:rPr>
          <w:rFonts w:cs="Times New Roman"/>
          <w:szCs w:val="24"/>
        </w:rPr>
        <w:t>, tēlotājmākslas pārstāvju stādītās parastās priedes</w:t>
      </w:r>
      <w:r w:rsidR="00643443">
        <w:rPr>
          <w:rFonts w:cs="Times New Roman"/>
          <w:szCs w:val="24"/>
        </w:rPr>
        <w:t xml:space="preserve"> </w:t>
      </w:r>
      <w:r w:rsidR="00643443" w:rsidRPr="00643443">
        <w:rPr>
          <w:rFonts w:cs="Times New Roman"/>
          <w:i/>
          <w:iCs/>
          <w:szCs w:val="24"/>
        </w:rPr>
        <w:t>Pinus sylvestris</w:t>
      </w:r>
      <w:r>
        <w:rPr>
          <w:rFonts w:cs="Times New Roman"/>
          <w:szCs w:val="24"/>
        </w:rPr>
        <w:t>. Ne mazāk kultūrvēsturiski nozīmīgi ir par godu izcilām Latvijas personībām stādītie koki – parastā kļava par godu komponistam J</w:t>
      </w:r>
      <w:r w:rsidR="00277175">
        <w:rPr>
          <w:rFonts w:cs="Times New Roman"/>
          <w:szCs w:val="24"/>
        </w:rPr>
        <w:t>.</w:t>
      </w:r>
      <w:r>
        <w:rPr>
          <w:rFonts w:cs="Times New Roman"/>
          <w:szCs w:val="24"/>
        </w:rPr>
        <w:t xml:space="preserve"> Vītolam, parastā </w:t>
      </w:r>
      <w:r w:rsidRPr="005C27B2">
        <w:rPr>
          <w:rFonts w:cs="Times New Roman"/>
          <w:szCs w:val="24"/>
        </w:rPr>
        <w:t xml:space="preserve">priede par godu Rainim un parastā liepa </w:t>
      </w:r>
      <w:r w:rsidR="002109FC" w:rsidRPr="002109FC">
        <w:rPr>
          <w:rFonts w:cs="Times New Roman"/>
          <w:i/>
          <w:iCs/>
          <w:szCs w:val="24"/>
        </w:rPr>
        <w:t>Tilia cordata</w:t>
      </w:r>
      <w:r w:rsidR="002109FC">
        <w:rPr>
          <w:rFonts w:cs="Times New Roman"/>
          <w:szCs w:val="24"/>
        </w:rPr>
        <w:t xml:space="preserve"> </w:t>
      </w:r>
      <w:r w:rsidRPr="005C27B2">
        <w:rPr>
          <w:rFonts w:cs="Times New Roman"/>
          <w:szCs w:val="24"/>
        </w:rPr>
        <w:t>par godu A</w:t>
      </w:r>
      <w:r w:rsidR="00277175">
        <w:rPr>
          <w:rFonts w:cs="Times New Roman"/>
          <w:szCs w:val="24"/>
        </w:rPr>
        <w:t>.</w:t>
      </w:r>
      <w:r w:rsidRPr="005C27B2">
        <w:rPr>
          <w:rFonts w:cs="Times New Roman"/>
          <w:szCs w:val="24"/>
        </w:rPr>
        <w:t xml:space="preserve"> Brigaderei (</w:t>
      </w:r>
      <w:r w:rsidR="005C27B2" w:rsidRPr="005C27B2">
        <w:rPr>
          <w:rFonts w:cs="Times New Roman"/>
          <w:szCs w:val="24"/>
        </w:rPr>
        <w:t>1.</w:t>
      </w:r>
      <w:r w:rsidRPr="005C27B2">
        <w:rPr>
          <w:rFonts w:cs="Times New Roman"/>
          <w:color w:val="000000" w:themeColor="text1"/>
          <w:szCs w:val="24"/>
        </w:rPr>
        <w:t xml:space="preserve"> pielikum</w:t>
      </w:r>
      <w:r w:rsidR="005C27B2" w:rsidRPr="005C27B2">
        <w:rPr>
          <w:rFonts w:cs="Times New Roman"/>
          <w:color w:val="000000" w:themeColor="text1"/>
          <w:szCs w:val="24"/>
        </w:rPr>
        <w:t>s</w:t>
      </w:r>
      <w:r w:rsidRPr="005C27B2">
        <w:rPr>
          <w:rFonts w:cs="Times New Roman"/>
          <w:color w:val="000000" w:themeColor="text1"/>
          <w:szCs w:val="24"/>
        </w:rPr>
        <w:t>).</w:t>
      </w:r>
    </w:p>
    <w:p w14:paraId="66A3013E" w14:textId="22CE3540" w:rsidR="00F0616D" w:rsidRDefault="00F0616D" w:rsidP="00512F1C">
      <w:pPr>
        <w:spacing w:after="0" w:line="360" w:lineRule="auto"/>
        <w:ind w:firstLine="720"/>
        <w:jc w:val="both"/>
        <w:rPr>
          <w:rFonts w:cs="Times New Roman"/>
          <w:szCs w:val="24"/>
        </w:rPr>
      </w:pPr>
      <w:r>
        <w:rPr>
          <w:rFonts w:cs="Times New Roman"/>
          <w:szCs w:val="24"/>
        </w:rPr>
        <w:t>Salīdzinājumā ar iepriekšējām dendroloģiskajām inventarizācijām vietējās floras kokaugu taksonu skaits ir nedaudz samazinājies, jo netika konstatēti pūpolvītols</w:t>
      </w:r>
      <w:r w:rsidR="002109FC">
        <w:rPr>
          <w:rFonts w:cs="Times New Roman"/>
          <w:szCs w:val="24"/>
        </w:rPr>
        <w:t xml:space="preserve"> </w:t>
      </w:r>
      <w:r w:rsidR="002109FC" w:rsidRPr="002109FC">
        <w:rPr>
          <w:rFonts w:cs="Times New Roman"/>
          <w:i/>
          <w:iCs/>
          <w:szCs w:val="24"/>
        </w:rPr>
        <w:lastRenderedPageBreak/>
        <w:t>Salix caprea</w:t>
      </w:r>
      <w:r>
        <w:rPr>
          <w:rFonts w:cs="Times New Roman"/>
          <w:szCs w:val="24"/>
        </w:rPr>
        <w:t xml:space="preserve">, pelēkais kārkls </w:t>
      </w:r>
      <w:r w:rsidR="002109FC" w:rsidRPr="002109FC">
        <w:rPr>
          <w:rFonts w:cs="Times New Roman"/>
          <w:i/>
          <w:iCs/>
          <w:szCs w:val="24"/>
        </w:rPr>
        <w:t>Salix cinerea</w:t>
      </w:r>
      <w:r w:rsidR="002109FC">
        <w:rPr>
          <w:rFonts w:cs="Times New Roman"/>
          <w:szCs w:val="24"/>
        </w:rPr>
        <w:t xml:space="preserve"> </w:t>
      </w:r>
      <w:r>
        <w:rPr>
          <w:rFonts w:cs="Times New Roman"/>
          <w:szCs w:val="24"/>
        </w:rPr>
        <w:t>un krūmu čuža</w:t>
      </w:r>
      <w:r w:rsidR="002109FC">
        <w:rPr>
          <w:rFonts w:cs="Times New Roman"/>
          <w:szCs w:val="24"/>
        </w:rPr>
        <w:t xml:space="preserve"> </w:t>
      </w:r>
      <w:r w:rsidR="002109FC" w:rsidRPr="002109FC">
        <w:rPr>
          <w:rFonts w:cs="Times New Roman"/>
          <w:i/>
          <w:iCs/>
          <w:szCs w:val="24"/>
        </w:rPr>
        <w:t>Pentaphylloides fruticosa</w:t>
      </w:r>
      <w:r>
        <w:rPr>
          <w:rFonts w:cs="Times New Roman"/>
          <w:szCs w:val="24"/>
        </w:rPr>
        <w:t>. Šāds samazinājums uzskatāms par nebūtisku, jo minētie kārkli, kā ļoti bieži sastopamas sugas, nav uzskatāmi par lielām dendroloģiskajām vērtībām. Savukārt uzskaitīt</w:t>
      </w:r>
      <w:r w:rsidR="002109FC">
        <w:rPr>
          <w:rFonts w:cs="Times New Roman"/>
          <w:szCs w:val="24"/>
        </w:rPr>
        <w:t>ie</w:t>
      </w:r>
      <w:r>
        <w:rPr>
          <w:rFonts w:cs="Times New Roman"/>
          <w:szCs w:val="24"/>
        </w:rPr>
        <w:t xml:space="preserve"> krūmu čuža</w:t>
      </w:r>
      <w:r w:rsidR="002109FC">
        <w:rPr>
          <w:rFonts w:cs="Times New Roman"/>
          <w:szCs w:val="24"/>
        </w:rPr>
        <w:t>s eksemplāri</w:t>
      </w:r>
      <w:r>
        <w:rPr>
          <w:rFonts w:cs="Times New Roman"/>
          <w:szCs w:val="24"/>
        </w:rPr>
        <w:t>, visticamāk, ir kād</w:t>
      </w:r>
      <w:r w:rsidR="002109FC">
        <w:rPr>
          <w:rFonts w:cs="Times New Roman"/>
          <w:szCs w:val="24"/>
        </w:rPr>
        <w:t>i</w:t>
      </w:r>
      <w:r>
        <w:rPr>
          <w:rFonts w:cs="Times New Roman"/>
          <w:szCs w:val="24"/>
        </w:rPr>
        <w:t xml:space="preserve"> no kultivāriem, k</w:t>
      </w:r>
      <w:r w:rsidR="002109FC">
        <w:rPr>
          <w:rFonts w:cs="Times New Roman"/>
          <w:szCs w:val="24"/>
        </w:rPr>
        <w:t>uri</w:t>
      </w:r>
      <w:r>
        <w:rPr>
          <w:rFonts w:cs="Times New Roman"/>
          <w:szCs w:val="24"/>
        </w:rPr>
        <w:t xml:space="preserve"> konstatēti arī 2021. gada inventarizācijā, taču vājās ziedēšanas dēļ </w:t>
      </w:r>
      <w:r w:rsidR="00B9083A">
        <w:rPr>
          <w:rFonts w:cs="Times New Roman"/>
          <w:szCs w:val="24"/>
        </w:rPr>
        <w:t>nebija</w:t>
      </w:r>
      <w:r>
        <w:rPr>
          <w:rFonts w:cs="Times New Roman"/>
          <w:szCs w:val="24"/>
        </w:rPr>
        <w:t xml:space="preserve"> identificējami.</w:t>
      </w:r>
    </w:p>
    <w:p w14:paraId="7C7EB87D" w14:textId="77777777" w:rsidR="00F0616D" w:rsidRDefault="00F0616D" w:rsidP="00970A25">
      <w:pPr>
        <w:spacing w:after="0" w:line="360" w:lineRule="auto"/>
        <w:ind w:firstLine="360"/>
        <w:jc w:val="both"/>
        <w:rPr>
          <w:rFonts w:cs="Times New Roman"/>
          <w:szCs w:val="24"/>
        </w:rPr>
      </w:pPr>
    </w:p>
    <w:p w14:paraId="3805AD73" w14:textId="2586034B" w:rsidR="0032038E" w:rsidRPr="002109FC" w:rsidRDefault="000B0ACE" w:rsidP="0032038E">
      <w:pPr>
        <w:spacing w:after="0" w:line="360" w:lineRule="auto"/>
        <w:rPr>
          <w:rFonts w:cs="Times New Roman"/>
          <w:sz w:val="20"/>
          <w:szCs w:val="20"/>
          <w:shd w:val="clear" w:color="auto" w:fill="FFFFFF"/>
        </w:rPr>
      </w:pPr>
      <w:bookmarkStart w:id="43" w:name="_Hlk98162726"/>
      <w:r w:rsidRPr="002109FC">
        <w:rPr>
          <w:rFonts w:cs="Times New Roman"/>
          <w:sz w:val="20"/>
          <w:szCs w:val="20"/>
          <w:shd w:val="clear" w:color="auto" w:fill="FFFFFF"/>
        </w:rPr>
        <w:t>3</w:t>
      </w:r>
      <w:r w:rsidR="0032038E" w:rsidRPr="002109FC">
        <w:rPr>
          <w:rFonts w:cs="Times New Roman"/>
          <w:sz w:val="20"/>
          <w:szCs w:val="20"/>
          <w:shd w:val="clear" w:color="auto" w:fill="FFFFFF"/>
        </w:rPr>
        <w:t xml:space="preserve">. tabula. </w:t>
      </w:r>
      <w:bookmarkStart w:id="44" w:name="_Hlk108618801"/>
      <w:r w:rsidR="0032038E" w:rsidRPr="002109FC">
        <w:rPr>
          <w:rFonts w:cs="Times New Roman"/>
          <w:sz w:val="20"/>
          <w:szCs w:val="20"/>
          <w:shd w:val="clear" w:color="auto" w:fill="FFFFFF"/>
        </w:rPr>
        <w:t>Stādījumu teritorijā konstatētie vietējās floras kokaugi</w:t>
      </w:r>
      <w:r w:rsidRPr="002109FC">
        <w:rPr>
          <w:rFonts w:cs="Times New Roman"/>
          <w:sz w:val="20"/>
          <w:szCs w:val="20"/>
          <w:shd w:val="clear" w:color="auto" w:fill="FFFFFF"/>
        </w:rPr>
        <w:t>.</w:t>
      </w:r>
    </w:p>
    <w:tbl>
      <w:tblPr>
        <w:tblStyle w:val="Reatabula13"/>
        <w:tblW w:w="8642" w:type="dxa"/>
        <w:tblLook w:val="04A0" w:firstRow="1" w:lastRow="0" w:firstColumn="1" w:lastColumn="0" w:noHBand="0" w:noVBand="1"/>
      </w:tblPr>
      <w:tblGrid>
        <w:gridCol w:w="871"/>
        <w:gridCol w:w="3093"/>
        <w:gridCol w:w="2977"/>
        <w:gridCol w:w="1701"/>
      </w:tblGrid>
      <w:tr w:rsidR="0032038E" w:rsidRPr="00BF31F4" w14:paraId="5EF5626A" w14:textId="77777777" w:rsidTr="00A32BD1">
        <w:trPr>
          <w:trHeight w:val="255"/>
        </w:trPr>
        <w:tc>
          <w:tcPr>
            <w:tcW w:w="871" w:type="dxa"/>
            <w:noWrap/>
          </w:tcPr>
          <w:bookmarkEnd w:id="44"/>
          <w:p w14:paraId="4CDBED58" w14:textId="77777777" w:rsidR="0032038E" w:rsidRPr="002109FC" w:rsidRDefault="0032038E" w:rsidP="00A32BD1">
            <w:pPr>
              <w:jc w:val="center"/>
              <w:rPr>
                <w:rFonts w:cs="Times New Roman"/>
                <w:bCs/>
                <w:sz w:val="22"/>
              </w:rPr>
            </w:pPr>
            <w:r w:rsidRPr="002109FC">
              <w:rPr>
                <w:rFonts w:cs="Times New Roman"/>
                <w:bCs/>
                <w:color w:val="000000"/>
                <w:sz w:val="22"/>
              </w:rPr>
              <w:t>N.p.k.</w:t>
            </w:r>
          </w:p>
        </w:tc>
        <w:tc>
          <w:tcPr>
            <w:tcW w:w="3093" w:type="dxa"/>
            <w:noWrap/>
          </w:tcPr>
          <w:p w14:paraId="2C2D1745" w14:textId="77777777" w:rsidR="0032038E" w:rsidRPr="002109FC" w:rsidRDefault="0032038E" w:rsidP="00A32BD1">
            <w:pPr>
              <w:jc w:val="center"/>
              <w:rPr>
                <w:rFonts w:cs="Times New Roman"/>
                <w:bCs/>
                <w:sz w:val="22"/>
              </w:rPr>
            </w:pPr>
            <w:r w:rsidRPr="002109FC">
              <w:rPr>
                <w:rFonts w:cs="Times New Roman"/>
                <w:bCs/>
                <w:color w:val="000000"/>
                <w:sz w:val="22"/>
              </w:rPr>
              <w:t>Taksona zinātniskais nosaukums</w:t>
            </w:r>
          </w:p>
        </w:tc>
        <w:tc>
          <w:tcPr>
            <w:tcW w:w="2977" w:type="dxa"/>
          </w:tcPr>
          <w:p w14:paraId="58E284C9" w14:textId="77777777" w:rsidR="0032038E" w:rsidRPr="002109FC" w:rsidRDefault="0032038E" w:rsidP="00A32BD1">
            <w:pPr>
              <w:jc w:val="center"/>
              <w:rPr>
                <w:rFonts w:cs="Times New Roman"/>
                <w:bCs/>
                <w:sz w:val="22"/>
              </w:rPr>
            </w:pPr>
            <w:r w:rsidRPr="002109FC">
              <w:rPr>
                <w:rFonts w:cs="Times New Roman"/>
                <w:bCs/>
                <w:color w:val="000000"/>
                <w:sz w:val="22"/>
              </w:rPr>
              <w:t>Taksona latviskais nosaukums</w:t>
            </w:r>
          </w:p>
        </w:tc>
        <w:tc>
          <w:tcPr>
            <w:tcW w:w="1701" w:type="dxa"/>
            <w:noWrap/>
          </w:tcPr>
          <w:p w14:paraId="050D013E" w14:textId="77777777" w:rsidR="0032038E" w:rsidRPr="002109FC" w:rsidRDefault="0032038E" w:rsidP="00A32BD1">
            <w:pPr>
              <w:jc w:val="center"/>
              <w:rPr>
                <w:rFonts w:cs="Times New Roman"/>
                <w:bCs/>
                <w:sz w:val="22"/>
              </w:rPr>
            </w:pPr>
            <w:r w:rsidRPr="002109FC">
              <w:rPr>
                <w:rFonts w:cs="Times New Roman"/>
                <w:bCs/>
                <w:color w:val="000000"/>
                <w:sz w:val="22"/>
              </w:rPr>
              <w:t xml:space="preserve">Eksemplāru skaits/grupu skaits </w:t>
            </w:r>
          </w:p>
        </w:tc>
      </w:tr>
      <w:tr w:rsidR="0032038E" w:rsidRPr="00BF31F4" w14:paraId="4EE113BE" w14:textId="77777777" w:rsidTr="00A32BD1">
        <w:trPr>
          <w:trHeight w:val="255"/>
        </w:trPr>
        <w:tc>
          <w:tcPr>
            <w:tcW w:w="871" w:type="dxa"/>
            <w:noWrap/>
          </w:tcPr>
          <w:p w14:paraId="06CD73DF" w14:textId="77777777" w:rsidR="0032038E" w:rsidRPr="00BF31F4" w:rsidRDefault="0032038E" w:rsidP="00A32BD1">
            <w:pPr>
              <w:ind w:left="360" w:right="-11"/>
              <w:jc w:val="both"/>
              <w:rPr>
                <w:rFonts w:cs="Times New Roman"/>
                <w:bCs/>
                <w:color w:val="000000"/>
                <w:sz w:val="22"/>
              </w:rPr>
            </w:pPr>
            <w:r w:rsidRPr="00BF31F4">
              <w:rPr>
                <w:rFonts w:cs="Times New Roman"/>
                <w:bCs/>
                <w:color w:val="000000"/>
                <w:sz w:val="22"/>
              </w:rPr>
              <w:t>1.</w:t>
            </w:r>
          </w:p>
        </w:tc>
        <w:tc>
          <w:tcPr>
            <w:tcW w:w="3093" w:type="dxa"/>
            <w:noWrap/>
          </w:tcPr>
          <w:p w14:paraId="12E2F30D" w14:textId="77777777" w:rsidR="0032038E" w:rsidRPr="00BF31F4" w:rsidRDefault="0032038E" w:rsidP="00A32BD1">
            <w:pPr>
              <w:jc w:val="both"/>
              <w:rPr>
                <w:rFonts w:cs="Times New Roman"/>
                <w:bCs/>
                <w:color w:val="000000"/>
                <w:sz w:val="22"/>
              </w:rPr>
            </w:pPr>
            <w:r w:rsidRPr="00BF31F4">
              <w:rPr>
                <w:rFonts w:cs="Times New Roman"/>
                <w:i/>
                <w:iCs/>
                <w:sz w:val="22"/>
              </w:rPr>
              <w:t>Acer platanoides</w:t>
            </w:r>
            <w:r w:rsidRPr="00BF31F4">
              <w:rPr>
                <w:rFonts w:cs="Times New Roman"/>
                <w:sz w:val="22"/>
              </w:rPr>
              <w:t xml:space="preserve"> L.</w:t>
            </w:r>
          </w:p>
        </w:tc>
        <w:tc>
          <w:tcPr>
            <w:tcW w:w="2977" w:type="dxa"/>
          </w:tcPr>
          <w:p w14:paraId="279306AD" w14:textId="77777777" w:rsidR="0032038E" w:rsidRPr="00BF31F4" w:rsidRDefault="0032038E" w:rsidP="00A32BD1">
            <w:pPr>
              <w:jc w:val="both"/>
              <w:rPr>
                <w:rFonts w:cs="Times New Roman"/>
                <w:bCs/>
                <w:color w:val="000000"/>
                <w:sz w:val="22"/>
              </w:rPr>
            </w:pPr>
            <w:r w:rsidRPr="00BF31F4">
              <w:rPr>
                <w:rFonts w:cs="Times New Roman"/>
                <w:sz w:val="22"/>
              </w:rPr>
              <w:t>Parastā kļava</w:t>
            </w:r>
          </w:p>
        </w:tc>
        <w:tc>
          <w:tcPr>
            <w:tcW w:w="1701" w:type="dxa"/>
            <w:noWrap/>
          </w:tcPr>
          <w:p w14:paraId="4E73E33A" w14:textId="77777777" w:rsidR="0032038E" w:rsidRPr="00BF31F4" w:rsidRDefault="0032038E" w:rsidP="00A32BD1">
            <w:pPr>
              <w:jc w:val="both"/>
              <w:rPr>
                <w:rFonts w:cs="Times New Roman"/>
                <w:bCs/>
                <w:color w:val="000000"/>
                <w:sz w:val="22"/>
              </w:rPr>
            </w:pPr>
            <w:r w:rsidRPr="00BF31F4">
              <w:rPr>
                <w:rFonts w:cs="Times New Roman"/>
                <w:sz w:val="22"/>
              </w:rPr>
              <w:t>6 ex</w:t>
            </w:r>
          </w:p>
        </w:tc>
      </w:tr>
      <w:tr w:rsidR="0032038E" w:rsidRPr="00BF31F4" w14:paraId="65820971" w14:textId="77777777" w:rsidTr="00A32BD1">
        <w:trPr>
          <w:trHeight w:val="255"/>
        </w:trPr>
        <w:tc>
          <w:tcPr>
            <w:tcW w:w="871" w:type="dxa"/>
            <w:noWrap/>
          </w:tcPr>
          <w:p w14:paraId="2BBF3A8A" w14:textId="77777777" w:rsidR="0032038E" w:rsidRPr="00BF31F4" w:rsidRDefault="0032038E" w:rsidP="00A32BD1">
            <w:pPr>
              <w:ind w:left="360" w:right="-11"/>
              <w:jc w:val="both"/>
              <w:rPr>
                <w:rFonts w:cs="Times New Roman"/>
                <w:bCs/>
                <w:color w:val="000000"/>
                <w:sz w:val="22"/>
              </w:rPr>
            </w:pPr>
            <w:r w:rsidRPr="00BF31F4">
              <w:rPr>
                <w:rFonts w:cs="Times New Roman"/>
                <w:bCs/>
                <w:color w:val="000000"/>
                <w:sz w:val="22"/>
              </w:rPr>
              <w:t>2.</w:t>
            </w:r>
          </w:p>
        </w:tc>
        <w:tc>
          <w:tcPr>
            <w:tcW w:w="3093" w:type="dxa"/>
            <w:noWrap/>
          </w:tcPr>
          <w:p w14:paraId="623583CB" w14:textId="77777777" w:rsidR="0032038E" w:rsidRPr="00BF31F4" w:rsidRDefault="0032038E" w:rsidP="00A32BD1">
            <w:pPr>
              <w:jc w:val="both"/>
              <w:rPr>
                <w:rFonts w:cs="Times New Roman"/>
                <w:bCs/>
                <w:color w:val="000000"/>
                <w:sz w:val="22"/>
              </w:rPr>
            </w:pPr>
            <w:r w:rsidRPr="00BF31F4">
              <w:rPr>
                <w:rFonts w:cs="Times New Roman"/>
                <w:i/>
                <w:iCs/>
                <w:sz w:val="22"/>
              </w:rPr>
              <w:t>Betula pendula</w:t>
            </w:r>
            <w:r w:rsidRPr="00BF31F4">
              <w:rPr>
                <w:rFonts w:cs="Times New Roman"/>
                <w:sz w:val="22"/>
              </w:rPr>
              <w:t xml:space="preserve"> Roth</w:t>
            </w:r>
          </w:p>
        </w:tc>
        <w:tc>
          <w:tcPr>
            <w:tcW w:w="2977" w:type="dxa"/>
          </w:tcPr>
          <w:p w14:paraId="3A0DDD69" w14:textId="77777777" w:rsidR="0032038E" w:rsidRPr="00BF31F4" w:rsidRDefault="0032038E" w:rsidP="00A32BD1">
            <w:pPr>
              <w:jc w:val="both"/>
              <w:rPr>
                <w:rFonts w:cs="Times New Roman"/>
                <w:bCs/>
                <w:color w:val="000000"/>
                <w:sz w:val="22"/>
              </w:rPr>
            </w:pPr>
            <w:r w:rsidRPr="00BF31F4">
              <w:rPr>
                <w:rFonts w:cs="Times New Roman"/>
                <w:sz w:val="22"/>
              </w:rPr>
              <w:t>Āra bērzs</w:t>
            </w:r>
          </w:p>
        </w:tc>
        <w:tc>
          <w:tcPr>
            <w:tcW w:w="1701" w:type="dxa"/>
            <w:noWrap/>
          </w:tcPr>
          <w:p w14:paraId="40F3D6BE" w14:textId="77777777" w:rsidR="0032038E" w:rsidRPr="00BF31F4" w:rsidRDefault="0032038E" w:rsidP="00A32BD1">
            <w:pPr>
              <w:jc w:val="both"/>
              <w:rPr>
                <w:rFonts w:cs="Times New Roman"/>
                <w:bCs/>
                <w:color w:val="000000"/>
                <w:sz w:val="22"/>
              </w:rPr>
            </w:pPr>
            <w:r w:rsidRPr="00BF31F4">
              <w:rPr>
                <w:rFonts w:cs="Times New Roman"/>
                <w:bCs/>
                <w:color w:val="000000"/>
                <w:sz w:val="22"/>
              </w:rPr>
              <w:t>21 ex</w:t>
            </w:r>
          </w:p>
        </w:tc>
      </w:tr>
      <w:tr w:rsidR="0032038E" w:rsidRPr="00BF31F4" w14:paraId="6ED1FDDD" w14:textId="77777777" w:rsidTr="00A32BD1">
        <w:trPr>
          <w:trHeight w:val="255"/>
        </w:trPr>
        <w:tc>
          <w:tcPr>
            <w:tcW w:w="871" w:type="dxa"/>
            <w:noWrap/>
          </w:tcPr>
          <w:p w14:paraId="48B12CC3" w14:textId="77777777" w:rsidR="0032038E" w:rsidRPr="00BF31F4" w:rsidRDefault="0032038E" w:rsidP="00A32BD1">
            <w:pPr>
              <w:ind w:left="360" w:right="-11"/>
              <w:jc w:val="both"/>
              <w:rPr>
                <w:rFonts w:cs="Times New Roman"/>
                <w:bCs/>
                <w:color w:val="000000"/>
                <w:sz w:val="22"/>
              </w:rPr>
            </w:pPr>
            <w:r>
              <w:rPr>
                <w:rFonts w:cs="Times New Roman"/>
                <w:bCs/>
                <w:color w:val="000000"/>
                <w:sz w:val="22"/>
              </w:rPr>
              <w:t>3.</w:t>
            </w:r>
          </w:p>
        </w:tc>
        <w:tc>
          <w:tcPr>
            <w:tcW w:w="3093" w:type="dxa"/>
            <w:noWrap/>
          </w:tcPr>
          <w:p w14:paraId="500F0038" w14:textId="77777777" w:rsidR="0032038E" w:rsidRPr="00BF31F4" w:rsidRDefault="0032038E" w:rsidP="00A32BD1">
            <w:pPr>
              <w:jc w:val="both"/>
              <w:rPr>
                <w:rFonts w:cs="Times New Roman"/>
                <w:i/>
                <w:iCs/>
                <w:sz w:val="22"/>
              </w:rPr>
            </w:pPr>
            <w:r w:rsidRPr="00665EEE">
              <w:rPr>
                <w:rFonts w:cs="Times New Roman"/>
                <w:i/>
                <w:sz w:val="22"/>
              </w:rPr>
              <w:t xml:space="preserve">Juniperus communis L.(J. communis L. </w:t>
            </w:r>
            <w:r w:rsidRPr="00DA617B">
              <w:rPr>
                <w:rFonts w:cs="Times New Roman"/>
                <w:iCs/>
                <w:sz w:val="22"/>
              </w:rPr>
              <w:t>var</w:t>
            </w:r>
            <w:r w:rsidRPr="00665EEE">
              <w:rPr>
                <w:rFonts w:cs="Times New Roman"/>
                <w:i/>
                <w:sz w:val="22"/>
              </w:rPr>
              <w:t>. suecica</w:t>
            </w:r>
            <w:r w:rsidRPr="00665EEE">
              <w:rPr>
                <w:rFonts w:cs="Times New Roman"/>
                <w:sz w:val="22"/>
              </w:rPr>
              <w:t xml:space="preserve"> (Mill.) Aiton)</w:t>
            </w:r>
          </w:p>
        </w:tc>
        <w:tc>
          <w:tcPr>
            <w:tcW w:w="2977" w:type="dxa"/>
          </w:tcPr>
          <w:p w14:paraId="6A8833D7" w14:textId="77777777" w:rsidR="0032038E" w:rsidRPr="00BF31F4" w:rsidRDefault="0032038E" w:rsidP="00A32BD1">
            <w:pPr>
              <w:jc w:val="both"/>
              <w:rPr>
                <w:rFonts w:cs="Times New Roman"/>
                <w:sz w:val="22"/>
              </w:rPr>
            </w:pPr>
            <w:r w:rsidRPr="00665EEE">
              <w:rPr>
                <w:rFonts w:cs="Times New Roman"/>
                <w:sz w:val="22"/>
              </w:rPr>
              <w:t>Parastais kadiķis</w:t>
            </w:r>
          </w:p>
        </w:tc>
        <w:tc>
          <w:tcPr>
            <w:tcW w:w="1701" w:type="dxa"/>
            <w:noWrap/>
          </w:tcPr>
          <w:p w14:paraId="0639B499" w14:textId="77777777" w:rsidR="0032038E" w:rsidRPr="00BF31F4" w:rsidRDefault="0032038E" w:rsidP="00A32BD1">
            <w:pPr>
              <w:jc w:val="both"/>
              <w:rPr>
                <w:rFonts w:cs="Times New Roman"/>
                <w:bCs/>
                <w:color w:val="000000"/>
                <w:sz w:val="22"/>
              </w:rPr>
            </w:pPr>
            <w:r>
              <w:rPr>
                <w:rFonts w:cs="Times New Roman"/>
                <w:bCs/>
                <w:color w:val="000000"/>
                <w:sz w:val="22"/>
              </w:rPr>
              <w:t>netika uzskaitīts</w:t>
            </w:r>
          </w:p>
        </w:tc>
      </w:tr>
      <w:tr w:rsidR="0032038E" w:rsidRPr="00BF31F4" w14:paraId="50F33147" w14:textId="77777777" w:rsidTr="00A32BD1">
        <w:trPr>
          <w:trHeight w:val="255"/>
        </w:trPr>
        <w:tc>
          <w:tcPr>
            <w:tcW w:w="871" w:type="dxa"/>
            <w:noWrap/>
          </w:tcPr>
          <w:p w14:paraId="0904EE8A" w14:textId="77777777" w:rsidR="0032038E" w:rsidRPr="00BF31F4" w:rsidRDefault="0032038E" w:rsidP="00A32BD1">
            <w:pPr>
              <w:ind w:left="360" w:right="-11"/>
              <w:jc w:val="both"/>
              <w:rPr>
                <w:rFonts w:cs="Times New Roman"/>
                <w:bCs/>
                <w:color w:val="000000"/>
                <w:sz w:val="22"/>
              </w:rPr>
            </w:pPr>
            <w:r>
              <w:rPr>
                <w:rFonts w:cs="Times New Roman"/>
                <w:bCs/>
                <w:color w:val="000000"/>
                <w:sz w:val="22"/>
              </w:rPr>
              <w:t>4.</w:t>
            </w:r>
          </w:p>
        </w:tc>
        <w:tc>
          <w:tcPr>
            <w:tcW w:w="3093" w:type="dxa"/>
            <w:noWrap/>
          </w:tcPr>
          <w:p w14:paraId="1D3FE34D" w14:textId="77777777" w:rsidR="0032038E" w:rsidRPr="00BF31F4" w:rsidRDefault="0032038E" w:rsidP="00A32BD1">
            <w:pPr>
              <w:jc w:val="both"/>
              <w:rPr>
                <w:rFonts w:cs="Times New Roman"/>
                <w:i/>
                <w:iCs/>
                <w:sz w:val="22"/>
              </w:rPr>
            </w:pPr>
            <w:r w:rsidRPr="00665EEE">
              <w:rPr>
                <w:rFonts w:cs="Times New Roman"/>
                <w:i/>
                <w:sz w:val="22"/>
              </w:rPr>
              <w:t>Frangula alnus</w:t>
            </w:r>
            <w:r w:rsidRPr="00665EEE">
              <w:rPr>
                <w:rFonts w:cs="Times New Roman"/>
                <w:sz w:val="22"/>
              </w:rPr>
              <w:t xml:space="preserve"> Mill.</w:t>
            </w:r>
          </w:p>
        </w:tc>
        <w:tc>
          <w:tcPr>
            <w:tcW w:w="2977" w:type="dxa"/>
          </w:tcPr>
          <w:p w14:paraId="36FFB92B" w14:textId="77777777" w:rsidR="0032038E" w:rsidRPr="00BF31F4" w:rsidRDefault="0032038E" w:rsidP="00A32BD1">
            <w:pPr>
              <w:jc w:val="both"/>
              <w:rPr>
                <w:rFonts w:cs="Times New Roman"/>
                <w:sz w:val="22"/>
              </w:rPr>
            </w:pPr>
            <w:r w:rsidRPr="00665EEE">
              <w:rPr>
                <w:rFonts w:cs="Times New Roman"/>
                <w:sz w:val="22"/>
              </w:rPr>
              <w:t>Parastais krūklis</w:t>
            </w:r>
          </w:p>
        </w:tc>
        <w:tc>
          <w:tcPr>
            <w:tcW w:w="1701" w:type="dxa"/>
            <w:noWrap/>
          </w:tcPr>
          <w:p w14:paraId="0B6F894E" w14:textId="77777777" w:rsidR="0032038E" w:rsidRPr="00BF31F4" w:rsidRDefault="0032038E" w:rsidP="00A32BD1">
            <w:pPr>
              <w:jc w:val="both"/>
              <w:rPr>
                <w:rFonts w:cs="Times New Roman"/>
                <w:bCs/>
                <w:color w:val="000000"/>
                <w:sz w:val="22"/>
              </w:rPr>
            </w:pPr>
            <w:r>
              <w:rPr>
                <w:rFonts w:cs="Times New Roman"/>
                <w:bCs/>
                <w:color w:val="000000"/>
                <w:sz w:val="22"/>
              </w:rPr>
              <w:t>netika uzskaitīts</w:t>
            </w:r>
          </w:p>
        </w:tc>
      </w:tr>
      <w:tr w:rsidR="0032038E" w:rsidRPr="00BF31F4" w14:paraId="62F505FE" w14:textId="77777777" w:rsidTr="00A32BD1">
        <w:trPr>
          <w:trHeight w:val="255"/>
        </w:trPr>
        <w:tc>
          <w:tcPr>
            <w:tcW w:w="871" w:type="dxa"/>
            <w:noWrap/>
          </w:tcPr>
          <w:p w14:paraId="1CB6569F" w14:textId="77777777" w:rsidR="0032038E" w:rsidRPr="00BF31F4" w:rsidRDefault="0032038E" w:rsidP="00A32BD1">
            <w:pPr>
              <w:ind w:left="360" w:right="-11"/>
              <w:jc w:val="both"/>
              <w:rPr>
                <w:rFonts w:cs="Times New Roman"/>
                <w:bCs/>
                <w:color w:val="000000"/>
                <w:sz w:val="22"/>
              </w:rPr>
            </w:pPr>
            <w:r>
              <w:rPr>
                <w:rFonts w:cs="Times New Roman"/>
                <w:bCs/>
                <w:color w:val="000000"/>
                <w:sz w:val="22"/>
              </w:rPr>
              <w:t>5.</w:t>
            </w:r>
          </w:p>
        </w:tc>
        <w:tc>
          <w:tcPr>
            <w:tcW w:w="3093" w:type="dxa"/>
            <w:noWrap/>
          </w:tcPr>
          <w:p w14:paraId="1A25E5D5" w14:textId="77777777" w:rsidR="0032038E" w:rsidRPr="00BF31F4" w:rsidRDefault="0032038E" w:rsidP="00A32BD1">
            <w:pPr>
              <w:jc w:val="both"/>
              <w:rPr>
                <w:rFonts w:cs="Times New Roman"/>
                <w:i/>
                <w:iCs/>
                <w:sz w:val="22"/>
              </w:rPr>
            </w:pPr>
            <w:r w:rsidRPr="00665EEE">
              <w:rPr>
                <w:rFonts w:cs="Times New Roman"/>
                <w:i/>
                <w:sz w:val="22"/>
              </w:rPr>
              <w:t>Padus avium</w:t>
            </w:r>
            <w:r w:rsidRPr="00665EEE">
              <w:rPr>
                <w:rFonts w:cs="Times New Roman"/>
                <w:sz w:val="22"/>
              </w:rPr>
              <w:t xml:space="preserve"> Mill.</w:t>
            </w:r>
          </w:p>
        </w:tc>
        <w:tc>
          <w:tcPr>
            <w:tcW w:w="2977" w:type="dxa"/>
          </w:tcPr>
          <w:p w14:paraId="3AEEEE93" w14:textId="77777777" w:rsidR="0032038E" w:rsidRPr="00BF31F4" w:rsidRDefault="0032038E" w:rsidP="00A32BD1">
            <w:pPr>
              <w:jc w:val="both"/>
              <w:rPr>
                <w:rFonts w:cs="Times New Roman"/>
                <w:sz w:val="22"/>
              </w:rPr>
            </w:pPr>
            <w:r w:rsidRPr="00665EEE">
              <w:rPr>
                <w:rFonts w:cs="Times New Roman"/>
                <w:sz w:val="22"/>
              </w:rPr>
              <w:t>Parastā ieva</w:t>
            </w:r>
          </w:p>
        </w:tc>
        <w:tc>
          <w:tcPr>
            <w:tcW w:w="1701" w:type="dxa"/>
            <w:noWrap/>
          </w:tcPr>
          <w:p w14:paraId="7B436134" w14:textId="77777777" w:rsidR="0032038E" w:rsidRPr="00BF31F4" w:rsidRDefault="0032038E" w:rsidP="00A32BD1">
            <w:pPr>
              <w:jc w:val="both"/>
              <w:rPr>
                <w:rFonts w:cs="Times New Roman"/>
                <w:bCs/>
                <w:color w:val="000000"/>
                <w:sz w:val="22"/>
              </w:rPr>
            </w:pPr>
            <w:r>
              <w:rPr>
                <w:rFonts w:cs="Times New Roman"/>
                <w:bCs/>
                <w:color w:val="000000"/>
                <w:sz w:val="22"/>
              </w:rPr>
              <w:t>netika uzskaitīts</w:t>
            </w:r>
          </w:p>
        </w:tc>
      </w:tr>
      <w:tr w:rsidR="0032038E" w:rsidRPr="00BF31F4" w14:paraId="7C746CFD" w14:textId="77777777" w:rsidTr="00A32BD1">
        <w:trPr>
          <w:trHeight w:val="255"/>
        </w:trPr>
        <w:tc>
          <w:tcPr>
            <w:tcW w:w="871" w:type="dxa"/>
            <w:noWrap/>
          </w:tcPr>
          <w:p w14:paraId="6CF3D616" w14:textId="77777777" w:rsidR="0032038E" w:rsidRPr="00BF31F4" w:rsidRDefault="0032038E" w:rsidP="00A32BD1">
            <w:pPr>
              <w:ind w:left="360" w:right="-11"/>
              <w:jc w:val="both"/>
              <w:rPr>
                <w:rFonts w:cs="Times New Roman"/>
                <w:bCs/>
                <w:color w:val="000000"/>
                <w:sz w:val="22"/>
              </w:rPr>
            </w:pPr>
            <w:r>
              <w:rPr>
                <w:rFonts w:cs="Times New Roman"/>
                <w:bCs/>
                <w:color w:val="000000"/>
                <w:sz w:val="22"/>
              </w:rPr>
              <w:t>6.</w:t>
            </w:r>
          </w:p>
        </w:tc>
        <w:tc>
          <w:tcPr>
            <w:tcW w:w="3093" w:type="dxa"/>
            <w:noWrap/>
          </w:tcPr>
          <w:p w14:paraId="6168EAA6" w14:textId="77777777" w:rsidR="0032038E" w:rsidRPr="00BF31F4" w:rsidRDefault="0032038E" w:rsidP="00A32BD1">
            <w:pPr>
              <w:jc w:val="both"/>
              <w:rPr>
                <w:rFonts w:cs="Times New Roman"/>
                <w:bCs/>
                <w:color w:val="000000"/>
                <w:sz w:val="22"/>
              </w:rPr>
            </w:pPr>
            <w:r w:rsidRPr="00BF31F4">
              <w:rPr>
                <w:rFonts w:cs="Times New Roman"/>
                <w:i/>
                <w:iCs/>
                <w:sz w:val="22"/>
              </w:rPr>
              <w:t>Picea abies</w:t>
            </w:r>
            <w:r w:rsidRPr="00BF31F4">
              <w:rPr>
                <w:rFonts w:cs="Times New Roman"/>
                <w:sz w:val="22"/>
              </w:rPr>
              <w:t xml:space="preserve"> (L.) H. Karst.</w:t>
            </w:r>
          </w:p>
        </w:tc>
        <w:tc>
          <w:tcPr>
            <w:tcW w:w="2977" w:type="dxa"/>
          </w:tcPr>
          <w:p w14:paraId="10FEC86F" w14:textId="77777777" w:rsidR="0032038E" w:rsidRPr="00BF31F4" w:rsidRDefault="0032038E" w:rsidP="00A32BD1">
            <w:pPr>
              <w:jc w:val="both"/>
              <w:rPr>
                <w:rFonts w:cs="Times New Roman"/>
                <w:bCs/>
                <w:color w:val="000000"/>
                <w:sz w:val="22"/>
              </w:rPr>
            </w:pPr>
            <w:r w:rsidRPr="00BF31F4">
              <w:rPr>
                <w:rFonts w:cs="Times New Roman"/>
                <w:bCs/>
                <w:color w:val="000000"/>
                <w:sz w:val="22"/>
              </w:rPr>
              <w:t>Parastā egle</w:t>
            </w:r>
          </w:p>
        </w:tc>
        <w:tc>
          <w:tcPr>
            <w:tcW w:w="1701" w:type="dxa"/>
            <w:noWrap/>
          </w:tcPr>
          <w:p w14:paraId="195C13E8" w14:textId="77777777" w:rsidR="0032038E" w:rsidRPr="00BF31F4" w:rsidRDefault="0032038E" w:rsidP="00A32BD1">
            <w:pPr>
              <w:jc w:val="both"/>
              <w:rPr>
                <w:rFonts w:cs="Times New Roman"/>
                <w:bCs/>
                <w:color w:val="000000"/>
                <w:sz w:val="22"/>
              </w:rPr>
            </w:pPr>
            <w:r w:rsidRPr="00BF31F4">
              <w:rPr>
                <w:rFonts w:cs="Times New Roman"/>
                <w:bCs/>
                <w:color w:val="000000"/>
                <w:sz w:val="22"/>
              </w:rPr>
              <w:t>9 ex</w:t>
            </w:r>
          </w:p>
        </w:tc>
      </w:tr>
      <w:tr w:rsidR="0032038E" w:rsidRPr="00BF31F4" w14:paraId="706FCED4" w14:textId="77777777" w:rsidTr="00A32BD1">
        <w:trPr>
          <w:trHeight w:val="255"/>
        </w:trPr>
        <w:tc>
          <w:tcPr>
            <w:tcW w:w="871" w:type="dxa"/>
            <w:noWrap/>
          </w:tcPr>
          <w:p w14:paraId="19863194" w14:textId="77777777" w:rsidR="0032038E" w:rsidRPr="00BF31F4" w:rsidRDefault="0032038E" w:rsidP="00A32BD1">
            <w:pPr>
              <w:ind w:left="360" w:right="-11"/>
              <w:jc w:val="both"/>
              <w:rPr>
                <w:rFonts w:cs="Times New Roman"/>
                <w:bCs/>
                <w:color w:val="000000"/>
                <w:sz w:val="22"/>
              </w:rPr>
            </w:pPr>
            <w:r>
              <w:rPr>
                <w:rFonts w:cs="Times New Roman"/>
                <w:bCs/>
                <w:color w:val="000000"/>
                <w:sz w:val="22"/>
              </w:rPr>
              <w:t>7</w:t>
            </w:r>
            <w:r w:rsidRPr="00BF31F4">
              <w:rPr>
                <w:rFonts w:cs="Times New Roman"/>
                <w:bCs/>
                <w:color w:val="000000"/>
                <w:sz w:val="22"/>
              </w:rPr>
              <w:t>.</w:t>
            </w:r>
          </w:p>
        </w:tc>
        <w:tc>
          <w:tcPr>
            <w:tcW w:w="3093" w:type="dxa"/>
            <w:noWrap/>
          </w:tcPr>
          <w:p w14:paraId="4C28C46B" w14:textId="77777777" w:rsidR="0032038E" w:rsidRPr="00BF31F4" w:rsidRDefault="0032038E" w:rsidP="00A32BD1">
            <w:pPr>
              <w:rPr>
                <w:sz w:val="22"/>
              </w:rPr>
            </w:pPr>
            <w:r w:rsidRPr="00BF31F4">
              <w:rPr>
                <w:rFonts w:cs="Times New Roman"/>
                <w:i/>
                <w:iCs/>
                <w:sz w:val="22"/>
              </w:rPr>
              <w:t>Pinus sylvestris</w:t>
            </w:r>
            <w:r w:rsidRPr="00BF31F4">
              <w:rPr>
                <w:rFonts w:cs="Times New Roman"/>
                <w:sz w:val="22"/>
              </w:rPr>
              <w:t xml:space="preserve"> L.</w:t>
            </w:r>
          </w:p>
        </w:tc>
        <w:tc>
          <w:tcPr>
            <w:tcW w:w="2977" w:type="dxa"/>
          </w:tcPr>
          <w:p w14:paraId="53042BEA" w14:textId="77777777" w:rsidR="0032038E" w:rsidRPr="00BF31F4" w:rsidRDefault="0032038E" w:rsidP="00A32BD1">
            <w:pPr>
              <w:jc w:val="both"/>
              <w:rPr>
                <w:rFonts w:cs="Times New Roman"/>
                <w:bCs/>
                <w:color w:val="000000"/>
                <w:sz w:val="22"/>
              </w:rPr>
            </w:pPr>
            <w:r w:rsidRPr="00BF31F4">
              <w:rPr>
                <w:rFonts w:cs="Times New Roman"/>
                <w:bCs/>
                <w:color w:val="000000"/>
                <w:sz w:val="22"/>
              </w:rPr>
              <w:t>Parastā priede</w:t>
            </w:r>
          </w:p>
        </w:tc>
        <w:tc>
          <w:tcPr>
            <w:tcW w:w="1701" w:type="dxa"/>
            <w:noWrap/>
          </w:tcPr>
          <w:p w14:paraId="62159130" w14:textId="77777777" w:rsidR="0032038E" w:rsidRPr="00BF31F4" w:rsidRDefault="0032038E" w:rsidP="00A32BD1">
            <w:pPr>
              <w:jc w:val="both"/>
              <w:rPr>
                <w:rFonts w:cs="Times New Roman"/>
                <w:bCs/>
                <w:color w:val="000000"/>
                <w:sz w:val="22"/>
              </w:rPr>
            </w:pPr>
            <w:r w:rsidRPr="00BF31F4">
              <w:rPr>
                <w:rFonts w:cs="Times New Roman"/>
                <w:bCs/>
                <w:color w:val="000000"/>
                <w:sz w:val="22"/>
              </w:rPr>
              <w:t>20 ex</w:t>
            </w:r>
          </w:p>
        </w:tc>
      </w:tr>
      <w:tr w:rsidR="0032038E" w:rsidRPr="00BF31F4" w14:paraId="6AE8ADC6" w14:textId="77777777" w:rsidTr="00A32BD1">
        <w:trPr>
          <w:trHeight w:val="255"/>
        </w:trPr>
        <w:tc>
          <w:tcPr>
            <w:tcW w:w="871" w:type="dxa"/>
            <w:noWrap/>
          </w:tcPr>
          <w:p w14:paraId="0C5E868B" w14:textId="77777777" w:rsidR="0032038E" w:rsidRPr="00BF31F4" w:rsidRDefault="0032038E" w:rsidP="00A32BD1">
            <w:pPr>
              <w:ind w:left="360" w:right="-11"/>
              <w:jc w:val="both"/>
              <w:rPr>
                <w:rFonts w:cs="Times New Roman"/>
                <w:bCs/>
                <w:color w:val="000000"/>
                <w:sz w:val="22"/>
              </w:rPr>
            </w:pPr>
            <w:r>
              <w:rPr>
                <w:rFonts w:cs="Times New Roman"/>
                <w:bCs/>
                <w:color w:val="000000"/>
                <w:sz w:val="22"/>
              </w:rPr>
              <w:t>8</w:t>
            </w:r>
            <w:r w:rsidRPr="00BF31F4">
              <w:rPr>
                <w:rFonts w:cs="Times New Roman"/>
                <w:bCs/>
                <w:color w:val="000000"/>
                <w:sz w:val="22"/>
              </w:rPr>
              <w:t>.</w:t>
            </w:r>
          </w:p>
        </w:tc>
        <w:tc>
          <w:tcPr>
            <w:tcW w:w="3093" w:type="dxa"/>
            <w:noWrap/>
          </w:tcPr>
          <w:p w14:paraId="215C28C9" w14:textId="77777777" w:rsidR="0032038E" w:rsidRPr="00BF31F4" w:rsidRDefault="0032038E" w:rsidP="00A32BD1">
            <w:pPr>
              <w:rPr>
                <w:sz w:val="22"/>
              </w:rPr>
            </w:pPr>
            <w:r w:rsidRPr="00BF31F4">
              <w:rPr>
                <w:rFonts w:cs="Times New Roman"/>
                <w:i/>
                <w:iCs/>
                <w:sz w:val="22"/>
              </w:rPr>
              <w:t>Populus tremula</w:t>
            </w:r>
            <w:r w:rsidRPr="00BF31F4">
              <w:rPr>
                <w:rFonts w:cs="Times New Roman"/>
                <w:sz w:val="22"/>
              </w:rPr>
              <w:t xml:space="preserve"> L.</w:t>
            </w:r>
          </w:p>
        </w:tc>
        <w:tc>
          <w:tcPr>
            <w:tcW w:w="2977" w:type="dxa"/>
          </w:tcPr>
          <w:p w14:paraId="679579E3" w14:textId="77777777" w:rsidR="0032038E" w:rsidRPr="00BF31F4" w:rsidRDefault="0032038E" w:rsidP="00A32BD1">
            <w:pPr>
              <w:jc w:val="both"/>
              <w:rPr>
                <w:rFonts w:cs="Times New Roman"/>
                <w:bCs/>
                <w:color w:val="000000"/>
                <w:sz w:val="22"/>
              </w:rPr>
            </w:pPr>
            <w:r w:rsidRPr="00BF31F4">
              <w:rPr>
                <w:rFonts w:cs="Times New Roman"/>
                <w:bCs/>
                <w:color w:val="000000"/>
                <w:sz w:val="22"/>
              </w:rPr>
              <w:t>Parastā apse</w:t>
            </w:r>
          </w:p>
        </w:tc>
        <w:tc>
          <w:tcPr>
            <w:tcW w:w="1701" w:type="dxa"/>
            <w:noWrap/>
          </w:tcPr>
          <w:p w14:paraId="6C71F59E" w14:textId="77777777" w:rsidR="0032038E" w:rsidRPr="00BF31F4" w:rsidRDefault="0032038E" w:rsidP="00A32BD1">
            <w:pPr>
              <w:jc w:val="both"/>
              <w:rPr>
                <w:rFonts w:cs="Times New Roman"/>
                <w:bCs/>
                <w:color w:val="000000"/>
                <w:sz w:val="22"/>
              </w:rPr>
            </w:pPr>
            <w:r w:rsidRPr="00BF31F4">
              <w:rPr>
                <w:rFonts w:cs="Times New Roman"/>
                <w:bCs/>
                <w:color w:val="000000"/>
                <w:sz w:val="22"/>
              </w:rPr>
              <w:t>2 ex</w:t>
            </w:r>
          </w:p>
        </w:tc>
      </w:tr>
      <w:tr w:rsidR="0032038E" w:rsidRPr="00BF31F4" w14:paraId="52D88BB2" w14:textId="77777777" w:rsidTr="00A32BD1">
        <w:trPr>
          <w:trHeight w:val="255"/>
        </w:trPr>
        <w:tc>
          <w:tcPr>
            <w:tcW w:w="871" w:type="dxa"/>
            <w:noWrap/>
          </w:tcPr>
          <w:p w14:paraId="7B5F7D09" w14:textId="77777777" w:rsidR="0032038E" w:rsidRPr="00BF31F4" w:rsidRDefault="0032038E" w:rsidP="00A32BD1">
            <w:pPr>
              <w:ind w:left="360" w:right="-11"/>
              <w:jc w:val="both"/>
              <w:rPr>
                <w:rFonts w:cs="Times New Roman"/>
                <w:bCs/>
                <w:color w:val="000000"/>
                <w:sz w:val="22"/>
              </w:rPr>
            </w:pPr>
            <w:r>
              <w:rPr>
                <w:rFonts w:cs="Times New Roman"/>
                <w:bCs/>
                <w:color w:val="000000"/>
                <w:sz w:val="22"/>
              </w:rPr>
              <w:t>9</w:t>
            </w:r>
            <w:r w:rsidRPr="00BF31F4">
              <w:rPr>
                <w:rFonts w:cs="Times New Roman"/>
                <w:bCs/>
                <w:color w:val="000000"/>
                <w:sz w:val="22"/>
              </w:rPr>
              <w:t>.</w:t>
            </w:r>
          </w:p>
        </w:tc>
        <w:tc>
          <w:tcPr>
            <w:tcW w:w="3093" w:type="dxa"/>
            <w:noWrap/>
          </w:tcPr>
          <w:p w14:paraId="194CC911" w14:textId="77777777" w:rsidR="0032038E" w:rsidRPr="00BF31F4" w:rsidRDefault="0032038E" w:rsidP="00A32BD1">
            <w:pPr>
              <w:rPr>
                <w:rFonts w:cs="Times New Roman"/>
                <w:i/>
                <w:iCs/>
                <w:sz w:val="22"/>
              </w:rPr>
            </w:pPr>
            <w:r w:rsidRPr="00BF31F4">
              <w:rPr>
                <w:rFonts w:cs="Times New Roman"/>
                <w:i/>
                <w:iCs/>
                <w:sz w:val="22"/>
              </w:rPr>
              <w:t>Ribes alpinum</w:t>
            </w:r>
          </w:p>
        </w:tc>
        <w:tc>
          <w:tcPr>
            <w:tcW w:w="2977" w:type="dxa"/>
          </w:tcPr>
          <w:p w14:paraId="31CA6253" w14:textId="77777777" w:rsidR="0032038E" w:rsidRPr="00BF31F4" w:rsidRDefault="0032038E" w:rsidP="00A32BD1">
            <w:pPr>
              <w:jc w:val="both"/>
              <w:rPr>
                <w:rFonts w:cs="Times New Roman"/>
                <w:bCs/>
                <w:color w:val="000000"/>
                <w:sz w:val="22"/>
              </w:rPr>
            </w:pPr>
            <w:r w:rsidRPr="00BF31F4">
              <w:rPr>
                <w:rFonts w:cs="Times New Roman"/>
                <w:bCs/>
                <w:color w:val="000000"/>
                <w:sz w:val="22"/>
              </w:rPr>
              <w:t>Alpu vērene</w:t>
            </w:r>
          </w:p>
        </w:tc>
        <w:tc>
          <w:tcPr>
            <w:tcW w:w="1701" w:type="dxa"/>
            <w:noWrap/>
          </w:tcPr>
          <w:p w14:paraId="3C2AD921" w14:textId="77777777" w:rsidR="0032038E" w:rsidRPr="00BF31F4" w:rsidRDefault="0032038E" w:rsidP="00A32BD1">
            <w:pPr>
              <w:jc w:val="both"/>
              <w:rPr>
                <w:rFonts w:cs="Times New Roman"/>
                <w:bCs/>
                <w:color w:val="000000"/>
                <w:sz w:val="22"/>
              </w:rPr>
            </w:pPr>
            <w:r w:rsidRPr="00BF31F4">
              <w:rPr>
                <w:rFonts w:cs="Times New Roman"/>
                <w:bCs/>
                <w:color w:val="000000"/>
                <w:sz w:val="22"/>
              </w:rPr>
              <w:t>1 gr.</w:t>
            </w:r>
          </w:p>
        </w:tc>
      </w:tr>
      <w:tr w:rsidR="0032038E" w:rsidRPr="00BF31F4" w14:paraId="097C9566" w14:textId="77777777" w:rsidTr="00A32BD1">
        <w:trPr>
          <w:trHeight w:val="255"/>
        </w:trPr>
        <w:tc>
          <w:tcPr>
            <w:tcW w:w="871" w:type="dxa"/>
            <w:noWrap/>
          </w:tcPr>
          <w:p w14:paraId="58741B28" w14:textId="77777777" w:rsidR="0032038E" w:rsidRPr="00BF31F4" w:rsidRDefault="0032038E" w:rsidP="00A32BD1">
            <w:pPr>
              <w:ind w:left="360" w:right="-11"/>
              <w:jc w:val="both"/>
              <w:rPr>
                <w:rFonts w:cs="Times New Roman"/>
                <w:bCs/>
                <w:color w:val="000000"/>
                <w:sz w:val="22"/>
              </w:rPr>
            </w:pPr>
            <w:r>
              <w:rPr>
                <w:rFonts w:cs="Times New Roman"/>
                <w:bCs/>
                <w:color w:val="000000"/>
                <w:sz w:val="22"/>
              </w:rPr>
              <w:t>10</w:t>
            </w:r>
            <w:r w:rsidRPr="00BF31F4">
              <w:rPr>
                <w:rFonts w:cs="Times New Roman"/>
                <w:bCs/>
                <w:color w:val="000000"/>
                <w:sz w:val="22"/>
              </w:rPr>
              <w:t>.</w:t>
            </w:r>
          </w:p>
        </w:tc>
        <w:tc>
          <w:tcPr>
            <w:tcW w:w="3093" w:type="dxa"/>
            <w:noWrap/>
          </w:tcPr>
          <w:p w14:paraId="7942B228" w14:textId="6EF6B78A" w:rsidR="0032038E" w:rsidRPr="00BF31F4" w:rsidRDefault="0032038E" w:rsidP="00A32BD1">
            <w:pPr>
              <w:rPr>
                <w:rFonts w:cs="Times New Roman"/>
                <w:i/>
                <w:iCs/>
                <w:sz w:val="22"/>
              </w:rPr>
            </w:pPr>
            <w:r w:rsidRPr="00FF0F8C">
              <w:rPr>
                <w:rFonts w:cs="Times New Roman"/>
                <w:i/>
                <w:iCs/>
                <w:sz w:val="22"/>
              </w:rPr>
              <w:t>Rosa</w:t>
            </w:r>
            <w:r w:rsidRPr="00FF0F8C">
              <w:rPr>
                <w:rFonts w:cs="Times New Roman"/>
                <w:sz w:val="22"/>
              </w:rPr>
              <w:t xml:space="preserve"> </w:t>
            </w:r>
            <w:r w:rsidR="00371F9D">
              <w:rPr>
                <w:rFonts w:cs="Times New Roman"/>
                <w:sz w:val="22"/>
              </w:rPr>
              <w:t>×</w:t>
            </w:r>
            <w:r w:rsidRPr="00FF0F8C">
              <w:rPr>
                <w:rFonts w:cs="Times New Roman"/>
                <w:sz w:val="22"/>
              </w:rPr>
              <w:t xml:space="preserve"> </w:t>
            </w:r>
            <w:r w:rsidRPr="00FF0F8C">
              <w:rPr>
                <w:rFonts w:cs="Times New Roman"/>
                <w:i/>
                <w:iCs/>
                <w:sz w:val="22"/>
              </w:rPr>
              <w:t>dumalis</w:t>
            </w:r>
            <w:r w:rsidRPr="00FF0F8C">
              <w:rPr>
                <w:rFonts w:cs="Times New Roman"/>
                <w:sz w:val="22"/>
              </w:rPr>
              <w:t xml:space="preserve"> Bechst.</w:t>
            </w:r>
          </w:p>
        </w:tc>
        <w:tc>
          <w:tcPr>
            <w:tcW w:w="2977" w:type="dxa"/>
          </w:tcPr>
          <w:p w14:paraId="0EB9A690" w14:textId="77777777" w:rsidR="0032038E" w:rsidRPr="00BF31F4" w:rsidRDefault="0032038E" w:rsidP="00A32BD1">
            <w:pPr>
              <w:jc w:val="both"/>
              <w:rPr>
                <w:rFonts w:cs="Times New Roman"/>
                <w:bCs/>
                <w:color w:val="000000"/>
                <w:sz w:val="22"/>
              </w:rPr>
            </w:pPr>
            <w:r w:rsidRPr="00683944">
              <w:rPr>
                <w:rFonts w:cs="Times New Roman"/>
                <w:sz w:val="22"/>
              </w:rPr>
              <w:t>Pelēkzilā roze</w:t>
            </w:r>
          </w:p>
        </w:tc>
        <w:tc>
          <w:tcPr>
            <w:tcW w:w="1701" w:type="dxa"/>
            <w:noWrap/>
          </w:tcPr>
          <w:p w14:paraId="0337A9E0" w14:textId="77777777" w:rsidR="0032038E" w:rsidRPr="00BF31F4" w:rsidRDefault="0032038E" w:rsidP="00A32BD1">
            <w:pPr>
              <w:jc w:val="both"/>
              <w:rPr>
                <w:rFonts w:cs="Times New Roman"/>
                <w:bCs/>
                <w:color w:val="000000"/>
                <w:sz w:val="22"/>
              </w:rPr>
            </w:pPr>
            <w:r w:rsidRPr="00FF0F8C">
              <w:rPr>
                <w:rFonts w:cs="Times New Roman"/>
                <w:sz w:val="22"/>
              </w:rPr>
              <w:t>1 ex</w:t>
            </w:r>
          </w:p>
        </w:tc>
      </w:tr>
      <w:tr w:rsidR="0032038E" w:rsidRPr="00BF31F4" w14:paraId="6DBAF292" w14:textId="77777777" w:rsidTr="00A32BD1">
        <w:trPr>
          <w:trHeight w:val="255"/>
        </w:trPr>
        <w:tc>
          <w:tcPr>
            <w:tcW w:w="871" w:type="dxa"/>
            <w:noWrap/>
          </w:tcPr>
          <w:p w14:paraId="0B7C252E" w14:textId="77777777" w:rsidR="0032038E" w:rsidRPr="00BF31F4" w:rsidRDefault="0032038E" w:rsidP="00A32BD1">
            <w:pPr>
              <w:ind w:left="360" w:right="-11"/>
              <w:jc w:val="both"/>
              <w:rPr>
                <w:rFonts w:cs="Times New Roman"/>
                <w:bCs/>
                <w:color w:val="000000"/>
                <w:sz w:val="22"/>
              </w:rPr>
            </w:pPr>
            <w:r>
              <w:rPr>
                <w:rFonts w:cs="Times New Roman"/>
                <w:bCs/>
                <w:color w:val="000000"/>
                <w:sz w:val="22"/>
              </w:rPr>
              <w:t>11</w:t>
            </w:r>
            <w:r w:rsidRPr="00BF31F4">
              <w:rPr>
                <w:rFonts w:cs="Times New Roman"/>
                <w:bCs/>
                <w:color w:val="000000"/>
                <w:sz w:val="22"/>
              </w:rPr>
              <w:t>.</w:t>
            </w:r>
          </w:p>
        </w:tc>
        <w:tc>
          <w:tcPr>
            <w:tcW w:w="3093" w:type="dxa"/>
            <w:noWrap/>
          </w:tcPr>
          <w:p w14:paraId="34AB05E2" w14:textId="77777777" w:rsidR="0032038E" w:rsidRPr="00BF31F4" w:rsidRDefault="0032038E" w:rsidP="00A32BD1">
            <w:pPr>
              <w:rPr>
                <w:sz w:val="22"/>
              </w:rPr>
            </w:pPr>
            <w:r w:rsidRPr="00BF31F4">
              <w:rPr>
                <w:rFonts w:cs="Times New Roman"/>
                <w:i/>
                <w:iCs/>
                <w:sz w:val="22"/>
              </w:rPr>
              <w:t>Quercus robur</w:t>
            </w:r>
            <w:r w:rsidRPr="00BF31F4">
              <w:rPr>
                <w:rFonts w:cs="Times New Roman"/>
                <w:sz w:val="22"/>
              </w:rPr>
              <w:t xml:space="preserve"> L.</w:t>
            </w:r>
          </w:p>
        </w:tc>
        <w:tc>
          <w:tcPr>
            <w:tcW w:w="2977" w:type="dxa"/>
          </w:tcPr>
          <w:p w14:paraId="200D71D1" w14:textId="77777777" w:rsidR="0032038E" w:rsidRPr="00BF31F4" w:rsidRDefault="0032038E" w:rsidP="00A32BD1">
            <w:pPr>
              <w:jc w:val="both"/>
              <w:rPr>
                <w:rFonts w:cs="Times New Roman"/>
                <w:bCs/>
                <w:color w:val="000000"/>
                <w:sz w:val="22"/>
              </w:rPr>
            </w:pPr>
            <w:r w:rsidRPr="00BF31F4">
              <w:rPr>
                <w:rFonts w:cs="Times New Roman"/>
                <w:bCs/>
                <w:color w:val="000000"/>
                <w:sz w:val="22"/>
              </w:rPr>
              <w:t>Parastais ozols</w:t>
            </w:r>
          </w:p>
        </w:tc>
        <w:tc>
          <w:tcPr>
            <w:tcW w:w="1701" w:type="dxa"/>
            <w:noWrap/>
          </w:tcPr>
          <w:p w14:paraId="3ED43325" w14:textId="77777777" w:rsidR="0032038E" w:rsidRPr="00BF31F4" w:rsidRDefault="0032038E" w:rsidP="00A32BD1">
            <w:pPr>
              <w:jc w:val="both"/>
              <w:rPr>
                <w:rFonts w:cs="Times New Roman"/>
                <w:bCs/>
                <w:color w:val="000000"/>
                <w:sz w:val="22"/>
              </w:rPr>
            </w:pPr>
            <w:r w:rsidRPr="00BF31F4">
              <w:rPr>
                <w:rFonts w:cs="Times New Roman"/>
                <w:bCs/>
                <w:color w:val="000000"/>
                <w:sz w:val="22"/>
              </w:rPr>
              <w:t>11 ex</w:t>
            </w:r>
          </w:p>
        </w:tc>
      </w:tr>
      <w:tr w:rsidR="0032038E" w:rsidRPr="00BF31F4" w14:paraId="62042835" w14:textId="77777777" w:rsidTr="00A32BD1">
        <w:trPr>
          <w:trHeight w:val="255"/>
        </w:trPr>
        <w:tc>
          <w:tcPr>
            <w:tcW w:w="871" w:type="dxa"/>
            <w:noWrap/>
          </w:tcPr>
          <w:p w14:paraId="37F8CCF7" w14:textId="77777777" w:rsidR="0032038E" w:rsidRPr="00BF31F4" w:rsidRDefault="0032038E" w:rsidP="00A32BD1">
            <w:pPr>
              <w:ind w:left="360" w:right="-11"/>
              <w:jc w:val="both"/>
              <w:rPr>
                <w:rFonts w:cs="Times New Roman"/>
                <w:bCs/>
                <w:color w:val="000000"/>
                <w:sz w:val="22"/>
              </w:rPr>
            </w:pPr>
            <w:r>
              <w:rPr>
                <w:rFonts w:cs="Times New Roman"/>
                <w:bCs/>
                <w:color w:val="000000"/>
                <w:sz w:val="22"/>
              </w:rPr>
              <w:t>12</w:t>
            </w:r>
            <w:r w:rsidRPr="00BF31F4">
              <w:rPr>
                <w:rFonts w:cs="Times New Roman"/>
                <w:bCs/>
                <w:color w:val="000000"/>
                <w:sz w:val="22"/>
              </w:rPr>
              <w:t>.</w:t>
            </w:r>
          </w:p>
        </w:tc>
        <w:tc>
          <w:tcPr>
            <w:tcW w:w="3093" w:type="dxa"/>
            <w:noWrap/>
          </w:tcPr>
          <w:p w14:paraId="5EDBF85E" w14:textId="77777777" w:rsidR="0032038E" w:rsidRPr="00BF31F4" w:rsidRDefault="0032038E" w:rsidP="00A32BD1">
            <w:pPr>
              <w:rPr>
                <w:rFonts w:cs="Times New Roman"/>
                <w:i/>
                <w:iCs/>
                <w:sz w:val="22"/>
              </w:rPr>
            </w:pPr>
            <w:r w:rsidRPr="00BF31F4">
              <w:rPr>
                <w:rFonts w:cs="Times New Roman"/>
                <w:i/>
                <w:iCs/>
                <w:sz w:val="22"/>
              </w:rPr>
              <w:t>Sorbus aucuparia</w:t>
            </w:r>
            <w:r w:rsidRPr="00BF31F4">
              <w:rPr>
                <w:rFonts w:cs="Times New Roman"/>
                <w:sz w:val="22"/>
              </w:rPr>
              <w:t xml:space="preserve"> L.</w:t>
            </w:r>
          </w:p>
        </w:tc>
        <w:tc>
          <w:tcPr>
            <w:tcW w:w="2977" w:type="dxa"/>
          </w:tcPr>
          <w:p w14:paraId="37D429C8" w14:textId="77777777" w:rsidR="0032038E" w:rsidRPr="00BF31F4" w:rsidRDefault="0032038E" w:rsidP="00A32BD1">
            <w:pPr>
              <w:jc w:val="both"/>
              <w:rPr>
                <w:rFonts w:cs="Times New Roman"/>
                <w:bCs/>
                <w:color w:val="000000"/>
                <w:sz w:val="22"/>
              </w:rPr>
            </w:pPr>
            <w:r w:rsidRPr="00BF31F4">
              <w:rPr>
                <w:rFonts w:cs="Times New Roman"/>
                <w:bCs/>
                <w:color w:val="000000"/>
                <w:sz w:val="22"/>
              </w:rPr>
              <w:t>Parastais pīlādzis</w:t>
            </w:r>
          </w:p>
        </w:tc>
        <w:tc>
          <w:tcPr>
            <w:tcW w:w="1701" w:type="dxa"/>
            <w:noWrap/>
          </w:tcPr>
          <w:p w14:paraId="6153AC41" w14:textId="77777777" w:rsidR="0032038E" w:rsidRPr="00BF31F4" w:rsidRDefault="0032038E" w:rsidP="00A32BD1">
            <w:pPr>
              <w:jc w:val="both"/>
              <w:rPr>
                <w:rFonts w:cs="Times New Roman"/>
                <w:bCs/>
                <w:color w:val="000000"/>
                <w:sz w:val="22"/>
              </w:rPr>
            </w:pPr>
            <w:r w:rsidRPr="00BF31F4">
              <w:rPr>
                <w:rFonts w:cs="Times New Roman"/>
                <w:bCs/>
                <w:color w:val="000000"/>
                <w:sz w:val="22"/>
              </w:rPr>
              <w:t>3 ex</w:t>
            </w:r>
          </w:p>
        </w:tc>
      </w:tr>
      <w:tr w:rsidR="0032038E" w:rsidRPr="00BF31F4" w14:paraId="1CE98C7B" w14:textId="77777777" w:rsidTr="00A32BD1">
        <w:trPr>
          <w:trHeight w:val="255"/>
        </w:trPr>
        <w:tc>
          <w:tcPr>
            <w:tcW w:w="871" w:type="dxa"/>
            <w:noWrap/>
          </w:tcPr>
          <w:p w14:paraId="548756FD" w14:textId="77777777" w:rsidR="0032038E" w:rsidRPr="00BF31F4" w:rsidRDefault="0032038E" w:rsidP="00A32BD1">
            <w:pPr>
              <w:ind w:left="360" w:right="-11"/>
              <w:jc w:val="both"/>
              <w:rPr>
                <w:rFonts w:cs="Times New Roman"/>
                <w:bCs/>
                <w:color w:val="000000"/>
                <w:sz w:val="22"/>
              </w:rPr>
            </w:pPr>
            <w:r>
              <w:rPr>
                <w:rFonts w:cs="Times New Roman"/>
                <w:bCs/>
                <w:color w:val="000000"/>
                <w:sz w:val="22"/>
              </w:rPr>
              <w:t>13.</w:t>
            </w:r>
          </w:p>
        </w:tc>
        <w:tc>
          <w:tcPr>
            <w:tcW w:w="3093" w:type="dxa"/>
            <w:noWrap/>
          </w:tcPr>
          <w:p w14:paraId="67210AAA" w14:textId="77777777" w:rsidR="0032038E" w:rsidRPr="00BF31F4" w:rsidRDefault="0032038E" w:rsidP="00A32BD1">
            <w:pPr>
              <w:rPr>
                <w:rFonts w:cs="Times New Roman"/>
                <w:i/>
                <w:iCs/>
                <w:sz w:val="22"/>
              </w:rPr>
            </w:pPr>
            <w:r w:rsidRPr="00BF31F4">
              <w:rPr>
                <w:rFonts w:cs="Times New Roman"/>
                <w:i/>
                <w:iCs/>
                <w:sz w:val="22"/>
              </w:rPr>
              <w:t>Sorbus intermedia</w:t>
            </w:r>
            <w:r w:rsidRPr="00BF31F4">
              <w:rPr>
                <w:rFonts w:cs="Times New Roman"/>
                <w:sz w:val="22"/>
              </w:rPr>
              <w:t xml:space="preserve"> (Ehrh.) Pers.</w:t>
            </w:r>
          </w:p>
        </w:tc>
        <w:tc>
          <w:tcPr>
            <w:tcW w:w="2977" w:type="dxa"/>
          </w:tcPr>
          <w:p w14:paraId="79A30507" w14:textId="77777777" w:rsidR="0032038E" w:rsidRPr="00BF31F4" w:rsidRDefault="0032038E" w:rsidP="00A32BD1">
            <w:pPr>
              <w:jc w:val="both"/>
              <w:rPr>
                <w:rFonts w:cs="Times New Roman"/>
                <w:bCs/>
                <w:color w:val="000000"/>
                <w:sz w:val="22"/>
              </w:rPr>
            </w:pPr>
            <w:r w:rsidRPr="00BF31F4">
              <w:rPr>
                <w:rFonts w:cs="Times New Roman"/>
                <w:bCs/>
                <w:color w:val="000000"/>
                <w:sz w:val="22"/>
              </w:rPr>
              <w:t>Zviedrijas pīlādzis</w:t>
            </w:r>
          </w:p>
        </w:tc>
        <w:tc>
          <w:tcPr>
            <w:tcW w:w="1701" w:type="dxa"/>
            <w:noWrap/>
          </w:tcPr>
          <w:p w14:paraId="7E04E59C" w14:textId="77777777" w:rsidR="0032038E" w:rsidRPr="00BF31F4" w:rsidRDefault="0032038E" w:rsidP="00A32BD1">
            <w:pPr>
              <w:jc w:val="both"/>
              <w:rPr>
                <w:rFonts w:cs="Times New Roman"/>
                <w:bCs/>
                <w:color w:val="000000"/>
                <w:sz w:val="22"/>
              </w:rPr>
            </w:pPr>
            <w:r w:rsidRPr="00BF31F4">
              <w:rPr>
                <w:rFonts w:cs="Times New Roman"/>
                <w:bCs/>
                <w:color w:val="000000"/>
                <w:sz w:val="22"/>
              </w:rPr>
              <w:t>1 ex</w:t>
            </w:r>
          </w:p>
        </w:tc>
      </w:tr>
      <w:tr w:rsidR="0032038E" w:rsidRPr="00BF31F4" w14:paraId="58D6877C" w14:textId="77777777" w:rsidTr="00A32BD1">
        <w:trPr>
          <w:trHeight w:val="255"/>
        </w:trPr>
        <w:tc>
          <w:tcPr>
            <w:tcW w:w="871" w:type="dxa"/>
            <w:noWrap/>
          </w:tcPr>
          <w:p w14:paraId="46BF196F" w14:textId="77777777" w:rsidR="0032038E" w:rsidRPr="00BF31F4" w:rsidRDefault="0032038E" w:rsidP="00A32BD1">
            <w:pPr>
              <w:ind w:left="360" w:right="-11"/>
              <w:jc w:val="both"/>
              <w:rPr>
                <w:rFonts w:cs="Times New Roman"/>
                <w:bCs/>
                <w:color w:val="000000"/>
                <w:sz w:val="22"/>
              </w:rPr>
            </w:pPr>
            <w:r>
              <w:rPr>
                <w:rFonts w:cs="Times New Roman"/>
                <w:bCs/>
                <w:color w:val="000000"/>
                <w:sz w:val="22"/>
              </w:rPr>
              <w:t>14.</w:t>
            </w:r>
          </w:p>
        </w:tc>
        <w:tc>
          <w:tcPr>
            <w:tcW w:w="3093" w:type="dxa"/>
            <w:noWrap/>
          </w:tcPr>
          <w:p w14:paraId="2C3F8D7E" w14:textId="77777777" w:rsidR="0032038E" w:rsidRPr="00BF31F4" w:rsidRDefault="0032038E" w:rsidP="00A32BD1">
            <w:pPr>
              <w:rPr>
                <w:rFonts w:cs="Times New Roman"/>
                <w:i/>
                <w:iCs/>
                <w:sz w:val="22"/>
              </w:rPr>
            </w:pPr>
            <w:r>
              <w:rPr>
                <w:rFonts w:cs="Times New Roman"/>
                <w:i/>
                <w:iCs/>
                <w:sz w:val="22"/>
              </w:rPr>
              <w:t>Tilia cordata</w:t>
            </w:r>
          </w:p>
        </w:tc>
        <w:tc>
          <w:tcPr>
            <w:tcW w:w="2977" w:type="dxa"/>
          </w:tcPr>
          <w:p w14:paraId="1D23F045" w14:textId="77777777" w:rsidR="0032038E" w:rsidRPr="00BF31F4" w:rsidRDefault="0032038E" w:rsidP="00A32BD1">
            <w:pPr>
              <w:jc w:val="both"/>
              <w:rPr>
                <w:rFonts w:cs="Times New Roman"/>
                <w:bCs/>
                <w:color w:val="000000"/>
                <w:sz w:val="22"/>
              </w:rPr>
            </w:pPr>
            <w:r>
              <w:rPr>
                <w:rFonts w:cs="Times New Roman"/>
                <w:bCs/>
                <w:color w:val="000000"/>
                <w:sz w:val="22"/>
              </w:rPr>
              <w:t>Parastā liepa</w:t>
            </w:r>
          </w:p>
        </w:tc>
        <w:tc>
          <w:tcPr>
            <w:tcW w:w="1701" w:type="dxa"/>
            <w:noWrap/>
          </w:tcPr>
          <w:p w14:paraId="06C54436" w14:textId="565D73C6" w:rsidR="0032038E" w:rsidRPr="00A47610" w:rsidRDefault="0032038E" w:rsidP="00A47610">
            <w:pPr>
              <w:pStyle w:val="ListParagraph"/>
              <w:numPr>
                <w:ilvl w:val="0"/>
                <w:numId w:val="40"/>
              </w:numPr>
              <w:jc w:val="both"/>
              <w:rPr>
                <w:rFonts w:cs="Times New Roman"/>
                <w:bCs/>
                <w:color w:val="000000"/>
                <w:sz w:val="22"/>
              </w:rPr>
            </w:pPr>
            <w:r w:rsidRPr="00A47610">
              <w:rPr>
                <w:rFonts w:cs="Times New Roman"/>
                <w:bCs/>
                <w:color w:val="000000"/>
                <w:sz w:val="22"/>
              </w:rPr>
              <w:t>ex</w:t>
            </w:r>
          </w:p>
        </w:tc>
      </w:tr>
    </w:tbl>
    <w:p w14:paraId="7BC96278" w14:textId="568AD755" w:rsidR="0032038E" w:rsidRDefault="0032038E" w:rsidP="0032038E">
      <w:pPr>
        <w:spacing w:line="360" w:lineRule="auto"/>
        <w:rPr>
          <w:rFonts w:cs="Times New Roman"/>
          <w:szCs w:val="24"/>
          <w:shd w:val="clear" w:color="auto" w:fill="FFFFFF"/>
        </w:rPr>
      </w:pPr>
    </w:p>
    <w:p w14:paraId="2773C3DA" w14:textId="179FC3F2" w:rsidR="00F0616D" w:rsidRDefault="00F0616D" w:rsidP="00955021">
      <w:pPr>
        <w:pStyle w:val="Heading3"/>
        <w:numPr>
          <w:ilvl w:val="2"/>
          <w:numId w:val="41"/>
        </w:numPr>
      </w:pPr>
      <w:bookmarkStart w:id="45" w:name="_Toc108551324"/>
      <w:r w:rsidRPr="00CC7C92">
        <w:t>Svešzemju kokaugu novērtējums</w:t>
      </w:r>
      <w:r w:rsidR="009B634F">
        <w:t>.</w:t>
      </w:r>
      <w:bookmarkEnd w:id="45"/>
    </w:p>
    <w:p w14:paraId="7892FACA" w14:textId="77777777" w:rsidR="00F0616D" w:rsidRPr="00F0616D" w:rsidRDefault="00F0616D" w:rsidP="00F0616D"/>
    <w:p w14:paraId="6C7EC650" w14:textId="056CF1B8" w:rsidR="00F0616D" w:rsidRDefault="00F0616D" w:rsidP="009178AF">
      <w:pPr>
        <w:spacing w:after="0" w:line="360" w:lineRule="auto"/>
        <w:ind w:firstLine="720"/>
        <w:jc w:val="both"/>
        <w:rPr>
          <w:rFonts w:cs="Times New Roman"/>
          <w:szCs w:val="24"/>
        </w:rPr>
      </w:pPr>
      <w:bookmarkStart w:id="46" w:name="_Hlk107225731"/>
      <w:bookmarkEnd w:id="43"/>
      <w:r w:rsidRPr="00D91E91">
        <w:rPr>
          <w:rFonts w:cs="Times New Roman"/>
          <w:szCs w:val="24"/>
        </w:rPr>
        <w:t>Operas teātra mākslinieku dendroloģisko stādījumu Inčukalna “Līgotnēs” dendroloģiskās inventarizācijas rezultātā konst</w:t>
      </w:r>
      <w:r>
        <w:rPr>
          <w:rFonts w:cs="Times New Roman"/>
          <w:szCs w:val="24"/>
        </w:rPr>
        <w:t>a</w:t>
      </w:r>
      <w:r w:rsidRPr="00D91E91">
        <w:rPr>
          <w:rFonts w:cs="Times New Roman"/>
          <w:szCs w:val="24"/>
        </w:rPr>
        <w:t>tēt</w:t>
      </w:r>
      <w:r>
        <w:rPr>
          <w:rFonts w:cs="Times New Roman"/>
          <w:szCs w:val="24"/>
        </w:rPr>
        <w:t>i 82</w:t>
      </w:r>
      <w:r w:rsidRPr="00D91E91">
        <w:rPr>
          <w:rFonts w:cs="Times New Roman"/>
          <w:szCs w:val="24"/>
        </w:rPr>
        <w:t xml:space="preserve"> svešzemju kokaugu taksoni </w:t>
      </w:r>
      <w:r w:rsidR="00F91982">
        <w:rPr>
          <w:rFonts w:cs="Times New Roman"/>
          <w:szCs w:val="24"/>
        </w:rPr>
        <w:t>(</w:t>
      </w:r>
      <w:r w:rsidR="003D2C3B">
        <w:rPr>
          <w:rFonts w:cs="Times New Roman"/>
          <w:szCs w:val="24"/>
        </w:rPr>
        <w:t>4</w:t>
      </w:r>
      <w:r w:rsidR="00F91982">
        <w:rPr>
          <w:rFonts w:cs="Times New Roman"/>
          <w:szCs w:val="24"/>
        </w:rPr>
        <w:t>. tab.).</w:t>
      </w:r>
    </w:p>
    <w:p w14:paraId="77D38DC7" w14:textId="77777777" w:rsidR="0032038E" w:rsidRPr="0032038E" w:rsidRDefault="0032038E" w:rsidP="0032038E">
      <w:pPr>
        <w:rPr>
          <w:rFonts w:cs="Times New Roman"/>
          <w:bCs/>
          <w:szCs w:val="24"/>
        </w:rPr>
      </w:pPr>
    </w:p>
    <w:p w14:paraId="09F2F29F" w14:textId="0AF08DC0" w:rsidR="0032038E" w:rsidRPr="002109FC" w:rsidRDefault="003D2C3B" w:rsidP="0032038E">
      <w:pPr>
        <w:rPr>
          <w:rFonts w:cs="Times New Roman"/>
          <w:bCs/>
          <w:sz w:val="20"/>
          <w:szCs w:val="20"/>
        </w:rPr>
      </w:pPr>
      <w:r w:rsidRPr="002109FC">
        <w:rPr>
          <w:rFonts w:cs="Times New Roman"/>
          <w:bCs/>
          <w:sz w:val="20"/>
          <w:szCs w:val="20"/>
        </w:rPr>
        <w:t>4</w:t>
      </w:r>
      <w:r w:rsidR="0032038E" w:rsidRPr="002109FC">
        <w:rPr>
          <w:rFonts w:cs="Times New Roman"/>
          <w:bCs/>
          <w:sz w:val="20"/>
          <w:szCs w:val="20"/>
        </w:rPr>
        <w:t>. tabula. Stādījumu teritorijā konstatētie svešzemju kokaugi.</w:t>
      </w:r>
    </w:p>
    <w:tbl>
      <w:tblPr>
        <w:tblStyle w:val="Reatabula14"/>
        <w:tblW w:w="8642" w:type="dxa"/>
        <w:tblLook w:val="04A0" w:firstRow="1" w:lastRow="0" w:firstColumn="1" w:lastColumn="0" w:noHBand="0" w:noVBand="1"/>
      </w:tblPr>
      <w:tblGrid>
        <w:gridCol w:w="871"/>
        <w:gridCol w:w="3802"/>
        <w:gridCol w:w="2472"/>
        <w:gridCol w:w="1497"/>
      </w:tblGrid>
      <w:tr w:rsidR="0032038E" w:rsidRPr="00FF0F8C" w14:paraId="4122F003" w14:textId="77777777" w:rsidTr="00A32BD1">
        <w:trPr>
          <w:trHeight w:val="255"/>
        </w:trPr>
        <w:tc>
          <w:tcPr>
            <w:tcW w:w="871" w:type="dxa"/>
            <w:noWrap/>
          </w:tcPr>
          <w:p w14:paraId="485283D2" w14:textId="77777777" w:rsidR="0032038E" w:rsidRPr="00DA617B" w:rsidRDefault="0032038E" w:rsidP="00A32BD1">
            <w:pPr>
              <w:jc w:val="center"/>
              <w:rPr>
                <w:rFonts w:cs="Times New Roman"/>
                <w:bCs/>
                <w:sz w:val="22"/>
              </w:rPr>
            </w:pPr>
            <w:bookmarkStart w:id="47" w:name="_Hlk107226039"/>
            <w:bookmarkStart w:id="48" w:name="_Hlk107581215"/>
            <w:r w:rsidRPr="00DA617B">
              <w:rPr>
                <w:rFonts w:cs="Times New Roman"/>
                <w:bCs/>
                <w:color w:val="000000"/>
                <w:sz w:val="22"/>
              </w:rPr>
              <w:t>N.p.k.</w:t>
            </w:r>
          </w:p>
        </w:tc>
        <w:tc>
          <w:tcPr>
            <w:tcW w:w="3802" w:type="dxa"/>
            <w:noWrap/>
          </w:tcPr>
          <w:p w14:paraId="2097E2C3" w14:textId="27E34F35" w:rsidR="0032038E" w:rsidRPr="00DA617B" w:rsidRDefault="0032038E" w:rsidP="00A32BD1">
            <w:pPr>
              <w:jc w:val="center"/>
              <w:rPr>
                <w:rFonts w:cs="Times New Roman"/>
                <w:bCs/>
                <w:sz w:val="22"/>
              </w:rPr>
            </w:pPr>
            <w:r w:rsidRPr="00DA617B">
              <w:rPr>
                <w:rFonts w:cs="Times New Roman"/>
                <w:bCs/>
                <w:color w:val="000000"/>
                <w:sz w:val="22"/>
              </w:rPr>
              <w:t xml:space="preserve">Taksona </w:t>
            </w:r>
            <w:r w:rsidR="0021214C">
              <w:rPr>
                <w:rFonts w:cs="Times New Roman"/>
                <w:bCs/>
                <w:color w:val="000000"/>
                <w:sz w:val="22"/>
              </w:rPr>
              <w:t xml:space="preserve">zinātniskais </w:t>
            </w:r>
            <w:r w:rsidRPr="00DA617B">
              <w:rPr>
                <w:rFonts w:cs="Times New Roman"/>
                <w:bCs/>
                <w:color w:val="000000"/>
                <w:sz w:val="22"/>
              </w:rPr>
              <w:t>nosaukums</w:t>
            </w:r>
          </w:p>
        </w:tc>
        <w:tc>
          <w:tcPr>
            <w:tcW w:w="2472" w:type="dxa"/>
          </w:tcPr>
          <w:p w14:paraId="7DE313A6" w14:textId="617BE3B5" w:rsidR="0032038E" w:rsidRPr="00DA617B" w:rsidRDefault="0032038E" w:rsidP="00A32BD1">
            <w:pPr>
              <w:jc w:val="center"/>
              <w:rPr>
                <w:rFonts w:cs="Times New Roman"/>
                <w:bCs/>
                <w:sz w:val="22"/>
              </w:rPr>
            </w:pPr>
            <w:r w:rsidRPr="00DA617B">
              <w:rPr>
                <w:rFonts w:cs="Times New Roman"/>
                <w:bCs/>
                <w:color w:val="000000"/>
                <w:sz w:val="22"/>
              </w:rPr>
              <w:t xml:space="preserve">Taksona </w:t>
            </w:r>
            <w:r w:rsidR="0021214C">
              <w:rPr>
                <w:rFonts w:cs="Times New Roman"/>
                <w:bCs/>
                <w:color w:val="000000"/>
                <w:sz w:val="22"/>
              </w:rPr>
              <w:t xml:space="preserve">latviskais </w:t>
            </w:r>
            <w:r w:rsidRPr="00DA617B">
              <w:rPr>
                <w:rFonts w:cs="Times New Roman"/>
                <w:bCs/>
                <w:color w:val="000000"/>
                <w:sz w:val="22"/>
              </w:rPr>
              <w:t>nosaukums</w:t>
            </w:r>
          </w:p>
        </w:tc>
        <w:tc>
          <w:tcPr>
            <w:tcW w:w="1497" w:type="dxa"/>
            <w:noWrap/>
          </w:tcPr>
          <w:p w14:paraId="0B75CC15" w14:textId="77777777" w:rsidR="0032038E" w:rsidRPr="00DA617B" w:rsidRDefault="0032038E" w:rsidP="00A32BD1">
            <w:pPr>
              <w:jc w:val="center"/>
              <w:rPr>
                <w:rFonts w:cs="Times New Roman"/>
                <w:bCs/>
                <w:sz w:val="22"/>
              </w:rPr>
            </w:pPr>
            <w:r w:rsidRPr="00DA617B">
              <w:rPr>
                <w:rFonts w:cs="Times New Roman"/>
                <w:bCs/>
                <w:color w:val="000000"/>
                <w:sz w:val="22"/>
              </w:rPr>
              <w:t xml:space="preserve">Eksemplāru skaits/grupu skaits </w:t>
            </w:r>
          </w:p>
        </w:tc>
      </w:tr>
      <w:tr w:rsidR="0032038E" w:rsidRPr="00FF0F8C" w14:paraId="7D2F5740" w14:textId="77777777" w:rsidTr="00A32BD1">
        <w:trPr>
          <w:trHeight w:val="255"/>
        </w:trPr>
        <w:tc>
          <w:tcPr>
            <w:tcW w:w="871" w:type="dxa"/>
            <w:noWrap/>
          </w:tcPr>
          <w:p w14:paraId="745E6746" w14:textId="77777777" w:rsidR="0032038E" w:rsidRPr="00FF0F8C" w:rsidRDefault="0032038E" w:rsidP="0032038E">
            <w:pPr>
              <w:numPr>
                <w:ilvl w:val="0"/>
                <w:numId w:val="24"/>
              </w:numPr>
              <w:contextualSpacing/>
              <w:rPr>
                <w:rFonts w:cs="Times New Roman"/>
                <w:sz w:val="22"/>
              </w:rPr>
            </w:pPr>
          </w:p>
        </w:tc>
        <w:tc>
          <w:tcPr>
            <w:tcW w:w="3802" w:type="dxa"/>
            <w:noWrap/>
            <w:hideMark/>
          </w:tcPr>
          <w:p w14:paraId="64ACCD82" w14:textId="77777777" w:rsidR="0032038E" w:rsidRPr="00FF0F8C" w:rsidRDefault="0032038E" w:rsidP="00A32BD1">
            <w:pPr>
              <w:rPr>
                <w:rFonts w:cs="Times New Roman"/>
                <w:sz w:val="22"/>
              </w:rPr>
            </w:pPr>
            <w:r w:rsidRPr="00FF0F8C">
              <w:rPr>
                <w:rFonts w:cs="Times New Roman"/>
                <w:i/>
                <w:iCs/>
                <w:sz w:val="22"/>
              </w:rPr>
              <w:t>Abies balsamea</w:t>
            </w:r>
            <w:r w:rsidRPr="00FF0F8C">
              <w:rPr>
                <w:rFonts w:cs="Times New Roman"/>
                <w:sz w:val="22"/>
              </w:rPr>
              <w:t xml:space="preserve"> (L.) Mill.</w:t>
            </w:r>
          </w:p>
        </w:tc>
        <w:tc>
          <w:tcPr>
            <w:tcW w:w="2472" w:type="dxa"/>
          </w:tcPr>
          <w:p w14:paraId="5454CF6A" w14:textId="77777777" w:rsidR="0032038E" w:rsidRPr="00FF0F8C" w:rsidRDefault="0032038E" w:rsidP="00A32BD1">
            <w:pPr>
              <w:rPr>
                <w:rFonts w:cs="Times New Roman"/>
                <w:sz w:val="22"/>
              </w:rPr>
            </w:pPr>
            <w:r w:rsidRPr="00FF0F8C">
              <w:rPr>
                <w:rFonts w:cs="Times New Roman"/>
                <w:sz w:val="22"/>
              </w:rPr>
              <w:t>Balzama baltegle</w:t>
            </w:r>
          </w:p>
        </w:tc>
        <w:tc>
          <w:tcPr>
            <w:tcW w:w="1497" w:type="dxa"/>
            <w:noWrap/>
            <w:hideMark/>
          </w:tcPr>
          <w:p w14:paraId="54A5F185" w14:textId="77777777" w:rsidR="0032038E" w:rsidRPr="00FF0F8C" w:rsidRDefault="0032038E" w:rsidP="00A32BD1">
            <w:pPr>
              <w:rPr>
                <w:rFonts w:cs="Times New Roman"/>
                <w:sz w:val="22"/>
              </w:rPr>
            </w:pPr>
            <w:r w:rsidRPr="00FF0F8C">
              <w:rPr>
                <w:rFonts w:cs="Times New Roman"/>
                <w:sz w:val="22"/>
              </w:rPr>
              <w:t>5 ex</w:t>
            </w:r>
          </w:p>
        </w:tc>
      </w:tr>
      <w:tr w:rsidR="0032038E" w:rsidRPr="00FF0F8C" w14:paraId="7FB4DC8F" w14:textId="77777777" w:rsidTr="00A32BD1">
        <w:trPr>
          <w:trHeight w:val="255"/>
        </w:trPr>
        <w:tc>
          <w:tcPr>
            <w:tcW w:w="871" w:type="dxa"/>
            <w:noWrap/>
          </w:tcPr>
          <w:p w14:paraId="1C332D96" w14:textId="77777777" w:rsidR="0032038E" w:rsidRPr="00FF0F8C" w:rsidRDefault="0032038E" w:rsidP="0032038E">
            <w:pPr>
              <w:numPr>
                <w:ilvl w:val="0"/>
                <w:numId w:val="24"/>
              </w:numPr>
              <w:contextualSpacing/>
              <w:rPr>
                <w:rFonts w:cs="Times New Roman"/>
                <w:sz w:val="22"/>
              </w:rPr>
            </w:pPr>
          </w:p>
        </w:tc>
        <w:tc>
          <w:tcPr>
            <w:tcW w:w="3802" w:type="dxa"/>
            <w:noWrap/>
            <w:hideMark/>
          </w:tcPr>
          <w:p w14:paraId="7268865E" w14:textId="77777777" w:rsidR="0032038E" w:rsidRPr="00FF0F8C" w:rsidRDefault="0032038E" w:rsidP="00A32BD1">
            <w:pPr>
              <w:rPr>
                <w:rFonts w:cs="Times New Roman"/>
                <w:sz w:val="22"/>
              </w:rPr>
            </w:pPr>
            <w:r w:rsidRPr="00FF0F8C">
              <w:rPr>
                <w:rFonts w:cs="Times New Roman"/>
                <w:i/>
                <w:iCs/>
                <w:sz w:val="22"/>
              </w:rPr>
              <w:t>Abies sibirica</w:t>
            </w:r>
            <w:r w:rsidRPr="00FF0F8C">
              <w:rPr>
                <w:rFonts w:cs="Times New Roman"/>
                <w:sz w:val="22"/>
              </w:rPr>
              <w:t xml:space="preserve"> Ledeb.</w:t>
            </w:r>
          </w:p>
        </w:tc>
        <w:tc>
          <w:tcPr>
            <w:tcW w:w="2472" w:type="dxa"/>
          </w:tcPr>
          <w:p w14:paraId="2EF7AACD" w14:textId="77777777" w:rsidR="0032038E" w:rsidRPr="00FF0F8C" w:rsidRDefault="0032038E" w:rsidP="00A32BD1">
            <w:pPr>
              <w:rPr>
                <w:rFonts w:cs="Times New Roman"/>
                <w:sz w:val="22"/>
              </w:rPr>
            </w:pPr>
            <w:r w:rsidRPr="00FF0F8C">
              <w:rPr>
                <w:rFonts w:cs="Times New Roman"/>
                <w:sz w:val="22"/>
              </w:rPr>
              <w:t>Sibīrijas baltegle</w:t>
            </w:r>
          </w:p>
        </w:tc>
        <w:tc>
          <w:tcPr>
            <w:tcW w:w="1497" w:type="dxa"/>
            <w:noWrap/>
            <w:hideMark/>
          </w:tcPr>
          <w:p w14:paraId="6E604E9D" w14:textId="77777777" w:rsidR="0032038E" w:rsidRPr="00FF0F8C" w:rsidRDefault="0032038E" w:rsidP="00A32BD1">
            <w:pPr>
              <w:rPr>
                <w:rFonts w:cs="Times New Roman"/>
                <w:sz w:val="22"/>
              </w:rPr>
            </w:pPr>
            <w:r w:rsidRPr="00FF0F8C">
              <w:rPr>
                <w:rFonts w:cs="Times New Roman"/>
                <w:sz w:val="22"/>
              </w:rPr>
              <w:t>4 ex</w:t>
            </w:r>
          </w:p>
        </w:tc>
      </w:tr>
      <w:tr w:rsidR="0032038E" w:rsidRPr="00FF0F8C" w14:paraId="4BB14E43" w14:textId="77777777" w:rsidTr="00A32BD1">
        <w:trPr>
          <w:trHeight w:val="255"/>
        </w:trPr>
        <w:tc>
          <w:tcPr>
            <w:tcW w:w="871" w:type="dxa"/>
            <w:noWrap/>
          </w:tcPr>
          <w:p w14:paraId="587E6025" w14:textId="77777777" w:rsidR="0032038E" w:rsidRPr="00FF0F8C" w:rsidRDefault="0032038E" w:rsidP="0032038E">
            <w:pPr>
              <w:numPr>
                <w:ilvl w:val="0"/>
                <w:numId w:val="24"/>
              </w:numPr>
              <w:contextualSpacing/>
              <w:rPr>
                <w:rFonts w:cs="Times New Roman"/>
                <w:sz w:val="22"/>
              </w:rPr>
            </w:pPr>
          </w:p>
        </w:tc>
        <w:tc>
          <w:tcPr>
            <w:tcW w:w="3802" w:type="dxa"/>
            <w:noWrap/>
            <w:hideMark/>
          </w:tcPr>
          <w:p w14:paraId="033B5193" w14:textId="77777777" w:rsidR="0032038E" w:rsidRPr="00FF0F8C" w:rsidRDefault="0032038E" w:rsidP="00A32BD1">
            <w:pPr>
              <w:rPr>
                <w:rFonts w:cs="Times New Roman"/>
                <w:sz w:val="22"/>
              </w:rPr>
            </w:pPr>
            <w:r w:rsidRPr="00FF0F8C">
              <w:rPr>
                <w:rFonts w:cs="Times New Roman"/>
                <w:i/>
                <w:iCs/>
                <w:sz w:val="22"/>
              </w:rPr>
              <w:t>Abies veitchii</w:t>
            </w:r>
            <w:r w:rsidRPr="00FF0F8C">
              <w:rPr>
                <w:rFonts w:cs="Times New Roman"/>
                <w:sz w:val="22"/>
              </w:rPr>
              <w:t xml:space="preserve"> Lindl.</w:t>
            </w:r>
          </w:p>
        </w:tc>
        <w:tc>
          <w:tcPr>
            <w:tcW w:w="2472" w:type="dxa"/>
          </w:tcPr>
          <w:p w14:paraId="15B5179F" w14:textId="77777777" w:rsidR="0032038E" w:rsidRPr="00FF0F8C" w:rsidRDefault="0032038E" w:rsidP="00A32BD1">
            <w:pPr>
              <w:rPr>
                <w:rFonts w:cs="Times New Roman"/>
                <w:sz w:val="22"/>
              </w:rPr>
            </w:pPr>
            <w:r w:rsidRPr="00FF0F8C">
              <w:rPr>
                <w:rFonts w:cs="Times New Roman"/>
                <w:sz w:val="22"/>
              </w:rPr>
              <w:t>Veiča baltegle</w:t>
            </w:r>
          </w:p>
        </w:tc>
        <w:tc>
          <w:tcPr>
            <w:tcW w:w="1497" w:type="dxa"/>
            <w:noWrap/>
            <w:hideMark/>
          </w:tcPr>
          <w:p w14:paraId="5F57F079" w14:textId="77777777" w:rsidR="0032038E" w:rsidRPr="00FF0F8C" w:rsidRDefault="0032038E" w:rsidP="00A32BD1">
            <w:pPr>
              <w:rPr>
                <w:rFonts w:cs="Times New Roman"/>
                <w:sz w:val="22"/>
              </w:rPr>
            </w:pPr>
            <w:r w:rsidRPr="00FF0F8C">
              <w:rPr>
                <w:rFonts w:cs="Times New Roman"/>
                <w:sz w:val="22"/>
              </w:rPr>
              <w:t>2 ex</w:t>
            </w:r>
          </w:p>
        </w:tc>
      </w:tr>
      <w:tr w:rsidR="0032038E" w:rsidRPr="00FF0F8C" w14:paraId="2339F3B8" w14:textId="77777777" w:rsidTr="00A32BD1">
        <w:trPr>
          <w:trHeight w:val="255"/>
        </w:trPr>
        <w:tc>
          <w:tcPr>
            <w:tcW w:w="871" w:type="dxa"/>
            <w:noWrap/>
          </w:tcPr>
          <w:p w14:paraId="6C14474A" w14:textId="77777777" w:rsidR="0032038E" w:rsidRPr="00FF0F8C" w:rsidRDefault="0032038E" w:rsidP="0032038E">
            <w:pPr>
              <w:numPr>
                <w:ilvl w:val="0"/>
                <w:numId w:val="24"/>
              </w:numPr>
              <w:contextualSpacing/>
              <w:rPr>
                <w:rFonts w:cs="Times New Roman"/>
                <w:sz w:val="22"/>
              </w:rPr>
            </w:pPr>
          </w:p>
        </w:tc>
        <w:tc>
          <w:tcPr>
            <w:tcW w:w="3802" w:type="dxa"/>
            <w:noWrap/>
            <w:hideMark/>
          </w:tcPr>
          <w:p w14:paraId="60FFD1C0" w14:textId="77777777" w:rsidR="0032038E" w:rsidRPr="00FF0F8C" w:rsidRDefault="0032038E" w:rsidP="00A32BD1">
            <w:pPr>
              <w:rPr>
                <w:rFonts w:cs="Times New Roman"/>
                <w:sz w:val="22"/>
              </w:rPr>
            </w:pPr>
            <w:r w:rsidRPr="00FF0F8C">
              <w:rPr>
                <w:rFonts w:cs="Times New Roman"/>
                <w:i/>
                <w:iCs/>
                <w:sz w:val="22"/>
              </w:rPr>
              <w:t>Acer negundo</w:t>
            </w:r>
            <w:r w:rsidRPr="00FF0F8C">
              <w:rPr>
                <w:rFonts w:cs="Times New Roman"/>
                <w:sz w:val="22"/>
              </w:rPr>
              <w:t xml:space="preserve"> L.</w:t>
            </w:r>
          </w:p>
        </w:tc>
        <w:tc>
          <w:tcPr>
            <w:tcW w:w="2472" w:type="dxa"/>
          </w:tcPr>
          <w:p w14:paraId="511E93EE" w14:textId="77777777" w:rsidR="0032038E" w:rsidRPr="00FF0F8C" w:rsidRDefault="0032038E" w:rsidP="00A32BD1">
            <w:pPr>
              <w:rPr>
                <w:rFonts w:cs="Times New Roman"/>
                <w:sz w:val="22"/>
              </w:rPr>
            </w:pPr>
            <w:r w:rsidRPr="00FF0F8C">
              <w:rPr>
                <w:rFonts w:cs="Times New Roman"/>
                <w:sz w:val="22"/>
              </w:rPr>
              <w:t>Ošlapu kļava</w:t>
            </w:r>
          </w:p>
        </w:tc>
        <w:tc>
          <w:tcPr>
            <w:tcW w:w="1497" w:type="dxa"/>
            <w:noWrap/>
            <w:hideMark/>
          </w:tcPr>
          <w:p w14:paraId="1D1E01DB"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270DBD69" w14:textId="77777777" w:rsidTr="00A32BD1">
        <w:trPr>
          <w:trHeight w:val="255"/>
        </w:trPr>
        <w:tc>
          <w:tcPr>
            <w:tcW w:w="871" w:type="dxa"/>
            <w:noWrap/>
          </w:tcPr>
          <w:p w14:paraId="0147A66D" w14:textId="77777777" w:rsidR="0032038E" w:rsidRPr="00FF0F8C" w:rsidRDefault="0032038E" w:rsidP="0032038E">
            <w:pPr>
              <w:numPr>
                <w:ilvl w:val="0"/>
                <w:numId w:val="24"/>
              </w:numPr>
              <w:contextualSpacing/>
              <w:rPr>
                <w:rFonts w:cs="Times New Roman"/>
                <w:sz w:val="22"/>
              </w:rPr>
            </w:pPr>
          </w:p>
        </w:tc>
        <w:tc>
          <w:tcPr>
            <w:tcW w:w="3802" w:type="dxa"/>
            <w:noWrap/>
            <w:hideMark/>
          </w:tcPr>
          <w:p w14:paraId="34C84923" w14:textId="77777777" w:rsidR="0032038E" w:rsidRPr="00FF0F8C" w:rsidRDefault="0032038E" w:rsidP="00A32BD1">
            <w:pPr>
              <w:rPr>
                <w:rFonts w:cs="Times New Roman"/>
                <w:sz w:val="22"/>
              </w:rPr>
            </w:pPr>
            <w:r w:rsidRPr="00FF0F8C">
              <w:rPr>
                <w:rFonts w:cs="Times New Roman"/>
                <w:i/>
                <w:iCs/>
                <w:sz w:val="22"/>
              </w:rPr>
              <w:t>Acer platanoides</w:t>
            </w:r>
            <w:r w:rsidRPr="00FF0F8C">
              <w:rPr>
                <w:rFonts w:cs="Times New Roman"/>
                <w:sz w:val="22"/>
              </w:rPr>
              <w:t xml:space="preserve"> L. ‘Rubrum’</w:t>
            </w:r>
          </w:p>
        </w:tc>
        <w:tc>
          <w:tcPr>
            <w:tcW w:w="2472" w:type="dxa"/>
          </w:tcPr>
          <w:p w14:paraId="02AA9DA2" w14:textId="77777777" w:rsidR="0032038E" w:rsidRPr="00FF0F8C" w:rsidRDefault="0032038E" w:rsidP="00A32BD1">
            <w:pPr>
              <w:rPr>
                <w:rFonts w:cs="Times New Roman"/>
                <w:sz w:val="22"/>
              </w:rPr>
            </w:pPr>
            <w:r w:rsidRPr="00FF0F8C">
              <w:rPr>
                <w:rFonts w:cs="Times New Roman"/>
                <w:sz w:val="22"/>
              </w:rPr>
              <w:t>Parastā kļava, šķirne</w:t>
            </w:r>
          </w:p>
        </w:tc>
        <w:tc>
          <w:tcPr>
            <w:tcW w:w="1497" w:type="dxa"/>
            <w:noWrap/>
            <w:hideMark/>
          </w:tcPr>
          <w:p w14:paraId="666E0DA1"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4520B8F0" w14:textId="77777777" w:rsidTr="00A32BD1">
        <w:trPr>
          <w:trHeight w:val="255"/>
        </w:trPr>
        <w:tc>
          <w:tcPr>
            <w:tcW w:w="871" w:type="dxa"/>
            <w:noWrap/>
          </w:tcPr>
          <w:p w14:paraId="552824C2" w14:textId="77777777" w:rsidR="0032038E" w:rsidRPr="00FF0F8C" w:rsidRDefault="0032038E" w:rsidP="0032038E">
            <w:pPr>
              <w:numPr>
                <w:ilvl w:val="0"/>
                <w:numId w:val="24"/>
              </w:numPr>
              <w:contextualSpacing/>
              <w:rPr>
                <w:rFonts w:cs="Times New Roman"/>
                <w:sz w:val="22"/>
              </w:rPr>
            </w:pPr>
          </w:p>
        </w:tc>
        <w:tc>
          <w:tcPr>
            <w:tcW w:w="3802" w:type="dxa"/>
            <w:noWrap/>
            <w:hideMark/>
          </w:tcPr>
          <w:p w14:paraId="0017087D" w14:textId="77777777" w:rsidR="0032038E" w:rsidRPr="00FF0F8C" w:rsidRDefault="0032038E" w:rsidP="00A32BD1">
            <w:pPr>
              <w:rPr>
                <w:rFonts w:cs="Times New Roman"/>
                <w:sz w:val="22"/>
              </w:rPr>
            </w:pPr>
            <w:r w:rsidRPr="00FF0F8C">
              <w:rPr>
                <w:rFonts w:cs="Times New Roman"/>
                <w:i/>
                <w:iCs/>
                <w:sz w:val="22"/>
              </w:rPr>
              <w:t>Acer pseudoplatanus</w:t>
            </w:r>
            <w:r w:rsidRPr="00FF0F8C">
              <w:rPr>
                <w:rFonts w:cs="Times New Roman"/>
                <w:sz w:val="22"/>
              </w:rPr>
              <w:t xml:space="preserve"> L. ‘Variegatum’</w:t>
            </w:r>
          </w:p>
        </w:tc>
        <w:tc>
          <w:tcPr>
            <w:tcW w:w="2472" w:type="dxa"/>
          </w:tcPr>
          <w:p w14:paraId="0EAD4701" w14:textId="77777777" w:rsidR="0032038E" w:rsidRPr="00FF0F8C" w:rsidRDefault="0032038E" w:rsidP="00A32BD1">
            <w:pPr>
              <w:rPr>
                <w:rFonts w:cs="Times New Roman"/>
                <w:sz w:val="22"/>
              </w:rPr>
            </w:pPr>
            <w:r w:rsidRPr="00FF0F8C">
              <w:rPr>
                <w:rFonts w:cs="Times New Roman"/>
                <w:sz w:val="22"/>
              </w:rPr>
              <w:t>Kalnu kļava, šķirne</w:t>
            </w:r>
          </w:p>
        </w:tc>
        <w:tc>
          <w:tcPr>
            <w:tcW w:w="1497" w:type="dxa"/>
            <w:noWrap/>
            <w:hideMark/>
          </w:tcPr>
          <w:p w14:paraId="2889AF8F"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38A4F30F" w14:textId="77777777" w:rsidTr="00A32BD1">
        <w:trPr>
          <w:trHeight w:val="255"/>
        </w:trPr>
        <w:tc>
          <w:tcPr>
            <w:tcW w:w="871" w:type="dxa"/>
            <w:noWrap/>
          </w:tcPr>
          <w:p w14:paraId="1363BB76" w14:textId="77777777" w:rsidR="0032038E" w:rsidRPr="00FF0F8C" w:rsidRDefault="0032038E" w:rsidP="0032038E">
            <w:pPr>
              <w:numPr>
                <w:ilvl w:val="0"/>
                <w:numId w:val="24"/>
              </w:numPr>
              <w:contextualSpacing/>
              <w:rPr>
                <w:rFonts w:cs="Times New Roman"/>
                <w:sz w:val="22"/>
              </w:rPr>
            </w:pPr>
          </w:p>
        </w:tc>
        <w:tc>
          <w:tcPr>
            <w:tcW w:w="3802" w:type="dxa"/>
            <w:noWrap/>
            <w:hideMark/>
          </w:tcPr>
          <w:p w14:paraId="741B6366" w14:textId="77777777" w:rsidR="0032038E" w:rsidRPr="00FF0F8C" w:rsidRDefault="0032038E" w:rsidP="00A32BD1">
            <w:pPr>
              <w:rPr>
                <w:rFonts w:cs="Times New Roman"/>
                <w:sz w:val="22"/>
              </w:rPr>
            </w:pPr>
            <w:r w:rsidRPr="00FF0F8C">
              <w:rPr>
                <w:rFonts w:cs="Times New Roman"/>
                <w:i/>
                <w:iCs/>
                <w:sz w:val="22"/>
              </w:rPr>
              <w:t xml:space="preserve">Acer saccharinum </w:t>
            </w:r>
            <w:r w:rsidRPr="00FF0F8C">
              <w:rPr>
                <w:rFonts w:cs="Times New Roman"/>
                <w:sz w:val="22"/>
              </w:rPr>
              <w:t>L.</w:t>
            </w:r>
          </w:p>
        </w:tc>
        <w:tc>
          <w:tcPr>
            <w:tcW w:w="2472" w:type="dxa"/>
          </w:tcPr>
          <w:p w14:paraId="59C12F79" w14:textId="77777777" w:rsidR="0032038E" w:rsidRPr="00FF0F8C" w:rsidRDefault="0032038E" w:rsidP="00A32BD1">
            <w:pPr>
              <w:rPr>
                <w:rFonts w:cs="Times New Roman"/>
                <w:sz w:val="22"/>
              </w:rPr>
            </w:pPr>
            <w:r w:rsidRPr="00FF0F8C">
              <w:rPr>
                <w:rFonts w:cs="Times New Roman"/>
                <w:sz w:val="22"/>
              </w:rPr>
              <w:t>Sudraba kļava</w:t>
            </w:r>
          </w:p>
        </w:tc>
        <w:tc>
          <w:tcPr>
            <w:tcW w:w="1497" w:type="dxa"/>
            <w:noWrap/>
            <w:hideMark/>
          </w:tcPr>
          <w:p w14:paraId="634712B1"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59FC4259" w14:textId="77777777" w:rsidTr="00A32BD1">
        <w:trPr>
          <w:trHeight w:val="255"/>
        </w:trPr>
        <w:tc>
          <w:tcPr>
            <w:tcW w:w="871" w:type="dxa"/>
            <w:noWrap/>
          </w:tcPr>
          <w:p w14:paraId="2B0D495D" w14:textId="77777777" w:rsidR="0032038E" w:rsidRPr="00FF0F8C" w:rsidRDefault="0032038E" w:rsidP="0032038E">
            <w:pPr>
              <w:numPr>
                <w:ilvl w:val="0"/>
                <w:numId w:val="24"/>
              </w:numPr>
              <w:contextualSpacing/>
              <w:rPr>
                <w:rFonts w:cs="Times New Roman"/>
                <w:sz w:val="22"/>
              </w:rPr>
            </w:pPr>
          </w:p>
        </w:tc>
        <w:tc>
          <w:tcPr>
            <w:tcW w:w="3802" w:type="dxa"/>
            <w:noWrap/>
            <w:hideMark/>
          </w:tcPr>
          <w:p w14:paraId="37C43021" w14:textId="77777777" w:rsidR="0032038E" w:rsidRPr="00FF0F8C" w:rsidRDefault="0032038E" w:rsidP="00A32BD1">
            <w:pPr>
              <w:rPr>
                <w:rFonts w:cs="Times New Roman"/>
                <w:sz w:val="22"/>
              </w:rPr>
            </w:pPr>
            <w:r w:rsidRPr="00FF0F8C">
              <w:rPr>
                <w:rFonts w:cs="Times New Roman"/>
                <w:i/>
                <w:iCs/>
                <w:sz w:val="22"/>
              </w:rPr>
              <w:t>Acer saccharinum</w:t>
            </w:r>
            <w:r w:rsidRPr="00FF0F8C">
              <w:rPr>
                <w:rFonts w:cs="Times New Roman"/>
                <w:sz w:val="22"/>
              </w:rPr>
              <w:t xml:space="preserve"> L. ‘Wieri’</w:t>
            </w:r>
          </w:p>
        </w:tc>
        <w:tc>
          <w:tcPr>
            <w:tcW w:w="2472" w:type="dxa"/>
          </w:tcPr>
          <w:p w14:paraId="7C77366E" w14:textId="77777777" w:rsidR="0032038E" w:rsidRPr="00FF0F8C" w:rsidRDefault="0032038E" w:rsidP="00A32BD1">
            <w:pPr>
              <w:rPr>
                <w:rFonts w:cs="Times New Roman"/>
                <w:sz w:val="22"/>
              </w:rPr>
            </w:pPr>
            <w:r w:rsidRPr="00FF0F8C">
              <w:rPr>
                <w:rFonts w:cs="Times New Roman"/>
                <w:sz w:val="22"/>
              </w:rPr>
              <w:t>Sudraba kļava, šķirne</w:t>
            </w:r>
          </w:p>
        </w:tc>
        <w:tc>
          <w:tcPr>
            <w:tcW w:w="1497" w:type="dxa"/>
            <w:noWrap/>
            <w:hideMark/>
          </w:tcPr>
          <w:p w14:paraId="04700F01"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2D926526" w14:textId="77777777" w:rsidTr="00A32BD1">
        <w:trPr>
          <w:trHeight w:val="255"/>
        </w:trPr>
        <w:tc>
          <w:tcPr>
            <w:tcW w:w="871" w:type="dxa"/>
            <w:noWrap/>
          </w:tcPr>
          <w:p w14:paraId="3D8A37E2" w14:textId="77777777" w:rsidR="0032038E" w:rsidRPr="00FF0F8C" w:rsidRDefault="0032038E" w:rsidP="0032038E">
            <w:pPr>
              <w:numPr>
                <w:ilvl w:val="0"/>
                <w:numId w:val="24"/>
              </w:numPr>
              <w:contextualSpacing/>
              <w:rPr>
                <w:rFonts w:cs="Times New Roman"/>
                <w:sz w:val="22"/>
              </w:rPr>
            </w:pPr>
          </w:p>
        </w:tc>
        <w:tc>
          <w:tcPr>
            <w:tcW w:w="3802" w:type="dxa"/>
            <w:noWrap/>
            <w:hideMark/>
          </w:tcPr>
          <w:p w14:paraId="7A8EB3FD" w14:textId="77777777" w:rsidR="0032038E" w:rsidRPr="00FF0F8C" w:rsidRDefault="0032038E" w:rsidP="00A32BD1">
            <w:pPr>
              <w:rPr>
                <w:rFonts w:cs="Times New Roman"/>
                <w:sz w:val="22"/>
              </w:rPr>
            </w:pPr>
            <w:r w:rsidRPr="00FF0F8C">
              <w:rPr>
                <w:rFonts w:cs="Times New Roman"/>
                <w:i/>
                <w:iCs/>
                <w:sz w:val="22"/>
              </w:rPr>
              <w:t>Acer tataricum</w:t>
            </w:r>
            <w:r w:rsidRPr="00FF0F8C">
              <w:rPr>
                <w:rFonts w:cs="Times New Roman"/>
                <w:sz w:val="22"/>
              </w:rPr>
              <w:t xml:space="preserve"> subsp. </w:t>
            </w:r>
            <w:r w:rsidRPr="00FF0F8C">
              <w:rPr>
                <w:rFonts w:cs="Times New Roman"/>
                <w:i/>
                <w:iCs/>
                <w:sz w:val="22"/>
              </w:rPr>
              <w:t>ginnala</w:t>
            </w:r>
            <w:r w:rsidRPr="00FF0F8C">
              <w:rPr>
                <w:rFonts w:cs="Times New Roman"/>
                <w:sz w:val="22"/>
              </w:rPr>
              <w:t xml:space="preserve"> (Maxim.) Wesm.</w:t>
            </w:r>
          </w:p>
        </w:tc>
        <w:tc>
          <w:tcPr>
            <w:tcW w:w="2472" w:type="dxa"/>
          </w:tcPr>
          <w:p w14:paraId="4F9BD769" w14:textId="77777777" w:rsidR="0032038E" w:rsidRPr="00FF0F8C" w:rsidRDefault="0032038E" w:rsidP="00A32BD1">
            <w:pPr>
              <w:rPr>
                <w:rFonts w:cs="Times New Roman"/>
                <w:sz w:val="22"/>
              </w:rPr>
            </w:pPr>
            <w:r w:rsidRPr="00FF0F8C">
              <w:rPr>
                <w:rFonts w:cs="Times New Roman"/>
                <w:sz w:val="22"/>
              </w:rPr>
              <w:t>Krastu kļava</w:t>
            </w:r>
          </w:p>
        </w:tc>
        <w:tc>
          <w:tcPr>
            <w:tcW w:w="1497" w:type="dxa"/>
            <w:noWrap/>
            <w:hideMark/>
          </w:tcPr>
          <w:p w14:paraId="28A3C391" w14:textId="77777777" w:rsidR="0032038E" w:rsidRPr="00FF0F8C" w:rsidRDefault="0032038E" w:rsidP="00A32BD1">
            <w:pPr>
              <w:rPr>
                <w:rFonts w:cs="Times New Roman"/>
                <w:sz w:val="22"/>
              </w:rPr>
            </w:pPr>
            <w:r w:rsidRPr="00FF0F8C">
              <w:rPr>
                <w:rFonts w:cs="Times New Roman"/>
                <w:sz w:val="22"/>
              </w:rPr>
              <w:t>3 gr.</w:t>
            </w:r>
          </w:p>
        </w:tc>
      </w:tr>
      <w:tr w:rsidR="0032038E" w:rsidRPr="00FF0F8C" w14:paraId="22A2372A" w14:textId="77777777" w:rsidTr="00A32BD1">
        <w:trPr>
          <w:trHeight w:val="255"/>
        </w:trPr>
        <w:tc>
          <w:tcPr>
            <w:tcW w:w="871" w:type="dxa"/>
            <w:noWrap/>
          </w:tcPr>
          <w:p w14:paraId="643F239E" w14:textId="77777777" w:rsidR="0032038E" w:rsidRPr="00FF0F8C" w:rsidRDefault="0032038E" w:rsidP="0032038E">
            <w:pPr>
              <w:numPr>
                <w:ilvl w:val="0"/>
                <w:numId w:val="24"/>
              </w:numPr>
              <w:contextualSpacing/>
              <w:rPr>
                <w:rFonts w:cs="Times New Roman"/>
                <w:sz w:val="22"/>
              </w:rPr>
            </w:pPr>
          </w:p>
        </w:tc>
        <w:tc>
          <w:tcPr>
            <w:tcW w:w="3802" w:type="dxa"/>
            <w:noWrap/>
          </w:tcPr>
          <w:p w14:paraId="654642CE" w14:textId="77777777" w:rsidR="0032038E" w:rsidRPr="00FF0F8C" w:rsidRDefault="0032038E" w:rsidP="00A32BD1">
            <w:pPr>
              <w:rPr>
                <w:rFonts w:cs="Times New Roman"/>
                <w:sz w:val="22"/>
              </w:rPr>
            </w:pPr>
            <w:r w:rsidRPr="00FF0F8C">
              <w:rPr>
                <w:rFonts w:cs="Times New Roman"/>
                <w:i/>
                <w:iCs/>
                <w:sz w:val="22"/>
              </w:rPr>
              <w:t xml:space="preserve">Acer tataricum </w:t>
            </w:r>
            <w:r w:rsidRPr="00FF0F8C">
              <w:rPr>
                <w:rFonts w:cs="Times New Roman"/>
                <w:sz w:val="22"/>
              </w:rPr>
              <w:t xml:space="preserve">L. subsp. </w:t>
            </w:r>
            <w:r w:rsidRPr="00FF0F8C">
              <w:rPr>
                <w:rFonts w:cs="Times New Roman"/>
                <w:i/>
                <w:iCs/>
                <w:sz w:val="22"/>
              </w:rPr>
              <w:t xml:space="preserve">tataricum </w:t>
            </w:r>
          </w:p>
        </w:tc>
        <w:tc>
          <w:tcPr>
            <w:tcW w:w="2472" w:type="dxa"/>
          </w:tcPr>
          <w:p w14:paraId="537DD3F1" w14:textId="77777777" w:rsidR="0032038E" w:rsidRPr="00FF0F8C" w:rsidRDefault="0032038E" w:rsidP="00A32BD1">
            <w:pPr>
              <w:rPr>
                <w:rFonts w:cs="Times New Roman"/>
                <w:sz w:val="22"/>
              </w:rPr>
            </w:pPr>
            <w:r w:rsidRPr="00FF0F8C">
              <w:rPr>
                <w:rFonts w:cs="Times New Roman"/>
                <w:sz w:val="22"/>
              </w:rPr>
              <w:t>Tatārijas kļava</w:t>
            </w:r>
          </w:p>
        </w:tc>
        <w:tc>
          <w:tcPr>
            <w:tcW w:w="1497" w:type="dxa"/>
            <w:noWrap/>
          </w:tcPr>
          <w:p w14:paraId="1D38AF1A" w14:textId="77777777" w:rsidR="0032038E" w:rsidRPr="00FF0F8C" w:rsidRDefault="0032038E" w:rsidP="00A32BD1">
            <w:pPr>
              <w:rPr>
                <w:rFonts w:cs="Times New Roman"/>
                <w:sz w:val="22"/>
              </w:rPr>
            </w:pPr>
            <w:r w:rsidRPr="00FF0F8C">
              <w:rPr>
                <w:rFonts w:cs="Times New Roman"/>
                <w:sz w:val="22"/>
              </w:rPr>
              <w:t>5 ex</w:t>
            </w:r>
          </w:p>
        </w:tc>
      </w:tr>
      <w:tr w:rsidR="0032038E" w:rsidRPr="00FF0F8C" w14:paraId="38132275" w14:textId="77777777" w:rsidTr="00A32BD1">
        <w:trPr>
          <w:trHeight w:val="255"/>
        </w:trPr>
        <w:tc>
          <w:tcPr>
            <w:tcW w:w="871" w:type="dxa"/>
            <w:noWrap/>
          </w:tcPr>
          <w:p w14:paraId="442AFB02" w14:textId="77777777" w:rsidR="0032038E" w:rsidRPr="00FF0F8C" w:rsidRDefault="0032038E" w:rsidP="0032038E">
            <w:pPr>
              <w:numPr>
                <w:ilvl w:val="0"/>
                <w:numId w:val="24"/>
              </w:numPr>
              <w:contextualSpacing/>
              <w:rPr>
                <w:rFonts w:cs="Times New Roman"/>
                <w:sz w:val="22"/>
              </w:rPr>
            </w:pPr>
          </w:p>
        </w:tc>
        <w:tc>
          <w:tcPr>
            <w:tcW w:w="3802" w:type="dxa"/>
            <w:noWrap/>
            <w:hideMark/>
          </w:tcPr>
          <w:p w14:paraId="3FEC50C5" w14:textId="77777777" w:rsidR="0032038E" w:rsidRPr="00FF0F8C" w:rsidRDefault="0032038E" w:rsidP="00A32BD1">
            <w:pPr>
              <w:rPr>
                <w:rFonts w:cs="Times New Roman"/>
                <w:sz w:val="22"/>
              </w:rPr>
            </w:pPr>
            <w:r w:rsidRPr="00FF0F8C">
              <w:rPr>
                <w:rFonts w:cs="Times New Roman"/>
                <w:i/>
                <w:iCs/>
                <w:sz w:val="22"/>
              </w:rPr>
              <w:t>Aesculus glabra</w:t>
            </w:r>
            <w:r w:rsidRPr="00FF0F8C">
              <w:rPr>
                <w:rFonts w:cs="Times New Roman"/>
                <w:sz w:val="22"/>
              </w:rPr>
              <w:t xml:space="preserve"> Willd.</w:t>
            </w:r>
          </w:p>
        </w:tc>
        <w:tc>
          <w:tcPr>
            <w:tcW w:w="2472" w:type="dxa"/>
          </w:tcPr>
          <w:p w14:paraId="67E3759F" w14:textId="77777777" w:rsidR="0032038E" w:rsidRPr="00FF0F8C" w:rsidRDefault="0032038E" w:rsidP="00A32BD1">
            <w:pPr>
              <w:rPr>
                <w:rFonts w:cs="Times New Roman"/>
                <w:sz w:val="22"/>
              </w:rPr>
            </w:pPr>
            <w:r w:rsidRPr="00FF0F8C">
              <w:rPr>
                <w:rFonts w:cs="Times New Roman"/>
                <w:sz w:val="22"/>
              </w:rPr>
              <w:t>Kailā zirgkastaņa</w:t>
            </w:r>
          </w:p>
        </w:tc>
        <w:tc>
          <w:tcPr>
            <w:tcW w:w="1497" w:type="dxa"/>
            <w:noWrap/>
            <w:hideMark/>
          </w:tcPr>
          <w:p w14:paraId="1C244FB9"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4111596D" w14:textId="77777777" w:rsidTr="00A32BD1">
        <w:trPr>
          <w:trHeight w:val="255"/>
        </w:trPr>
        <w:tc>
          <w:tcPr>
            <w:tcW w:w="871" w:type="dxa"/>
            <w:noWrap/>
          </w:tcPr>
          <w:p w14:paraId="511DA976" w14:textId="77777777" w:rsidR="0032038E" w:rsidRPr="00FF0F8C" w:rsidRDefault="0032038E" w:rsidP="0032038E">
            <w:pPr>
              <w:numPr>
                <w:ilvl w:val="0"/>
                <w:numId w:val="24"/>
              </w:numPr>
              <w:contextualSpacing/>
              <w:rPr>
                <w:rFonts w:cs="Times New Roman"/>
                <w:sz w:val="22"/>
              </w:rPr>
            </w:pPr>
          </w:p>
        </w:tc>
        <w:tc>
          <w:tcPr>
            <w:tcW w:w="3802" w:type="dxa"/>
            <w:noWrap/>
            <w:hideMark/>
          </w:tcPr>
          <w:p w14:paraId="79FAEE3A" w14:textId="77777777" w:rsidR="0032038E" w:rsidRPr="00FF0F8C" w:rsidRDefault="0032038E" w:rsidP="00A32BD1">
            <w:pPr>
              <w:rPr>
                <w:rFonts w:cs="Times New Roman"/>
                <w:sz w:val="22"/>
              </w:rPr>
            </w:pPr>
            <w:r w:rsidRPr="00FF0F8C">
              <w:rPr>
                <w:rFonts w:cs="Times New Roman"/>
                <w:i/>
                <w:iCs/>
                <w:sz w:val="22"/>
              </w:rPr>
              <w:t>Aesculus hippocastanum</w:t>
            </w:r>
            <w:r w:rsidRPr="00FF0F8C">
              <w:rPr>
                <w:rFonts w:cs="Times New Roman"/>
                <w:sz w:val="22"/>
              </w:rPr>
              <w:t xml:space="preserve"> L.</w:t>
            </w:r>
          </w:p>
        </w:tc>
        <w:tc>
          <w:tcPr>
            <w:tcW w:w="2472" w:type="dxa"/>
          </w:tcPr>
          <w:p w14:paraId="2A922986" w14:textId="77777777" w:rsidR="0032038E" w:rsidRPr="00FF0F8C" w:rsidRDefault="0032038E" w:rsidP="00A32BD1">
            <w:pPr>
              <w:rPr>
                <w:rFonts w:cs="Times New Roman"/>
                <w:sz w:val="22"/>
              </w:rPr>
            </w:pPr>
            <w:r w:rsidRPr="00FF0F8C">
              <w:rPr>
                <w:rFonts w:cs="Times New Roman"/>
                <w:sz w:val="22"/>
              </w:rPr>
              <w:t>Parastā zirgkastaņa</w:t>
            </w:r>
          </w:p>
        </w:tc>
        <w:tc>
          <w:tcPr>
            <w:tcW w:w="1497" w:type="dxa"/>
            <w:noWrap/>
            <w:hideMark/>
          </w:tcPr>
          <w:p w14:paraId="444FB64C"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11F70400" w14:textId="77777777" w:rsidTr="00A32BD1">
        <w:trPr>
          <w:trHeight w:val="255"/>
        </w:trPr>
        <w:tc>
          <w:tcPr>
            <w:tcW w:w="871" w:type="dxa"/>
            <w:noWrap/>
          </w:tcPr>
          <w:p w14:paraId="51A07FF1" w14:textId="77777777" w:rsidR="0032038E" w:rsidRPr="00FF0F8C" w:rsidRDefault="0032038E" w:rsidP="0032038E">
            <w:pPr>
              <w:numPr>
                <w:ilvl w:val="0"/>
                <w:numId w:val="24"/>
              </w:numPr>
              <w:contextualSpacing/>
              <w:rPr>
                <w:rFonts w:cs="Times New Roman"/>
                <w:sz w:val="22"/>
              </w:rPr>
            </w:pPr>
          </w:p>
        </w:tc>
        <w:tc>
          <w:tcPr>
            <w:tcW w:w="3802" w:type="dxa"/>
            <w:noWrap/>
            <w:hideMark/>
          </w:tcPr>
          <w:p w14:paraId="1559161F" w14:textId="77777777" w:rsidR="0032038E" w:rsidRPr="00FF0F8C" w:rsidRDefault="0032038E" w:rsidP="00A32BD1">
            <w:pPr>
              <w:rPr>
                <w:rFonts w:cs="Times New Roman"/>
                <w:sz w:val="22"/>
              </w:rPr>
            </w:pPr>
            <w:r w:rsidRPr="00FF0F8C">
              <w:rPr>
                <w:rFonts w:cs="Times New Roman"/>
                <w:i/>
                <w:iCs/>
                <w:sz w:val="22"/>
              </w:rPr>
              <w:t>Amelanchier spicata</w:t>
            </w:r>
            <w:r w:rsidRPr="00FF0F8C">
              <w:rPr>
                <w:rFonts w:cs="Times New Roman"/>
                <w:sz w:val="22"/>
              </w:rPr>
              <w:t xml:space="preserve"> (L.) K.Koch</w:t>
            </w:r>
          </w:p>
        </w:tc>
        <w:tc>
          <w:tcPr>
            <w:tcW w:w="2472" w:type="dxa"/>
          </w:tcPr>
          <w:p w14:paraId="15B26760" w14:textId="77777777" w:rsidR="0032038E" w:rsidRPr="00FF0F8C" w:rsidRDefault="0032038E" w:rsidP="00A32BD1">
            <w:pPr>
              <w:rPr>
                <w:rFonts w:cs="Times New Roman"/>
                <w:sz w:val="22"/>
              </w:rPr>
            </w:pPr>
            <w:r w:rsidRPr="00FF0F8C">
              <w:rPr>
                <w:rFonts w:cs="Times New Roman"/>
                <w:sz w:val="22"/>
              </w:rPr>
              <w:t>Vārpainā korinte</w:t>
            </w:r>
          </w:p>
        </w:tc>
        <w:tc>
          <w:tcPr>
            <w:tcW w:w="1497" w:type="dxa"/>
            <w:noWrap/>
            <w:hideMark/>
          </w:tcPr>
          <w:p w14:paraId="7834859E" w14:textId="77777777" w:rsidR="0032038E" w:rsidRPr="00FF0F8C" w:rsidRDefault="0032038E" w:rsidP="00A32BD1">
            <w:pPr>
              <w:rPr>
                <w:rFonts w:cs="Times New Roman"/>
                <w:sz w:val="22"/>
              </w:rPr>
            </w:pPr>
            <w:r w:rsidRPr="00FF0F8C">
              <w:rPr>
                <w:rFonts w:cs="Times New Roman"/>
                <w:sz w:val="22"/>
              </w:rPr>
              <w:t>4 ex, 1 gr.</w:t>
            </w:r>
          </w:p>
        </w:tc>
      </w:tr>
      <w:tr w:rsidR="0032038E" w:rsidRPr="00FF0F8C" w14:paraId="6C0E6A35" w14:textId="77777777" w:rsidTr="00A32BD1">
        <w:trPr>
          <w:trHeight w:val="255"/>
        </w:trPr>
        <w:tc>
          <w:tcPr>
            <w:tcW w:w="871" w:type="dxa"/>
            <w:noWrap/>
          </w:tcPr>
          <w:p w14:paraId="4C612261" w14:textId="77777777" w:rsidR="0032038E" w:rsidRPr="00FF0F8C" w:rsidRDefault="0032038E" w:rsidP="0032038E">
            <w:pPr>
              <w:numPr>
                <w:ilvl w:val="0"/>
                <w:numId w:val="24"/>
              </w:numPr>
              <w:contextualSpacing/>
              <w:rPr>
                <w:rFonts w:cs="Times New Roman"/>
                <w:sz w:val="22"/>
              </w:rPr>
            </w:pPr>
          </w:p>
        </w:tc>
        <w:tc>
          <w:tcPr>
            <w:tcW w:w="3802" w:type="dxa"/>
            <w:noWrap/>
            <w:hideMark/>
          </w:tcPr>
          <w:p w14:paraId="4570CDC9" w14:textId="77777777" w:rsidR="0032038E" w:rsidRPr="00FF0F8C" w:rsidRDefault="0032038E" w:rsidP="00A32BD1">
            <w:pPr>
              <w:rPr>
                <w:rFonts w:cs="Times New Roman"/>
                <w:sz w:val="22"/>
              </w:rPr>
            </w:pPr>
            <w:r w:rsidRPr="00FF0F8C">
              <w:rPr>
                <w:rFonts w:cs="Times New Roman"/>
                <w:i/>
                <w:iCs/>
                <w:sz w:val="22"/>
              </w:rPr>
              <w:t>Berberis thunbergii</w:t>
            </w:r>
            <w:r w:rsidRPr="00FF0F8C">
              <w:rPr>
                <w:rFonts w:cs="Times New Roman"/>
                <w:sz w:val="22"/>
              </w:rPr>
              <w:t xml:space="preserve"> DC.</w:t>
            </w:r>
          </w:p>
        </w:tc>
        <w:tc>
          <w:tcPr>
            <w:tcW w:w="2472" w:type="dxa"/>
          </w:tcPr>
          <w:p w14:paraId="13937D1A" w14:textId="77777777" w:rsidR="0032038E" w:rsidRPr="00FF0F8C" w:rsidRDefault="0032038E" w:rsidP="00A32BD1">
            <w:pPr>
              <w:rPr>
                <w:rFonts w:cs="Times New Roman"/>
                <w:sz w:val="22"/>
              </w:rPr>
            </w:pPr>
            <w:r w:rsidRPr="00FF0F8C">
              <w:rPr>
                <w:rFonts w:cs="Times New Roman"/>
                <w:sz w:val="22"/>
              </w:rPr>
              <w:t>Tunberga bārbele</w:t>
            </w:r>
          </w:p>
        </w:tc>
        <w:tc>
          <w:tcPr>
            <w:tcW w:w="1497" w:type="dxa"/>
            <w:noWrap/>
            <w:hideMark/>
          </w:tcPr>
          <w:p w14:paraId="1C330333" w14:textId="77777777" w:rsidR="0032038E" w:rsidRPr="00FF0F8C" w:rsidRDefault="0032038E" w:rsidP="00A32BD1">
            <w:pPr>
              <w:rPr>
                <w:rFonts w:cs="Times New Roman"/>
                <w:sz w:val="22"/>
              </w:rPr>
            </w:pPr>
            <w:r w:rsidRPr="00FF0F8C">
              <w:rPr>
                <w:rFonts w:cs="Times New Roman"/>
                <w:sz w:val="22"/>
              </w:rPr>
              <w:t>4 ex</w:t>
            </w:r>
          </w:p>
        </w:tc>
      </w:tr>
      <w:tr w:rsidR="0032038E" w:rsidRPr="00FF0F8C" w14:paraId="22FF3BE3" w14:textId="77777777" w:rsidTr="00A32BD1">
        <w:trPr>
          <w:trHeight w:val="255"/>
        </w:trPr>
        <w:tc>
          <w:tcPr>
            <w:tcW w:w="871" w:type="dxa"/>
            <w:noWrap/>
          </w:tcPr>
          <w:p w14:paraId="000D5351" w14:textId="77777777" w:rsidR="0032038E" w:rsidRPr="00FF0F8C" w:rsidRDefault="0032038E" w:rsidP="0032038E">
            <w:pPr>
              <w:numPr>
                <w:ilvl w:val="0"/>
                <w:numId w:val="24"/>
              </w:numPr>
              <w:contextualSpacing/>
              <w:rPr>
                <w:rFonts w:cs="Times New Roman"/>
                <w:sz w:val="22"/>
              </w:rPr>
            </w:pPr>
          </w:p>
        </w:tc>
        <w:tc>
          <w:tcPr>
            <w:tcW w:w="3802" w:type="dxa"/>
            <w:noWrap/>
            <w:hideMark/>
          </w:tcPr>
          <w:p w14:paraId="1A41F8CF" w14:textId="77777777" w:rsidR="0032038E" w:rsidRPr="00FF0F8C" w:rsidRDefault="0032038E" w:rsidP="00A32BD1">
            <w:pPr>
              <w:rPr>
                <w:rFonts w:cs="Times New Roman"/>
                <w:sz w:val="22"/>
              </w:rPr>
            </w:pPr>
            <w:r w:rsidRPr="00FF0F8C">
              <w:rPr>
                <w:rFonts w:cs="Times New Roman"/>
                <w:i/>
                <w:iCs/>
                <w:sz w:val="22"/>
              </w:rPr>
              <w:t>Betula pendula</w:t>
            </w:r>
            <w:r w:rsidRPr="00FF0F8C">
              <w:rPr>
                <w:rFonts w:cs="Times New Roman"/>
                <w:sz w:val="22"/>
              </w:rPr>
              <w:t xml:space="preserve"> Roth ‘Youngii</w:t>
            </w:r>
            <w:r>
              <w:rPr>
                <w:rFonts w:cs="Times New Roman"/>
                <w:sz w:val="22"/>
              </w:rPr>
              <w:t>’</w:t>
            </w:r>
          </w:p>
        </w:tc>
        <w:tc>
          <w:tcPr>
            <w:tcW w:w="2472" w:type="dxa"/>
          </w:tcPr>
          <w:p w14:paraId="6FF2E162" w14:textId="77777777" w:rsidR="0032038E" w:rsidRPr="00FF0F8C" w:rsidRDefault="0032038E" w:rsidP="00A32BD1">
            <w:pPr>
              <w:rPr>
                <w:rFonts w:cs="Times New Roman"/>
                <w:sz w:val="22"/>
              </w:rPr>
            </w:pPr>
            <w:r w:rsidRPr="00FF0F8C">
              <w:rPr>
                <w:rFonts w:cs="Times New Roman"/>
                <w:sz w:val="22"/>
              </w:rPr>
              <w:t>Āra bērzs, šķirne</w:t>
            </w:r>
          </w:p>
        </w:tc>
        <w:tc>
          <w:tcPr>
            <w:tcW w:w="1497" w:type="dxa"/>
            <w:noWrap/>
            <w:hideMark/>
          </w:tcPr>
          <w:p w14:paraId="53BD5F56" w14:textId="77777777" w:rsidR="0032038E" w:rsidRPr="00FF0F8C" w:rsidRDefault="0032038E" w:rsidP="00A32BD1">
            <w:pPr>
              <w:rPr>
                <w:rFonts w:cs="Times New Roman"/>
                <w:sz w:val="22"/>
              </w:rPr>
            </w:pPr>
            <w:r w:rsidRPr="00FF0F8C">
              <w:rPr>
                <w:rFonts w:cs="Times New Roman"/>
                <w:sz w:val="22"/>
              </w:rPr>
              <w:t>2 ex</w:t>
            </w:r>
          </w:p>
        </w:tc>
      </w:tr>
      <w:tr w:rsidR="0032038E" w:rsidRPr="00FF0F8C" w14:paraId="43A111AF" w14:textId="77777777" w:rsidTr="00A32BD1">
        <w:trPr>
          <w:trHeight w:val="255"/>
        </w:trPr>
        <w:tc>
          <w:tcPr>
            <w:tcW w:w="871" w:type="dxa"/>
            <w:noWrap/>
          </w:tcPr>
          <w:p w14:paraId="34A93E8B" w14:textId="77777777" w:rsidR="0032038E" w:rsidRPr="00FF0F8C" w:rsidRDefault="0032038E" w:rsidP="0032038E">
            <w:pPr>
              <w:numPr>
                <w:ilvl w:val="0"/>
                <w:numId w:val="24"/>
              </w:numPr>
              <w:contextualSpacing/>
              <w:rPr>
                <w:rFonts w:cs="Times New Roman"/>
                <w:sz w:val="22"/>
              </w:rPr>
            </w:pPr>
          </w:p>
        </w:tc>
        <w:tc>
          <w:tcPr>
            <w:tcW w:w="3802" w:type="dxa"/>
            <w:noWrap/>
          </w:tcPr>
          <w:p w14:paraId="5BD1347C" w14:textId="77777777" w:rsidR="0032038E" w:rsidRPr="00FF0F8C" w:rsidRDefault="0032038E" w:rsidP="00A32BD1">
            <w:pPr>
              <w:rPr>
                <w:rFonts w:cs="Times New Roman"/>
                <w:sz w:val="22"/>
              </w:rPr>
            </w:pPr>
            <w:r w:rsidRPr="00FF0F8C">
              <w:rPr>
                <w:rFonts w:cs="Times New Roman"/>
                <w:i/>
                <w:iCs/>
                <w:sz w:val="22"/>
              </w:rPr>
              <w:t>Betula platyphylla</w:t>
            </w:r>
            <w:r w:rsidRPr="00FF0F8C">
              <w:rPr>
                <w:rFonts w:cs="Times New Roman"/>
                <w:sz w:val="22"/>
              </w:rPr>
              <w:t xml:space="preserve"> subsp. </w:t>
            </w:r>
            <w:r w:rsidRPr="00FF0F8C">
              <w:rPr>
                <w:rFonts w:cs="Times New Roman"/>
                <w:i/>
                <w:iCs/>
                <w:sz w:val="22"/>
              </w:rPr>
              <w:t xml:space="preserve">mandshurica </w:t>
            </w:r>
            <w:r w:rsidRPr="00FF0F8C">
              <w:rPr>
                <w:rFonts w:cs="Times New Roman"/>
                <w:sz w:val="22"/>
              </w:rPr>
              <w:t>(Regel) Kitag.</w:t>
            </w:r>
          </w:p>
        </w:tc>
        <w:tc>
          <w:tcPr>
            <w:tcW w:w="2472" w:type="dxa"/>
          </w:tcPr>
          <w:p w14:paraId="03D758A9" w14:textId="77777777" w:rsidR="0032038E" w:rsidRPr="00FF0F8C" w:rsidRDefault="0032038E" w:rsidP="00A32BD1">
            <w:pPr>
              <w:rPr>
                <w:rFonts w:cs="Times New Roman"/>
                <w:sz w:val="22"/>
              </w:rPr>
            </w:pPr>
            <w:r w:rsidRPr="00FF0F8C">
              <w:rPr>
                <w:rFonts w:cs="Times New Roman"/>
                <w:sz w:val="22"/>
              </w:rPr>
              <w:t>Mandžūrijas bērzs</w:t>
            </w:r>
          </w:p>
        </w:tc>
        <w:tc>
          <w:tcPr>
            <w:tcW w:w="1497" w:type="dxa"/>
            <w:noWrap/>
          </w:tcPr>
          <w:p w14:paraId="7770F62D"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0AA998B8" w14:textId="77777777" w:rsidTr="00A32BD1">
        <w:trPr>
          <w:trHeight w:val="255"/>
        </w:trPr>
        <w:tc>
          <w:tcPr>
            <w:tcW w:w="871" w:type="dxa"/>
            <w:noWrap/>
          </w:tcPr>
          <w:p w14:paraId="153051CD" w14:textId="77777777" w:rsidR="0032038E" w:rsidRPr="00FF0F8C" w:rsidRDefault="0032038E" w:rsidP="0032038E">
            <w:pPr>
              <w:numPr>
                <w:ilvl w:val="0"/>
                <w:numId w:val="24"/>
              </w:numPr>
              <w:contextualSpacing/>
              <w:rPr>
                <w:rFonts w:cs="Times New Roman"/>
                <w:sz w:val="22"/>
              </w:rPr>
            </w:pPr>
          </w:p>
        </w:tc>
        <w:tc>
          <w:tcPr>
            <w:tcW w:w="3802" w:type="dxa"/>
            <w:noWrap/>
            <w:hideMark/>
          </w:tcPr>
          <w:p w14:paraId="79BED62C" w14:textId="77777777" w:rsidR="0032038E" w:rsidRPr="00FF0F8C" w:rsidRDefault="0032038E" w:rsidP="00A32BD1">
            <w:pPr>
              <w:rPr>
                <w:rFonts w:cs="Times New Roman"/>
                <w:sz w:val="22"/>
              </w:rPr>
            </w:pPr>
            <w:r w:rsidRPr="00FF0F8C">
              <w:rPr>
                <w:rFonts w:cs="Times New Roman"/>
                <w:i/>
                <w:iCs/>
                <w:sz w:val="22"/>
              </w:rPr>
              <w:t>Caragana arborescens</w:t>
            </w:r>
            <w:r w:rsidRPr="00FF0F8C">
              <w:rPr>
                <w:rFonts w:cs="Times New Roman"/>
                <w:sz w:val="22"/>
              </w:rPr>
              <w:t xml:space="preserve"> Lam.</w:t>
            </w:r>
          </w:p>
        </w:tc>
        <w:tc>
          <w:tcPr>
            <w:tcW w:w="2472" w:type="dxa"/>
          </w:tcPr>
          <w:p w14:paraId="292B58BC" w14:textId="77777777" w:rsidR="0032038E" w:rsidRPr="00FF0F8C" w:rsidRDefault="0032038E" w:rsidP="00A32BD1">
            <w:pPr>
              <w:rPr>
                <w:rFonts w:cs="Times New Roman"/>
                <w:sz w:val="22"/>
              </w:rPr>
            </w:pPr>
            <w:r w:rsidRPr="00FF0F8C">
              <w:rPr>
                <w:rFonts w:cs="Times New Roman"/>
                <w:sz w:val="22"/>
              </w:rPr>
              <w:t>Kokveida karagāna</w:t>
            </w:r>
          </w:p>
        </w:tc>
        <w:tc>
          <w:tcPr>
            <w:tcW w:w="1497" w:type="dxa"/>
            <w:noWrap/>
            <w:hideMark/>
          </w:tcPr>
          <w:p w14:paraId="7EF7FCC9" w14:textId="77777777" w:rsidR="0032038E" w:rsidRPr="00FF0F8C" w:rsidRDefault="0032038E" w:rsidP="00A32BD1">
            <w:pPr>
              <w:rPr>
                <w:rFonts w:cs="Times New Roman"/>
                <w:sz w:val="22"/>
              </w:rPr>
            </w:pPr>
            <w:r w:rsidRPr="00FF0F8C">
              <w:rPr>
                <w:rFonts w:cs="Times New Roman"/>
                <w:sz w:val="22"/>
              </w:rPr>
              <w:t>3 ex</w:t>
            </w:r>
          </w:p>
        </w:tc>
      </w:tr>
      <w:tr w:rsidR="0032038E" w:rsidRPr="00FF0F8C" w14:paraId="5543A6C1" w14:textId="77777777" w:rsidTr="00A32BD1">
        <w:trPr>
          <w:trHeight w:val="255"/>
        </w:trPr>
        <w:tc>
          <w:tcPr>
            <w:tcW w:w="871" w:type="dxa"/>
            <w:noWrap/>
          </w:tcPr>
          <w:p w14:paraId="27547B53" w14:textId="77777777" w:rsidR="0032038E" w:rsidRPr="00FF0F8C" w:rsidRDefault="0032038E" w:rsidP="0032038E">
            <w:pPr>
              <w:numPr>
                <w:ilvl w:val="0"/>
                <w:numId w:val="24"/>
              </w:numPr>
              <w:contextualSpacing/>
              <w:rPr>
                <w:rFonts w:cs="Times New Roman"/>
                <w:sz w:val="22"/>
              </w:rPr>
            </w:pPr>
          </w:p>
        </w:tc>
        <w:tc>
          <w:tcPr>
            <w:tcW w:w="3802" w:type="dxa"/>
            <w:noWrap/>
            <w:hideMark/>
          </w:tcPr>
          <w:p w14:paraId="6F0BE6A2" w14:textId="77777777" w:rsidR="0032038E" w:rsidRPr="00FF0F8C" w:rsidRDefault="0032038E" w:rsidP="00A32BD1">
            <w:pPr>
              <w:rPr>
                <w:rFonts w:cs="Times New Roman"/>
                <w:sz w:val="22"/>
              </w:rPr>
            </w:pPr>
            <w:r w:rsidRPr="00FF0F8C">
              <w:rPr>
                <w:rFonts w:cs="Times New Roman"/>
                <w:i/>
                <w:iCs/>
                <w:sz w:val="22"/>
              </w:rPr>
              <w:t>Chaenomeles japonica</w:t>
            </w:r>
            <w:r w:rsidRPr="00FF0F8C">
              <w:rPr>
                <w:rFonts w:cs="Times New Roman"/>
                <w:sz w:val="22"/>
              </w:rPr>
              <w:t xml:space="preserve"> (Thunb.) Lindl. ex. Spach</w:t>
            </w:r>
          </w:p>
        </w:tc>
        <w:tc>
          <w:tcPr>
            <w:tcW w:w="2472" w:type="dxa"/>
          </w:tcPr>
          <w:p w14:paraId="369BB9A2" w14:textId="77777777" w:rsidR="0032038E" w:rsidRPr="00FF0F8C" w:rsidRDefault="0032038E" w:rsidP="00A32BD1">
            <w:pPr>
              <w:rPr>
                <w:rFonts w:cs="Times New Roman"/>
                <w:sz w:val="22"/>
              </w:rPr>
            </w:pPr>
            <w:r w:rsidRPr="00FF0F8C">
              <w:rPr>
                <w:rFonts w:cs="Times New Roman"/>
                <w:sz w:val="22"/>
              </w:rPr>
              <w:t>Japānas henomele</w:t>
            </w:r>
          </w:p>
        </w:tc>
        <w:tc>
          <w:tcPr>
            <w:tcW w:w="1497" w:type="dxa"/>
            <w:noWrap/>
            <w:hideMark/>
          </w:tcPr>
          <w:p w14:paraId="0F2D3B2B" w14:textId="77777777" w:rsidR="0032038E" w:rsidRPr="00FF0F8C" w:rsidRDefault="0032038E" w:rsidP="00A32BD1">
            <w:pPr>
              <w:rPr>
                <w:rFonts w:cs="Times New Roman"/>
                <w:sz w:val="22"/>
              </w:rPr>
            </w:pPr>
            <w:r w:rsidRPr="00FF0F8C">
              <w:rPr>
                <w:rFonts w:cs="Times New Roman"/>
                <w:sz w:val="22"/>
              </w:rPr>
              <w:t>1 gr.</w:t>
            </w:r>
          </w:p>
        </w:tc>
      </w:tr>
      <w:tr w:rsidR="0032038E" w:rsidRPr="00FF0F8C" w14:paraId="5B237FDA" w14:textId="77777777" w:rsidTr="00A32BD1">
        <w:trPr>
          <w:trHeight w:val="255"/>
        </w:trPr>
        <w:tc>
          <w:tcPr>
            <w:tcW w:w="871" w:type="dxa"/>
            <w:noWrap/>
          </w:tcPr>
          <w:p w14:paraId="1F61148E" w14:textId="77777777" w:rsidR="0032038E" w:rsidRPr="00FF0F8C" w:rsidRDefault="0032038E" w:rsidP="0032038E">
            <w:pPr>
              <w:numPr>
                <w:ilvl w:val="0"/>
                <w:numId w:val="24"/>
              </w:numPr>
              <w:contextualSpacing/>
              <w:rPr>
                <w:rFonts w:cs="Times New Roman"/>
                <w:sz w:val="22"/>
              </w:rPr>
            </w:pPr>
          </w:p>
        </w:tc>
        <w:tc>
          <w:tcPr>
            <w:tcW w:w="3802" w:type="dxa"/>
            <w:noWrap/>
            <w:hideMark/>
          </w:tcPr>
          <w:p w14:paraId="6A5E4847" w14:textId="77777777" w:rsidR="0032038E" w:rsidRPr="00FF0F8C" w:rsidRDefault="0032038E" w:rsidP="00A32BD1">
            <w:pPr>
              <w:rPr>
                <w:rFonts w:cs="Times New Roman"/>
                <w:sz w:val="22"/>
              </w:rPr>
            </w:pPr>
            <w:r w:rsidRPr="00FF0F8C">
              <w:rPr>
                <w:rFonts w:cs="Times New Roman"/>
                <w:i/>
                <w:iCs/>
                <w:sz w:val="22"/>
              </w:rPr>
              <w:t xml:space="preserve">Corylus </w:t>
            </w:r>
            <w:r w:rsidRPr="00FF0F8C">
              <w:rPr>
                <w:rFonts w:cs="Times New Roman"/>
                <w:sz w:val="22"/>
              </w:rPr>
              <w:t xml:space="preserve">avellana L. </w:t>
            </w:r>
            <w:r>
              <w:rPr>
                <w:rFonts w:cs="Times New Roman"/>
                <w:sz w:val="22"/>
              </w:rPr>
              <w:t>‘</w:t>
            </w:r>
            <w:r w:rsidRPr="00FF0F8C">
              <w:rPr>
                <w:rFonts w:cs="Times New Roman"/>
                <w:sz w:val="22"/>
              </w:rPr>
              <w:t>Fuscorubra’</w:t>
            </w:r>
          </w:p>
        </w:tc>
        <w:tc>
          <w:tcPr>
            <w:tcW w:w="2472" w:type="dxa"/>
          </w:tcPr>
          <w:p w14:paraId="3E07AA94" w14:textId="77777777" w:rsidR="0032038E" w:rsidRPr="00FF0F8C" w:rsidRDefault="0032038E" w:rsidP="00A32BD1">
            <w:pPr>
              <w:rPr>
                <w:rFonts w:cs="Times New Roman"/>
                <w:sz w:val="22"/>
              </w:rPr>
            </w:pPr>
            <w:r w:rsidRPr="00FF0F8C">
              <w:rPr>
                <w:rFonts w:cs="Times New Roman"/>
                <w:sz w:val="22"/>
              </w:rPr>
              <w:t>Parastā lazda, šķirne</w:t>
            </w:r>
          </w:p>
        </w:tc>
        <w:tc>
          <w:tcPr>
            <w:tcW w:w="1497" w:type="dxa"/>
            <w:noWrap/>
            <w:hideMark/>
          </w:tcPr>
          <w:p w14:paraId="4727C0FD"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57FEC082" w14:textId="77777777" w:rsidTr="00A32BD1">
        <w:trPr>
          <w:trHeight w:val="255"/>
        </w:trPr>
        <w:tc>
          <w:tcPr>
            <w:tcW w:w="871" w:type="dxa"/>
            <w:noWrap/>
          </w:tcPr>
          <w:p w14:paraId="7BECB525" w14:textId="77777777" w:rsidR="0032038E" w:rsidRPr="00FF0F8C" w:rsidRDefault="0032038E" w:rsidP="0032038E">
            <w:pPr>
              <w:numPr>
                <w:ilvl w:val="0"/>
                <w:numId w:val="24"/>
              </w:numPr>
              <w:contextualSpacing/>
              <w:rPr>
                <w:rFonts w:cs="Times New Roman"/>
                <w:sz w:val="22"/>
              </w:rPr>
            </w:pPr>
          </w:p>
        </w:tc>
        <w:tc>
          <w:tcPr>
            <w:tcW w:w="3802" w:type="dxa"/>
            <w:noWrap/>
            <w:hideMark/>
          </w:tcPr>
          <w:p w14:paraId="42EE3C4F" w14:textId="77777777" w:rsidR="0032038E" w:rsidRPr="00FF0F8C" w:rsidRDefault="0032038E" w:rsidP="00A32BD1">
            <w:pPr>
              <w:rPr>
                <w:rFonts w:cs="Times New Roman"/>
                <w:sz w:val="22"/>
              </w:rPr>
            </w:pPr>
            <w:r w:rsidRPr="00FF0F8C">
              <w:rPr>
                <w:rFonts w:cs="Times New Roman"/>
                <w:i/>
                <w:iCs/>
                <w:sz w:val="22"/>
              </w:rPr>
              <w:t>Cotinus coggygria</w:t>
            </w:r>
            <w:r w:rsidRPr="00FF0F8C">
              <w:rPr>
                <w:rFonts w:cs="Times New Roman"/>
                <w:sz w:val="22"/>
              </w:rPr>
              <w:t xml:space="preserve"> Scop.</w:t>
            </w:r>
          </w:p>
        </w:tc>
        <w:tc>
          <w:tcPr>
            <w:tcW w:w="2472" w:type="dxa"/>
          </w:tcPr>
          <w:p w14:paraId="488C83E2" w14:textId="77777777" w:rsidR="0032038E" w:rsidRPr="00FF0F8C" w:rsidRDefault="0032038E" w:rsidP="00A32BD1">
            <w:pPr>
              <w:rPr>
                <w:rFonts w:cs="Times New Roman"/>
                <w:sz w:val="22"/>
              </w:rPr>
            </w:pPr>
            <w:r w:rsidRPr="00FF0F8C">
              <w:rPr>
                <w:rFonts w:cs="Times New Roman"/>
                <w:sz w:val="22"/>
              </w:rPr>
              <w:t>Parastais parūkkoks</w:t>
            </w:r>
          </w:p>
        </w:tc>
        <w:tc>
          <w:tcPr>
            <w:tcW w:w="1497" w:type="dxa"/>
            <w:noWrap/>
            <w:hideMark/>
          </w:tcPr>
          <w:p w14:paraId="51AC3F21"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42E52D31" w14:textId="77777777" w:rsidTr="00A32BD1">
        <w:trPr>
          <w:trHeight w:val="255"/>
        </w:trPr>
        <w:tc>
          <w:tcPr>
            <w:tcW w:w="871" w:type="dxa"/>
            <w:noWrap/>
          </w:tcPr>
          <w:p w14:paraId="632C2E2A" w14:textId="77777777" w:rsidR="0032038E" w:rsidRPr="00FF0F8C" w:rsidRDefault="0032038E" w:rsidP="0032038E">
            <w:pPr>
              <w:numPr>
                <w:ilvl w:val="0"/>
                <w:numId w:val="24"/>
              </w:numPr>
              <w:contextualSpacing/>
              <w:rPr>
                <w:rFonts w:cs="Times New Roman"/>
                <w:sz w:val="22"/>
              </w:rPr>
            </w:pPr>
          </w:p>
        </w:tc>
        <w:tc>
          <w:tcPr>
            <w:tcW w:w="3802" w:type="dxa"/>
            <w:noWrap/>
            <w:hideMark/>
          </w:tcPr>
          <w:p w14:paraId="30F3F386" w14:textId="77777777" w:rsidR="0032038E" w:rsidRPr="00FF0F8C" w:rsidRDefault="0032038E" w:rsidP="00A32BD1">
            <w:pPr>
              <w:rPr>
                <w:rFonts w:cs="Times New Roman"/>
                <w:sz w:val="22"/>
              </w:rPr>
            </w:pPr>
            <w:r w:rsidRPr="00FF0F8C">
              <w:rPr>
                <w:rFonts w:cs="Times New Roman"/>
                <w:i/>
                <w:iCs/>
                <w:sz w:val="22"/>
              </w:rPr>
              <w:t>Cotinus obovatus</w:t>
            </w:r>
            <w:r w:rsidRPr="00FF0F8C">
              <w:rPr>
                <w:rFonts w:cs="Times New Roman"/>
                <w:sz w:val="22"/>
              </w:rPr>
              <w:t xml:space="preserve"> Raf.</w:t>
            </w:r>
          </w:p>
        </w:tc>
        <w:tc>
          <w:tcPr>
            <w:tcW w:w="2472" w:type="dxa"/>
          </w:tcPr>
          <w:p w14:paraId="19D23599" w14:textId="77777777" w:rsidR="0032038E" w:rsidRPr="00FF0F8C" w:rsidRDefault="0032038E" w:rsidP="00A32BD1">
            <w:pPr>
              <w:rPr>
                <w:rFonts w:cs="Times New Roman"/>
                <w:sz w:val="22"/>
              </w:rPr>
            </w:pPr>
            <w:r w:rsidRPr="00FF0F8C">
              <w:rPr>
                <w:rFonts w:cs="Times New Roman"/>
                <w:sz w:val="22"/>
              </w:rPr>
              <w:t>Amerikas parūkkoks</w:t>
            </w:r>
          </w:p>
        </w:tc>
        <w:tc>
          <w:tcPr>
            <w:tcW w:w="1497" w:type="dxa"/>
            <w:noWrap/>
            <w:hideMark/>
          </w:tcPr>
          <w:p w14:paraId="305EE0DC"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3142493E" w14:textId="77777777" w:rsidTr="00A32BD1">
        <w:trPr>
          <w:trHeight w:val="255"/>
        </w:trPr>
        <w:tc>
          <w:tcPr>
            <w:tcW w:w="871" w:type="dxa"/>
            <w:noWrap/>
          </w:tcPr>
          <w:p w14:paraId="6D037F66" w14:textId="77777777" w:rsidR="0032038E" w:rsidRPr="00FF0F8C" w:rsidRDefault="0032038E" w:rsidP="0032038E">
            <w:pPr>
              <w:numPr>
                <w:ilvl w:val="0"/>
                <w:numId w:val="24"/>
              </w:numPr>
              <w:contextualSpacing/>
              <w:rPr>
                <w:rFonts w:cs="Times New Roman"/>
                <w:sz w:val="22"/>
              </w:rPr>
            </w:pPr>
          </w:p>
        </w:tc>
        <w:tc>
          <w:tcPr>
            <w:tcW w:w="3802" w:type="dxa"/>
            <w:noWrap/>
            <w:hideMark/>
          </w:tcPr>
          <w:p w14:paraId="3A3B5AA6" w14:textId="77777777" w:rsidR="0032038E" w:rsidRPr="00FF0F8C" w:rsidRDefault="0032038E" w:rsidP="00A32BD1">
            <w:pPr>
              <w:rPr>
                <w:rFonts w:cs="Times New Roman"/>
                <w:sz w:val="22"/>
              </w:rPr>
            </w:pPr>
            <w:r w:rsidRPr="00FF0F8C">
              <w:rPr>
                <w:rFonts w:cs="Times New Roman"/>
                <w:i/>
                <w:iCs/>
                <w:sz w:val="22"/>
              </w:rPr>
              <w:t>Cotoneaster lucidus</w:t>
            </w:r>
            <w:r w:rsidRPr="00FF0F8C">
              <w:rPr>
                <w:rFonts w:cs="Times New Roman"/>
                <w:sz w:val="22"/>
              </w:rPr>
              <w:t xml:space="preserve"> Schltdl.</w:t>
            </w:r>
          </w:p>
        </w:tc>
        <w:tc>
          <w:tcPr>
            <w:tcW w:w="2472" w:type="dxa"/>
          </w:tcPr>
          <w:p w14:paraId="1211700B" w14:textId="77777777" w:rsidR="0032038E" w:rsidRPr="00FF0F8C" w:rsidRDefault="0032038E" w:rsidP="00A32BD1">
            <w:pPr>
              <w:rPr>
                <w:rFonts w:cs="Times New Roman"/>
                <w:sz w:val="22"/>
              </w:rPr>
            </w:pPr>
            <w:r w:rsidRPr="00FF0F8C">
              <w:rPr>
                <w:rFonts w:cs="Times New Roman"/>
                <w:sz w:val="22"/>
              </w:rPr>
              <w:t>Spožā klintene</w:t>
            </w:r>
          </w:p>
        </w:tc>
        <w:tc>
          <w:tcPr>
            <w:tcW w:w="1497" w:type="dxa"/>
            <w:noWrap/>
            <w:hideMark/>
          </w:tcPr>
          <w:p w14:paraId="42041263" w14:textId="77777777" w:rsidR="0032038E" w:rsidRPr="00FF0F8C" w:rsidRDefault="0032038E" w:rsidP="00A32BD1">
            <w:pPr>
              <w:rPr>
                <w:rFonts w:cs="Times New Roman"/>
                <w:sz w:val="22"/>
              </w:rPr>
            </w:pPr>
            <w:r w:rsidRPr="00FF0F8C">
              <w:rPr>
                <w:rFonts w:cs="Times New Roman"/>
                <w:sz w:val="22"/>
              </w:rPr>
              <w:t>2 gr.</w:t>
            </w:r>
          </w:p>
        </w:tc>
      </w:tr>
      <w:tr w:rsidR="0032038E" w:rsidRPr="00FF0F8C" w14:paraId="746C9784" w14:textId="77777777" w:rsidTr="00A32BD1">
        <w:trPr>
          <w:trHeight w:val="255"/>
        </w:trPr>
        <w:tc>
          <w:tcPr>
            <w:tcW w:w="871" w:type="dxa"/>
            <w:noWrap/>
          </w:tcPr>
          <w:p w14:paraId="57008ADE" w14:textId="77777777" w:rsidR="0032038E" w:rsidRPr="00FF0F8C" w:rsidRDefault="0032038E" w:rsidP="0032038E">
            <w:pPr>
              <w:numPr>
                <w:ilvl w:val="0"/>
                <w:numId w:val="24"/>
              </w:numPr>
              <w:contextualSpacing/>
              <w:rPr>
                <w:rFonts w:cs="Times New Roman"/>
                <w:sz w:val="22"/>
              </w:rPr>
            </w:pPr>
          </w:p>
        </w:tc>
        <w:tc>
          <w:tcPr>
            <w:tcW w:w="3802" w:type="dxa"/>
            <w:noWrap/>
            <w:hideMark/>
          </w:tcPr>
          <w:p w14:paraId="4ADC3B18" w14:textId="77777777" w:rsidR="0032038E" w:rsidRPr="00FF0F8C" w:rsidRDefault="0032038E" w:rsidP="00A32BD1">
            <w:pPr>
              <w:rPr>
                <w:rFonts w:cs="Times New Roman"/>
                <w:sz w:val="22"/>
              </w:rPr>
            </w:pPr>
            <w:r w:rsidRPr="00FF0F8C">
              <w:rPr>
                <w:rFonts w:cs="Times New Roman"/>
                <w:i/>
                <w:iCs/>
                <w:sz w:val="22"/>
              </w:rPr>
              <w:t>Crataegus flabellata</w:t>
            </w:r>
            <w:r w:rsidRPr="00FF0F8C">
              <w:rPr>
                <w:rFonts w:cs="Times New Roman"/>
                <w:sz w:val="22"/>
              </w:rPr>
              <w:t xml:space="preserve"> (Bosc ex Spach) K.Koch</w:t>
            </w:r>
          </w:p>
        </w:tc>
        <w:tc>
          <w:tcPr>
            <w:tcW w:w="2472" w:type="dxa"/>
          </w:tcPr>
          <w:p w14:paraId="7DD3D664" w14:textId="77777777" w:rsidR="0032038E" w:rsidRPr="00FF0F8C" w:rsidRDefault="0032038E" w:rsidP="00A32BD1">
            <w:pPr>
              <w:rPr>
                <w:rFonts w:cs="Times New Roman"/>
                <w:sz w:val="22"/>
              </w:rPr>
            </w:pPr>
            <w:r w:rsidRPr="00FF0F8C">
              <w:rPr>
                <w:rFonts w:cs="Times New Roman"/>
                <w:sz w:val="22"/>
              </w:rPr>
              <w:t>Vēdekļa vilkābele</w:t>
            </w:r>
          </w:p>
        </w:tc>
        <w:tc>
          <w:tcPr>
            <w:tcW w:w="1497" w:type="dxa"/>
            <w:noWrap/>
            <w:hideMark/>
          </w:tcPr>
          <w:p w14:paraId="42D4AFE4"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55B36C93" w14:textId="77777777" w:rsidTr="00A32BD1">
        <w:trPr>
          <w:trHeight w:val="255"/>
        </w:trPr>
        <w:tc>
          <w:tcPr>
            <w:tcW w:w="871" w:type="dxa"/>
            <w:noWrap/>
          </w:tcPr>
          <w:p w14:paraId="04FD8D0E" w14:textId="77777777" w:rsidR="0032038E" w:rsidRPr="00FF0F8C" w:rsidRDefault="0032038E" w:rsidP="0032038E">
            <w:pPr>
              <w:numPr>
                <w:ilvl w:val="0"/>
                <w:numId w:val="24"/>
              </w:numPr>
              <w:contextualSpacing/>
              <w:rPr>
                <w:rFonts w:cs="Times New Roman"/>
                <w:sz w:val="22"/>
              </w:rPr>
            </w:pPr>
          </w:p>
        </w:tc>
        <w:tc>
          <w:tcPr>
            <w:tcW w:w="3802" w:type="dxa"/>
            <w:noWrap/>
            <w:hideMark/>
          </w:tcPr>
          <w:p w14:paraId="0E190D5C" w14:textId="77777777" w:rsidR="0032038E" w:rsidRPr="00FF0F8C" w:rsidRDefault="0032038E" w:rsidP="00A32BD1">
            <w:pPr>
              <w:rPr>
                <w:rFonts w:cs="Times New Roman"/>
                <w:i/>
                <w:iCs/>
                <w:sz w:val="22"/>
              </w:rPr>
            </w:pPr>
            <w:r w:rsidRPr="00FF0F8C">
              <w:rPr>
                <w:rFonts w:cs="Times New Roman"/>
                <w:i/>
                <w:iCs/>
                <w:sz w:val="22"/>
              </w:rPr>
              <w:t xml:space="preserve">Crataegus laevigata </w:t>
            </w:r>
            <w:r w:rsidRPr="00FF0F8C">
              <w:rPr>
                <w:rFonts w:cs="Times New Roman"/>
                <w:sz w:val="22"/>
              </w:rPr>
              <w:t>(Poir) DC. ‘Rubra Plena’</w:t>
            </w:r>
          </w:p>
        </w:tc>
        <w:tc>
          <w:tcPr>
            <w:tcW w:w="2472" w:type="dxa"/>
          </w:tcPr>
          <w:p w14:paraId="72222988" w14:textId="77777777" w:rsidR="0032038E" w:rsidRPr="00FF0F8C" w:rsidRDefault="0032038E" w:rsidP="00A32BD1">
            <w:pPr>
              <w:rPr>
                <w:rFonts w:cs="Times New Roman"/>
                <w:sz w:val="22"/>
              </w:rPr>
            </w:pPr>
            <w:r w:rsidRPr="00FF0F8C">
              <w:rPr>
                <w:rFonts w:cs="Times New Roman"/>
                <w:sz w:val="22"/>
              </w:rPr>
              <w:t>Divirbuļu vilkābele, šķirne</w:t>
            </w:r>
          </w:p>
        </w:tc>
        <w:tc>
          <w:tcPr>
            <w:tcW w:w="1497" w:type="dxa"/>
            <w:noWrap/>
            <w:hideMark/>
          </w:tcPr>
          <w:p w14:paraId="23A03F91"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75B2219B" w14:textId="77777777" w:rsidTr="00A32BD1">
        <w:trPr>
          <w:trHeight w:val="255"/>
        </w:trPr>
        <w:tc>
          <w:tcPr>
            <w:tcW w:w="871" w:type="dxa"/>
            <w:noWrap/>
          </w:tcPr>
          <w:p w14:paraId="5F592781" w14:textId="77777777" w:rsidR="0032038E" w:rsidRPr="00FF0F8C" w:rsidRDefault="0032038E" w:rsidP="0032038E">
            <w:pPr>
              <w:numPr>
                <w:ilvl w:val="0"/>
                <w:numId w:val="24"/>
              </w:numPr>
              <w:contextualSpacing/>
              <w:rPr>
                <w:rFonts w:cs="Times New Roman"/>
                <w:sz w:val="22"/>
              </w:rPr>
            </w:pPr>
          </w:p>
        </w:tc>
        <w:tc>
          <w:tcPr>
            <w:tcW w:w="3802" w:type="dxa"/>
            <w:noWrap/>
            <w:hideMark/>
          </w:tcPr>
          <w:p w14:paraId="7A4D7379" w14:textId="77777777" w:rsidR="0032038E" w:rsidRPr="00FF0F8C" w:rsidRDefault="0032038E" w:rsidP="00A32BD1">
            <w:pPr>
              <w:rPr>
                <w:rFonts w:cs="Times New Roman"/>
                <w:sz w:val="22"/>
              </w:rPr>
            </w:pPr>
            <w:r w:rsidRPr="00FF0F8C">
              <w:rPr>
                <w:rFonts w:cs="Times New Roman"/>
                <w:i/>
                <w:iCs/>
                <w:sz w:val="22"/>
              </w:rPr>
              <w:t>Crataegus submollis</w:t>
            </w:r>
            <w:r w:rsidRPr="00FF0F8C">
              <w:rPr>
                <w:rFonts w:cs="Times New Roman"/>
                <w:sz w:val="22"/>
              </w:rPr>
              <w:t xml:space="preserve"> Sarg.</w:t>
            </w:r>
          </w:p>
        </w:tc>
        <w:tc>
          <w:tcPr>
            <w:tcW w:w="2472" w:type="dxa"/>
          </w:tcPr>
          <w:p w14:paraId="0853F394" w14:textId="77777777" w:rsidR="0032038E" w:rsidRPr="00FF0F8C" w:rsidRDefault="0032038E" w:rsidP="00A32BD1">
            <w:pPr>
              <w:rPr>
                <w:rFonts w:cs="Times New Roman"/>
                <w:sz w:val="22"/>
              </w:rPr>
            </w:pPr>
            <w:r w:rsidRPr="00FF0F8C">
              <w:rPr>
                <w:rFonts w:cs="Times New Roman"/>
                <w:sz w:val="22"/>
              </w:rPr>
              <w:t>Pamīkstā vilkābele</w:t>
            </w:r>
          </w:p>
        </w:tc>
        <w:tc>
          <w:tcPr>
            <w:tcW w:w="1497" w:type="dxa"/>
            <w:noWrap/>
            <w:hideMark/>
          </w:tcPr>
          <w:p w14:paraId="17B429BE"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4E3EA9AB" w14:textId="77777777" w:rsidTr="00A32BD1">
        <w:trPr>
          <w:trHeight w:val="255"/>
        </w:trPr>
        <w:tc>
          <w:tcPr>
            <w:tcW w:w="871" w:type="dxa"/>
            <w:noWrap/>
          </w:tcPr>
          <w:p w14:paraId="4DC0315E" w14:textId="77777777" w:rsidR="0032038E" w:rsidRPr="00FF0F8C" w:rsidRDefault="0032038E" w:rsidP="0032038E">
            <w:pPr>
              <w:numPr>
                <w:ilvl w:val="0"/>
                <w:numId w:val="24"/>
              </w:numPr>
              <w:contextualSpacing/>
              <w:rPr>
                <w:rFonts w:cs="Times New Roman"/>
                <w:sz w:val="22"/>
              </w:rPr>
            </w:pPr>
          </w:p>
        </w:tc>
        <w:tc>
          <w:tcPr>
            <w:tcW w:w="3802" w:type="dxa"/>
            <w:noWrap/>
            <w:hideMark/>
          </w:tcPr>
          <w:p w14:paraId="6132B8F1" w14:textId="77777777" w:rsidR="0032038E" w:rsidRPr="00FF0F8C" w:rsidRDefault="0032038E" w:rsidP="00A32BD1">
            <w:pPr>
              <w:rPr>
                <w:rFonts w:cs="Times New Roman"/>
                <w:sz w:val="22"/>
              </w:rPr>
            </w:pPr>
            <w:r w:rsidRPr="00FF0F8C">
              <w:rPr>
                <w:rFonts w:cs="Times New Roman"/>
                <w:i/>
                <w:iCs/>
                <w:sz w:val="22"/>
              </w:rPr>
              <w:t>Fagus sylvatica</w:t>
            </w:r>
            <w:r w:rsidRPr="00FF0F8C">
              <w:rPr>
                <w:rFonts w:cs="Times New Roman"/>
                <w:sz w:val="22"/>
              </w:rPr>
              <w:t xml:space="preserve"> L.</w:t>
            </w:r>
          </w:p>
        </w:tc>
        <w:tc>
          <w:tcPr>
            <w:tcW w:w="2472" w:type="dxa"/>
          </w:tcPr>
          <w:p w14:paraId="71EDCE90" w14:textId="77777777" w:rsidR="0032038E" w:rsidRPr="00FF0F8C" w:rsidRDefault="0032038E" w:rsidP="00A32BD1">
            <w:pPr>
              <w:rPr>
                <w:rFonts w:cs="Times New Roman"/>
                <w:sz w:val="22"/>
              </w:rPr>
            </w:pPr>
            <w:r w:rsidRPr="00FF0F8C">
              <w:rPr>
                <w:rFonts w:cs="Times New Roman"/>
                <w:sz w:val="22"/>
              </w:rPr>
              <w:t>Parastais dižskābardis</w:t>
            </w:r>
          </w:p>
        </w:tc>
        <w:tc>
          <w:tcPr>
            <w:tcW w:w="1497" w:type="dxa"/>
            <w:noWrap/>
            <w:hideMark/>
          </w:tcPr>
          <w:p w14:paraId="4B1A626C" w14:textId="77777777" w:rsidR="0032038E" w:rsidRPr="00FF0F8C" w:rsidRDefault="0032038E" w:rsidP="00A32BD1">
            <w:pPr>
              <w:rPr>
                <w:rFonts w:cs="Times New Roman"/>
                <w:sz w:val="22"/>
              </w:rPr>
            </w:pPr>
            <w:r w:rsidRPr="00FF0F8C">
              <w:rPr>
                <w:rFonts w:cs="Times New Roman"/>
                <w:sz w:val="22"/>
              </w:rPr>
              <w:t>3 ex</w:t>
            </w:r>
          </w:p>
        </w:tc>
      </w:tr>
      <w:tr w:rsidR="0032038E" w:rsidRPr="00FF0F8C" w14:paraId="5A2BE15C" w14:textId="77777777" w:rsidTr="00A32BD1">
        <w:trPr>
          <w:trHeight w:val="255"/>
        </w:trPr>
        <w:tc>
          <w:tcPr>
            <w:tcW w:w="871" w:type="dxa"/>
            <w:noWrap/>
          </w:tcPr>
          <w:p w14:paraId="54FFD631" w14:textId="77777777" w:rsidR="0032038E" w:rsidRPr="00FF0F8C" w:rsidRDefault="0032038E" w:rsidP="0032038E">
            <w:pPr>
              <w:numPr>
                <w:ilvl w:val="0"/>
                <w:numId w:val="24"/>
              </w:numPr>
              <w:contextualSpacing/>
              <w:rPr>
                <w:rFonts w:cs="Times New Roman"/>
                <w:sz w:val="22"/>
              </w:rPr>
            </w:pPr>
          </w:p>
        </w:tc>
        <w:tc>
          <w:tcPr>
            <w:tcW w:w="3802" w:type="dxa"/>
            <w:noWrap/>
            <w:hideMark/>
          </w:tcPr>
          <w:p w14:paraId="75C9042B" w14:textId="77777777" w:rsidR="0032038E" w:rsidRPr="00FF0F8C" w:rsidRDefault="0032038E" w:rsidP="00A32BD1">
            <w:pPr>
              <w:rPr>
                <w:rFonts w:cs="Times New Roman"/>
                <w:sz w:val="22"/>
              </w:rPr>
            </w:pPr>
            <w:r w:rsidRPr="00FF0F8C">
              <w:rPr>
                <w:rFonts w:cs="Times New Roman"/>
                <w:i/>
                <w:iCs/>
                <w:sz w:val="22"/>
              </w:rPr>
              <w:t>Fraxinus pennsylvanica</w:t>
            </w:r>
            <w:r w:rsidRPr="00FF0F8C">
              <w:rPr>
                <w:rFonts w:cs="Times New Roman"/>
                <w:sz w:val="22"/>
              </w:rPr>
              <w:t xml:space="preserve"> Marshall</w:t>
            </w:r>
          </w:p>
        </w:tc>
        <w:tc>
          <w:tcPr>
            <w:tcW w:w="2472" w:type="dxa"/>
          </w:tcPr>
          <w:p w14:paraId="3BB1D4D1" w14:textId="77777777" w:rsidR="0032038E" w:rsidRPr="00FF0F8C" w:rsidRDefault="0032038E" w:rsidP="00A32BD1">
            <w:pPr>
              <w:rPr>
                <w:rFonts w:cs="Times New Roman"/>
                <w:sz w:val="22"/>
              </w:rPr>
            </w:pPr>
            <w:r w:rsidRPr="00FF0F8C">
              <w:rPr>
                <w:rFonts w:cs="Times New Roman"/>
                <w:sz w:val="22"/>
              </w:rPr>
              <w:t>Pensilvānijas osis</w:t>
            </w:r>
          </w:p>
        </w:tc>
        <w:tc>
          <w:tcPr>
            <w:tcW w:w="1497" w:type="dxa"/>
            <w:noWrap/>
            <w:hideMark/>
          </w:tcPr>
          <w:p w14:paraId="303E1EAF" w14:textId="77777777" w:rsidR="0032038E" w:rsidRPr="00FF0F8C" w:rsidRDefault="0032038E" w:rsidP="00A32BD1">
            <w:pPr>
              <w:rPr>
                <w:rFonts w:cs="Times New Roman"/>
                <w:sz w:val="22"/>
              </w:rPr>
            </w:pPr>
            <w:r w:rsidRPr="00FF0F8C">
              <w:rPr>
                <w:rFonts w:cs="Times New Roman"/>
                <w:sz w:val="22"/>
              </w:rPr>
              <w:t>2 ex</w:t>
            </w:r>
          </w:p>
        </w:tc>
      </w:tr>
      <w:tr w:rsidR="0032038E" w:rsidRPr="00FF0F8C" w14:paraId="4B10AF0A" w14:textId="77777777" w:rsidTr="00A32BD1">
        <w:trPr>
          <w:trHeight w:val="255"/>
        </w:trPr>
        <w:tc>
          <w:tcPr>
            <w:tcW w:w="871" w:type="dxa"/>
            <w:noWrap/>
          </w:tcPr>
          <w:p w14:paraId="607172B1" w14:textId="77777777" w:rsidR="0032038E" w:rsidRPr="00FF0F8C" w:rsidRDefault="0032038E" w:rsidP="0032038E">
            <w:pPr>
              <w:numPr>
                <w:ilvl w:val="0"/>
                <w:numId w:val="24"/>
              </w:numPr>
              <w:contextualSpacing/>
              <w:rPr>
                <w:rFonts w:cs="Times New Roman"/>
                <w:sz w:val="22"/>
              </w:rPr>
            </w:pPr>
          </w:p>
        </w:tc>
        <w:tc>
          <w:tcPr>
            <w:tcW w:w="3802" w:type="dxa"/>
            <w:noWrap/>
            <w:hideMark/>
          </w:tcPr>
          <w:p w14:paraId="7B49DC32" w14:textId="77777777" w:rsidR="0032038E" w:rsidRPr="00FF0F8C" w:rsidRDefault="0032038E" w:rsidP="00A32BD1">
            <w:pPr>
              <w:rPr>
                <w:rFonts w:cs="Times New Roman"/>
                <w:sz w:val="22"/>
              </w:rPr>
            </w:pPr>
            <w:r w:rsidRPr="00FF0F8C">
              <w:rPr>
                <w:rFonts w:cs="Times New Roman"/>
                <w:i/>
                <w:iCs/>
                <w:sz w:val="22"/>
              </w:rPr>
              <w:t>Hedera helix</w:t>
            </w:r>
            <w:r w:rsidRPr="00FF0F8C">
              <w:rPr>
                <w:rFonts w:cs="Times New Roman"/>
                <w:sz w:val="22"/>
              </w:rPr>
              <w:t xml:space="preserve"> L.</w:t>
            </w:r>
          </w:p>
        </w:tc>
        <w:tc>
          <w:tcPr>
            <w:tcW w:w="2472" w:type="dxa"/>
          </w:tcPr>
          <w:p w14:paraId="5B915995" w14:textId="77777777" w:rsidR="0032038E" w:rsidRPr="00FF0F8C" w:rsidRDefault="0032038E" w:rsidP="00A32BD1">
            <w:pPr>
              <w:rPr>
                <w:rFonts w:cs="Times New Roman"/>
                <w:sz w:val="22"/>
              </w:rPr>
            </w:pPr>
            <w:r w:rsidRPr="00FF0F8C">
              <w:rPr>
                <w:rFonts w:cs="Times New Roman"/>
                <w:sz w:val="22"/>
              </w:rPr>
              <w:t>Eiropas efeja</w:t>
            </w:r>
          </w:p>
        </w:tc>
        <w:tc>
          <w:tcPr>
            <w:tcW w:w="1497" w:type="dxa"/>
            <w:noWrap/>
            <w:hideMark/>
          </w:tcPr>
          <w:p w14:paraId="722686DD" w14:textId="77777777" w:rsidR="0032038E" w:rsidRPr="00FF0F8C" w:rsidRDefault="0032038E" w:rsidP="00A32BD1">
            <w:pPr>
              <w:rPr>
                <w:rFonts w:cs="Times New Roman"/>
                <w:sz w:val="22"/>
              </w:rPr>
            </w:pPr>
            <w:r w:rsidRPr="00FF0F8C">
              <w:rPr>
                <w:rFonts w:cs="Times New Roman"/>
                <w:sz w:val="22"/>
              </w:rPr>
              <w:t>1 gr.</w:t>
            </w:r>
          </w:p>
        </w:tc>
      </w:tr>
      <w:tr w:rsidR="0032038E" w:rsidRPr="00FF0F8C" w14:paraId="5450093C" w14:textId="77777777" w:rsidTr="00A32BD1">
        <w:trPr>
          <w:trHeight w:val="255"/>
        </w:trPr>
        <w:tc>
          <w:tcPr>
            <w:tcW w:w="871" w:type="dxa"/>
            <w:noWrap/>
          </w:tcPr>
          <w:p w14:paraId="5A17FC0E" w14:textId="77777777" w:rsidR="0032038E" w:rsidRPr="00FF0F8C" w:rsidRDefault="0032038E" w:rsidP="0032038E">
            <w:pPr>
              <w:numPr>
                <w:ilvl w:val="0"/>
                <w:numId w:val="24"/>
              </w:numPr>
              <w:contextualSpacing/>
              <w:rPr>
                <w:rFonts w:cs="Times New Roman"/>
                <w:sz w:val="22"/>
              </w:rPr>
            </w:pPr>
          </w:p>
        </w:tc>
        <w:tc>
          <w:tcPr>
            <w:tcW w:w="3802" w:type="dxa"/>
            <w:noWrap/>
            <w:hideMark/>
          </w:tcPr>
          <w:p w14:paraId="652D94BA" w14:textId="77777777" w:rsidR="0032038E" w:rsidRPr="00FF0F8C" w:rsidRDefault="0032038E" w:rsidP="00A32BD1">
            <w:pPr>
              <w:rPr>
                <w:rFonts w:cs="Times New Roman"/>
                <w:sz w:val="22"/>
              </w:rPr>
            </w:pPr>
            <w:r w:rsidRPr="00FF0F8C">
              <w:rPr>
                <w:rFonts w:cs="Times New Roman"/>
                <w:i/>
                <w:iCs/>
                <w:sz w:val="22"/>
              </w:rPr>
              <w:t>Hydrangea paniculata</w:t>
            </w:r>
            <w:r w:rsidRPr="00FF0F8C">
              <w:rPr>
                <w:rFonts w:cs="Times New Roman"/>
                <w:sz w:val="22"/>
              </w:rPr>
              <w:t xml:space="preserve"> Siebold ‘Grandiflora’</w:t>
            </w:r>
          </w:p>
        </w:tc>
        <w:tc>
          <w:tcPr>
            <w:tcW w:w="2472" w:type="dxa"/>
          </w:tcPr>
          <w:p w14:paraId="20AF9623" w14:textId="77777777" w:rsidR="0032038E" w:rsidRPr="00FF0F8C" w:rsidRDefault="0032038E" w:rsidP="00A32BD1">
            <w:pPr>
              <w:rPr>
                <w:rFonts w:cs="Times New Roman"/>
                <w:sz w:val="22"/>
              </w:rPr>
            </w:pPr>
            <w:r w:rsidRPr="00FF0F8C">
              <w:rPr>
                <w:rFonts w:cs="Times New Roman"/>
                <w:sz w:val="22"/>
              </w:rPr>
              <w:t>Skarainā hortenzija, šķirne</w:t>
            </w:r>
          </w:p>
        </w:tc>
        <w:tc>
          <w:tcPr>
            <w:tcW w:w="1497" w:type="dxa"/>
            <w:noWrap/>
            <w:hideMark/>
          </w:tcPr>
          <w:p w14:paraId="0B1F8C24" w14:textId="77777777" w:rsidR="0032038E" w:rsidRPr="00FF0F8C" w:rsidRDefault="0032038E" w:rsidP="00A32BD1">
            <w:pPr>
              <w:rPr>
                <w:rFonts w:cs="Times New Roman"/>
                <w:sz w:val="22"/>
              </w:rPr>
            </w:pPr>
            <w:r w:rsidRPr="00FF0F8C">
              <w:rPr>
                <w:rFonts w:cs="Times New Roman"/>
                <w:sz w:val="22"/>
              </w:rPr>
              <w:t>2 ex</w:t>
            </w:r>
          </w:p>
        </w:tc>
      </w:tr>
      <w:tr w:rsidR="0032038E" w:rsidRPr="00FF0F8C" w14:paraId="77BDC6A4" w14:textId="77777777" w:rsidTr="00A32BD1">
        <w:trPr>
          <w:trHeight w:val="255"/>
        </w:trPr>
        <w:tc>
          <w:tcPr>
            <w:tcW w:w="871" w:type="dxa"/>
            <w:noWrap/>
          </w:tcPr>
          <w:p w14:paraId="1D7F1991" w14:textId="77777777" w:rsidR="0032038E" w:rsidRPr="00FF0F8C" w:rsidRDefault="0032038E" w:rsidP="0032038E">
            <w:pPr>
              <w:numPr>
                <w:ilvl w:val="0"/>
                <w:numId w:val="24"/>
              </w:numPr>
              <w:contextualSpacing/>
              <w:rPr>
                <w:rFonts w:cs="Times New Roman"/>
                <w:sz w:val="22"/>
              </w:rPr>
            </w:pPr>
          </w:p>
        </w:tc>
        <w:tc>
          <w:tcPr>
            <w:tcW w:w="3802" w:type="dxa"/>
            <w:noWrap/>
            <w:hideMark/>
          </w:tcPr>
          <w:p w14:paraId="30049031" w14:textId="77777777" w:rsidR="0032038E" w:rsidRPr="00FF0F8C" w:rsidRDefault="0032038E" w:rsidP="00A32BD1">
            <w:pPr>
              <w:rPr>
                <w:rFonts w:cs="Times New Roman"/>
                <w:sz w:val="22"/>
              </w:rPr>
            </w:pPr>
            <w:r w:rsidRPr="00FF0F8C">
              <w:rPr>
                <w:rFonts w:cs="Times New Roman"/>
                <w:i/>
                <w:iCs/>
                <w:sz w:val="22"/>
              </w:rPr>
              <w:t>Juglans ailanthifolia</w:t>
            </w:r>
            <w:r w:rsidRPr="00FF0F8C">
              <w:rPr>
                <w:rFonts w:cs="Times New Roman"/>
                <w:sz w:val="22"/>
              </w:rPr>
              <w:t xml:space="preserve"> Carriére</w:t>
            </w:r>
          </w:p>
        </w:tc>
        <w:tc>
          <w:tcPr>
            <w:tcW w:w="2472" w:type="dxa"/>
          </w:tcPr>
          <w:p w14:paraId="3A1C6A56" w14:textId="77777777" w:rsidR="0032038E" w:rsidRPr="00FF0F8C" w:rsidRDefault="0032038E" w:rsidP="00A32BD1">
            <w:pPr>
              <w:rPr>
                <w:rFonts w:cs="Times New Roman"/>
                <w:sz w:val="22"/>
              </w:rPr>
            </w:pPr>
            <w:r w:rsidRPr="00FF0F8C">
              <w:rPr>
                <w:rFonts w:cs="Times New Roman"/>
                <w:sz w:val="22"/>
              </w:rPr>
              <w:t>Ailantlapu (Zībolda) riekstkoks</w:t>
            </w:r>
          </w:p>
        </w:tc>
        <w:tc>
          <w:tcPr>
            <w:tcW w:w="1497" w:type="dxa"/>
            <w:noWrap/>
            <w:hideMark/>
          </w:tcPr>
          <w:p w14:paraId="6F284A78"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60CB57B7" w14:textId="77777777" w:rsidTr="00A32BD1">
        <w:trPr>
          <w:trHeight w:val="255"/>
        </w:trPr>
        <w:tc>
          <w:tcPr>
            <w:tcW w:w="871" w:type="dxa"/>
            <w:noWrap/>
          </w:tcPr>
          <w:p w14:paraId="467A74E5" w14:textId="77777777" w:rsidR="0032038E" w:rsidRPr="00FF0F8C" w:rsidRDefault="0032038E" w:rsidP="0032038E">
            <w:pPr>
              <w:numPr>
                <w:ilvl w:val="0"/>
                <w:numId w:val="24"/>
              </w:numPr>
              <w:contextualSpacing/>
              <w:rPr>
                <w:rFonts w:cs="Times New Roman"/>
                <w:sz w:val="22"/>
              </w:rPr>
            </w:pPr>
          </w:p>
        </w:tc>
        <w:tc>
          <w:tcPr>
            <w:tcW w:w="3802" w:type="dxa"/>
            <w:noWrap/>
            <w:hideMark/>
          </w:tcPr>
          <w:p w14:paraId="62E33DA5" w14:textId="77777777" w:rsidR="0032038E" w:rsidRPr="00FF0F8C" w:rsidRDefault="0032038E" w:rsidP="00A32BD1">
            <w:pPr>
              <w:rPr>
                <w:rFonts w:cs="Times New Roman"/>
                <w:sz w:val="22"/>
              </w:rPr>
            </w:pPr>
            <w:r w:rsidRPr="00FF0F8C">
              <w:rPr>
                <w:rFonts w:cs="Times New Roman"/>
                <w:i/>
                <w:iCs/>
                <w:sz w:val="22"/>
              </w:rPr>
              <w:t>Juglans mandshurica</w:t>
            </w:r>
            <w:r w:rsidRPr="00FF0F8C">
              <w:rPr>
                <w:rFonts w:cs="Times New Roman"/>
                <w:sz w:val="22"/>
              </w:rPr>
              <w:t xml:space="preserve"> Maxim.</w:t>
            </w:r>
          </w:p>
        </w:tc>
        <w:tc>
          <w:tcPr>
            <w:tcW w:w="2472" w:type="dxa"/>
          </w:tcPr>
          <w:p w14:paraId="42C0D595" w14:textId="77777777" w:rsidR="0032038E" w:rsidRPr="00FF0F8C" w:rsidRDefault="0032038E" w:rsidP="00A32BD1">
            <w:pPr>
              <w:rPr>
                <w:rFonts w:cs="Times New Roman"/>
                <w:sz w:val="22"/>
              </w:rPr>
            </w:pPr>
            <w:r w:rsidRPr="00FF0F8C">
              <w:rPr>
                <w:rFonts w:cs="Times New Roman"/>
                <w:sz w:val="22"/>
              </w:rPr>
              <w:t>Mandžūrijas riekstkoks</w:t>
            </w:r>
          </w:p>
        </w:tc>
        <w:tc>
          <w:tcPr>
            <w:tcW w:w="1497" w:type="dxa"/>
            <w:noWrap/>
            <w:hideMark/>
          </w:tcPr>
          <w:p w14:paraId="7ACE8B85" w14:textId="77777777" w:rsidR="0032038E" w:rsidRPr="00FF0F8C" w:rsidRDefault="0032038E" w:rsidP="00A32BD1">
            <w:pPr>
              <w:rPr>
                <w:rFonts w:cs="Times New Roman"/>
                <w:sz w:val="22"/>
              </w:rPr>
            </w:pPr>
            <w:r w:rsidRPr="00FF0F8C">
              <w:rPr>
                <w:rFonts w:cs="Times New Roman"/>
                <w:sz w:val="22"/>
              </w:rPr>
              <w:t>3 ex</w:t>
            </w:r>
          </w:p>
        </w:tc>
      </w:tr>
      <w:tr w:rsidR="0032038E" w:rsidRPr="00FF0F8C" w14:paraId="23D5AB03" w14:textId="77777777" w:rsidTr="00A32BD1">
        <w:trPr>
          <w:trHeight w:val="255"/>
        </w:trPr>
        <w:tc>
          <w:tcPr>
            <w:tcW w:w="871" w:type="dxa"/>
            <w:noWrap/>
          </w:tcPr>
          <w:p w14:paraId="73F0DE9F" w14:textId="77777777" w:rsidR="0032038E" w:rsidRPr="00FF0F8C" w:rsidRDefault="0032038E" w:rsidP="0032038E">
            <w:pPr>
              <w:numPr>
                <w:ilvl w:val="0"/>
                <w:numId w:val="24"/>
              </w:numPr>
              <w:contextualSpacing/>
              <w:rPr>
                <w:rFonts w:cs="Times New Roman"/>
                <w:sz w:val="22"/>
              </w:rPr>
            </w:pPr>
          </w:p>
        </w:tc>
        <w:tc>
          <w:tcPr>
            <w:tcW w:w="3802" w:type="dxa"/>
            <w:noWrap/>
            <w:hideMark/>
          </w:tcPr>
          <w:p w14:paraId="7A995D1D" w14:textId="77777777" w:rsidR="0032038E" w:rsidRPr="00FF0F8C" w:rsidRDefault="0032038E" w:rsidP="00A32BD1">
            <w:pPr>
              <w:rPr>
                <w:rFonts w:cs="Times New Roman"/>
                <w:sz w:val="22"/>
              </w:rPr>
            </w:pPr>
            <w:r w:rsidRPr="00FF0F8C">
              <w:rPr>
                <w:rFonts w:cs="Times New Roman"/>
                <w:i/>
                <w:iCs/>
                <w:sz w:val="22"/>
              </w:rPr>
              <w:t>Laburnum alpinum</w:t>
            </w:r>
            <w:r w:rsidRPr="00FF0F8C">
              <w:rPr>
                <w:rFonts w:cs="Times New Roman"/>
                <w:sz w:val="22"/>
              </w:rPr>
              <w:t xml:space="preserve"> (Mill.) Bercht. &amp; J.Presl.</w:t>
            </w:r>
          </w:p>
        </w:tc>
        <w:tc>
          <w:tcPr>
            <w:tcW w:w="2472" w:type="dxa"/>
          </w:tcPr>
          <w:p w14:paraId="68961C57" w14:textId="77777777" w:rsidR="0032038E" w:rsidRPr="00FF0F8C" w:rsidRDefault="0032038E" w:rsidP="00A32BD1">
            <w:pPr>
              <w:rPr>
                <w:rFonts w:cs="Times New Roman"/>
                <w:sz w:val="22"/>
              </w:rPr>
            </w:pPr>
            <w:r w:rsidRPr="00FF0F8C">
              <w:rPr>
                <w:rFonts w:cs="Times New Roman"/>
                <w:sz w:val="22"/>
              </w:rPr>
              <w:t>Alpu zeltlietus</w:t>
            </w:r>
          </w:p>
        </w:tc>
        <w:tc>
          <w:tcPr>
            <w:tcW w:w="1497" w:type="dxa"/>
            <w:noWrap/>
            <w:hideMark/>
          </w:tcPr>
          <w:p w14:paraId="61CA2AB7"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44D6629A" w14:textId="77777777" w:rsidTr="00A32BD1">
        <w:trPr>
          <w:trHeight w:val="255"/>
        </w:trPr>
        <w:tc>
          <w:tcPr>
            <w:tcW w:w="871" w:type="dxa"/>
            <w:noWrap/>
          </w:tcPr>
          <w:p w14:paraId="570E6795" w14:textId="77777777" w:rsidR="0032038E" w:rsidRPr="00FF0F8C" w:rsidRDefault="0032038E" w:rsidP="0032038E">
            <w:pPr>
              <w:numPr>
                <w:ilvl w:val="0"/>
                <w:numId w:val="24"/>
              </w:numPr>
              <w:contextualSpacing/>
              <w:rPr>
                <w:rFonts w:cs="Times New Roman"/>
                <w:sz w:val="22"/>
              </w:rPr>
            </w:pPr>
          </w:p>
        </w:tc>
        <w:tc>
          <w:tcPr>
            <w:tcW w:w="3802" w:type="dxa"/>
            <w:noWrap/>
            <w:hideMark/>
          </w:tcPr>
          <w:p w14:paraId="5EA8A2A2" w14:textId="77777777" w:rsidR="0032038E" w:rsidRPr="00FF0F8C" w:rsidRDefault="0032038E" w:rsidP="00A32BD1">
            <w:pPr>
              <w:rPr>
                <w:rFonts w:cs="Times New Roman"/>
                <w:sz w:val="22"/>
              </w:rPr>
            </w:pPr>
            <w:r w:rsidRPr="00FF0F8C">
              <w:rPr>
                <w:rFonts w:cs="Times New Roman"/>
                <w:i/>
                <w:iCs/>
                <w:sz w:val="22"/>
              </w:rPr>
              <w:t>Larix decidua</w:t>
            </w:r>
            <w:r w:rsidRPr="00FF0F8C">
              <w:rPr>
                <w:rFonts w:cs="Times New Roman"/>
                <w:sz w:val="22"/>
              </w:rPr>
              <w:t xml:space="preserve"> Mill.</w:t>
            </w:r>
          </w:p>
        </w:tc>
        <w:tc>
          <w:tcPr>
            <w:tcW w:w="2472" w:type="dxa"/>
          </w:tcPr>
          <w:p w14:paraId="06740316" w14:textId="77777777" w:rsidR="0032038E" w:rsidRPr="00FF0F8C" w:rsidRDefault="0032038E" w:rsidP="00A32BD1">
            <w:pPr>
              <w:rPr>
                <w:rFonts w:cs="Times New Roman"/>
                <w:sz w:val="22"/>
              </w:rPr>
            </w:pPr>
            <w:r w:rsidRPr="00FF0F8C">
              <w:rPr>
                <w:rFonts w:cs="Times New Roman"/>
                <w:sz w:val="22"/>
              </w:rPr>
              <w:t>Eiropas lapegle</w:t>
            </w:r>
          </w:p>
        </w:tc>
        <w:tc>
          <w:tcPr>
            <w:tcW w:w="1497" w:type="dxa"/>
            <w:noWrap/>
            <w:hideMark/>
          </w:tcPr>
          <w:p w14:paraId="2BA71B7D" w14:textId="77777777" w:rsidR="0032038E" w:rsidRPr="00FF0F8C" w:rsidRDefault="0032038E" w:rsidP="00A32BD1">
            <w:pPr>
              <w:rPr>
                <w:rFonts w:cs="Times New Roman"/>
                <w:sz w:val="22"/>
              </w:rPr>
            </w:pPr>
            <w:r w:rsidRPr="00FF0F8C">
              <w:rPr>
                <w:rFonts w:cs="Times New Roman"/>
                <w:sz w:val="22"/>
              </w:rPr>
              <w:t>5 ex</w:t>
            </w:r>
          </w:p>
        </w:tc>
      </w:tr>
      <w:tr w:rsidR="0032038E" w:rsidRPr="00FF0F8C" w14:paraId="22726E35" w14:textId="77777777" w:rsidTr="00A32BD1">
        <w:trPr>
          <w:trHeight w:val="255"/>
        </w:trPr>
        <w:tc>
          <w:tcPr>
            <w:tcW w:w="871" w:type="dxa"/>
            <w:noWrap/>
          </w:tcPr>
          <w:p w14:paraId="6F917FC4" w14:textId="77777777" w:rsidR="0032038E" w:rsidRPr="00FF0F8C" w:rsidRDefault="0032038E" w:rsidP="0032038E">
            <w:pPr>
              <w:numPr>
                <w:ilvl w:val="0"/>
                <w:numId w:val="24"/>
              </w:numPr>
              <w:contextualSpacing/>
              <w:rPr>
                <w:rFonts w:cs="Times New Roman"/>
                <w:sz w:val="22"/>
              </w:rPr>
            </w:pPr>
          </w:p>
        </w:tc>
        <w:tc>
          <w:tcPr>
            <w:tcW w:w="3802" w:type="dxa"/>
            <w:noWrap/>
            <w:hideMark/>
          </w:tcPr>
          <w:p w14:paraId="3BDF6988" w14:textId="77777777" w:rsidR="0032038E" w:rsidRPr="00FF0F8C" w:rsidRDefault="0032038E" w:rsidP="00A32BD1">
            <w:pPr>
              <w:rPr>
                <w:rFonts w:cs="Times New Roman"/>
                <w:sz w:val="22"/>
              </w:rPr>
            </w:pPr>
            <w:r w:rsidRPr="00FF0F8C">
              <w:rPr>
                <w:rFonts w:cs="Times New Roman"/>
                <w:i/>
                <w:iCs/>
                <w:sz w:val="22"/>
              </w:rPr>
              <w:t>Lonicera caprifolium</w:t>
            </w:r>
            <w:r w:rsidRPr="00FF0F8C">
              <w:rPr>
                <w:rFonts w:cs="Times New Roman"/>
                <w:sz w:val="22"/>
              </w:rPr>
              <w:t xml:space="preserve"> L.</w:t>
            </w:r>
          </w:p>
        </w:tc>
        <w:tc>
          <w:tcPr>
            <w:tcW w:w="2472" w:type="dxa"/>
          </w:tcPr>
          <w:p w14:paraId="04E04C78" w14:textId="77777777" w:rsidR="0032038E" w:rsidRPr="00FF0F8C" w:rsidRDefault="0032038E" w:rsidP="00A32BD1">
            <w:pPr>
              <w:rPr>
                <w:rFonts w:cs="Times New Roman"/>
                <w:sz w:val="22"/>
              </w:rPr>
            </w:pPr>
            <w:r w:rsidRPr="00FF0F8C">
              <w:rPr>
                <w:rFonts w:cs="Times New Roman"/>
                <w:sz w:val="22"/>
              </w:rPr>
              <w:t>Parastais vīteņsausserdis</w:t>
            </w:r>
          </w:p>
        </w:tc>
        <w:tc>
          <w:tcPr>
            <w:tcW w:w="1497" w:type="dxa"/>
            <w:noWrap/>
            <w:hideMark/>
          </w:tcPr>
          <w:p w14:paraId="2BE244B4" w14:textId="77777777" w:rsidR="0032038E" w:rsidRPr="00FF0F8C" w:rsidRDefault="0032038E" w:rsidP="00A32BD1">
            <w:pPr>
              <w:rPr>
                <w:rFonts w:cs="Times New Roman"/>
                <w:sz w:val="22"/>
              </w:rPr>
            </w:pPr>
            <w:r w:rsidRPr="00FF0F8C">
              <w:rPr>
                <w:rFonts w:cs="Times New Roman"/>
                <w:sz w:val="22"/>
              </w:rPr>
              <w:t>1 gr.</w:t>
            </w:r>
          </w:p>
        </w:tc>
      </w:tr>
      <w:tr w:rsidR="0032038E" w:rsidRPr="00FF0F8C" w14:paraId="4C612FE0" w14:textId="77777777" w:rsidTr="00A32BD1">
        <w:trPr>
          <w:trHeight w:val="255"/>
        </w:trPr>
        <w:tc>
          <w:tcPr>
            <w:tcW w:w="871" w:type="dxa"/>
            <w:noWrap/>
          </w:tcPr>
          <w:p w14:paraId="1AFA9F4E" w14:textId="77777777" w:rsidR="0032038E" w:rsidRPr="00FF0F8C" w:rsidRDefault="0032038E" w:rsidP="0032038E">
            <w:pPr>
              <w:numPr>
                <w:ilvl w:val="0"/>
                <w:numId w:val="24"/>
              </w:numPr>
              <w:contextualSpacing/>
              <w:rPr>
                <w:rFonts w:cs="Times New Roman"/>
                <w:sz w:val="22"/>
              </w:rPr>
            </w:pPr>
          </w:p>
        </w:tc>
        <w:tc>
          <w:tcPr>
            <w:tcW w:w="3802" w:type="dxa"/>
            <w:noWrap/>
            <w:hideMark/>
          </w:tcPr>
          <w:p w14:paraId="1BBE21B8" w14:textId="77777777" w:rsidR="0032038E" w:rsidRPr="00FF0F8C" w:rsidRDefault="0032038E" w:rsidP="00A32BD1">
            <w:pPr>
              <w:rPr>
                <w:rFonts w:cs="Times New Roman"/>
                <w:sz w:val="22"/>
              </w:rPr>
            </w:pPr>
            <w:r w:rsidRPr="00FF0F8C">
              <w:rPr>
                <w:rFonts w:cs="Times New Roman"/>
                <w:i/>
                <w:iCs/>
                <w:sz w:val="22"/>
              </w:rPr>
              <w:t>Mahonia aquifolium</w:t>
            </w:r>
            <w:r w:rsidRPr="00FF0F8C">
              <w:rPr>
                <w:rFonts w:cs="Times New Roman"/>
                <w:sz w:val="22"/>
              </w:rPr>
              <w:t xml:space="preserve"> (Pursh.) Nutt.</w:t>
            </w:r>
          </w:p>
        </w:tc>
        <w:tc>
          <w:tcPr>
            <w:tcW w:w="2472" w:type="dxa"/>
          </w:tcPr>
          <w:p w14:paraId="68205407" w14:textId="77777777" w:rsidR="0032038E" w:rsidRPr="00FF0F8C" w:rsidRDefault="0032038E" w:rsidP="00A32BD1">
            <w:pPr>
              <w:rPr>
                <w:rFonts w:cs="Times New Roman"/>
                <w:sz w:val="22"/>
              </w:rPr>
            </w:pPr>
            <w:r w:rsidRPr="00FF0F8C">
              <w:rPr>
                <w:rFonts w:cs="Times New Roman"/>
                <w:sz w:val="22"/>
              </w:rPr>
              <w:t>Parastā mahonija</w:t>
            </w:r>
          </w:p>
        </w:tc>
        <w:tc>
          <w:tcPr>
            <w:tcW w:w="1497" w:type="dxa"/>
            <w:noWrap/>
            <w:hideMark/>
          </w:tcPr>
          <w:p w14:paraId="3B44759F"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0703A2FD" w14:textId="77777777" w:rsidTr="00A32BD1">
        <w:trPr>
          <w:trHeight w:val="255"/>
        </w:trPr>
        <w:tc>
          <w:tcPr>
            <w:tcW w:w="871" w:type="dxa"/>
            <w:noWrap/>
          </w:tcPr>
          <w:p w14:paraId="4776796B" w14:textId="77777777" w:rsidR="0032038E" w:rsidRPr="00FF0F8C" w:rsidRDefault="0032038E" w:rsidP="0032038E">
            <w:pPr>
              <w:numPr>
                <w:ilvl w:val="0"/>
                <w:numId w:val="24"/>
              </w:numPr>
              <w:contextualSpacing/>
              <w:rPr>
                <w:rFonts w:cs="Times New Roman"/>
                <w:sz w:val="22"/>
              </w:rPr>
            </w:pPr>
          </w:p>
        </w:tc>
        <w:tc>
          <w:tcPr>
            <w:tcW w:w="3802" w:type="dxa"/>
            <w:noWrap/>
            <w:hideMark/>
          </w:tcPr>
          <w:p w14:paraId="271CDDEE" w14:textId="77777777" w:rsidR="0032038E" w:rsidRPr="00FF0F8C" w:rsidRDefault="0032038E" w:rsidP="00A32BD1">
            <w:pPr>
              <w:rPr>
                <w:rFonts w:cs="Times New Roman"/>
                <w:sz w:val="22"/>
              </w:rPr>
            </w:pPr>
            <w:r w:rsidRPr="00FF0F8C">
              <w:rPr>
                <w:rFonts w:cs="Times New Roman"/>
                <w:i/>
                <w:iCs/>
                <w:sz w:val="22"/>
              </w:rPr>
              <w:t>Malus baccata</w:t>
            </w:r>
            <w:r w:rsidRPr="00FF0F8C">
              <w:rPr>
                <w:rFonts w:cs="Times New Roman"/>
                <w:sz w:val="22"/>
              </w:rPr>
              <w:t xml:space="preserve"> (L.) Borkh.</w:t>
            </w:r>
          </w:p>
        </w:tc>
        <w:tc>
          <w:tcPr>
            <w:tcW w:w="2472" w:type="dxa"/>
          </w:tcPr>
          <w:p w14:paraId="197AC80F" w14:textId="77777777" w:rsidR="0032038E" w:rsidRPr="00FF0F8C" w:rsidRDefault="0032038E" w:rsidP="00A32BD1">
            <w:pPr>
              <w:rPr>
                <w:rFonts w:cs="Times New Roman"/>
                <w:sz w:val="22"/>
              </w:rPr>
            </w:pPr>
            <w:r w:rsidRPr="00FF0F8C">
              <w:rPr>
                <w:rFonts w:cs="Times New Roman"/>
                <w:sz w:val="22"/>
              </w:rPr>
              <w:t>Ogu ābele</w:t>
            </w:r>
          </w:p>
        </w:tc>
        <w:tc>
          <w:tcPr>
            <w:tcW w:w="1497" w:type="dxa"/>
            <w:noWrap/>
            <w:hideMark/>
          </w:tcPr>
          <w:p w14:paraId="16599DB3" w14:textId="77777777" w:rsidR="0032038E" w:rsidRPr="00FF0F8C" w:rsidRDefault="0032038E" w:rsidP="00A32BD1">
            <w:pPr>
              <w:rPr>
                <w:rFonts w:cs="Times New Roman"/>
                <w:sz w:val="22"/>
              </w:rPr>
            </w:pPr>
            <w:r w:rsidRPr="00FF0F8C">
              <w:rPr>
                <w:rFonts w:cs="Times New Roman"/>
                <w:sz w:val="22"/>
              </w:rPr>
              <w:t>8 ex</w:t>
            </w:r>
          </w:p>
        </w:tc>
      </w:tr>
      <w:tr w:rsidR="0032038E" w:rsidRPr="00FF0F8C" w14:paraId="4B947F2E" w14:textId="77777777" w:rsidTr="00A32BD1">
        <w:trPr>
          <w:trHeight w:val="255"/>
        </w:trPr>
        <w:tc>
          <w:tcPr>
            <w:tcW w:w="871" w:type="dxa"/>
            <w:noWrap/>
          </w:tcPr>
          <w:p w14:paraId="319077E9" w14:textId="77777777" w:rsidR="0032038E" w:rsidRPr="00FF0F8C" w:rsidRDefault="0032038E" w:rsidP="0032038E">
            <w:pPr>
              <w:numPr>
                <w:ilvl w:val="0"/>
                <w:numId w:val="24"/>
              </w:numPr>
              <w:contextualSpacing/>
              <w:rPr>
                <w:rFonts w:cs="Times New Roman"/>
                <w:sz w:val="22"/>
              </w:rPr>
            </w:pPr>
          </w:p>
        </w:tc>
        <w:tc>
          <w:tcPr>
            <w:tcW w:w="3802" w:type="dxa"/>
            <w:noWrap/>
            <w:hideMark/>
          </w:tcPr>
          <w:p w14:paraId="0E5501BC" w14:textId="77777777" w:rsidR="0032038E" w:rsidRPr="00FF0F8C" w:rsidRDefault="0032038E" w:rsidP="00A32BD1">
            <w:pPr>
              <w:rPr>
                <w:rFonts w:cs="Times New Roman"/>
                <w:sz w:val="22"/>
              </w:rPr>
            </w:pPr>
            <w:r w:rsidRPr="00FF0F8C">
              <w:rPr>
                <w:rFonts w:cs="Times New Roman"/>
                <w:i/>
                <w:iCs/>
                <w:sz w:val="22"/>
              </w:rPr>
              <w:t>Malus sachalinensis</w:t>
            </w:r>
            <w:r w:rsidRPr="00FF0F8C">
              <w:rPr>
                <w:rFonts w:cs="Times New Roman"/>
                <w:sz w:val="22"/>
              </w:rPr>
              <w:t xml:space="preserve"> Kom. ex Juz.</w:t>
            </w:r>
          </w:p>
        </w:tc>
        <w:tc>
          <w:tcPr>
            <w:tcW w:w="2472" w:type="dxa"/>
          </w:tcPr>
          <w:p w14:paraId="6E3045D6" w14:textId="77777777" w:rsidR="0032038E" w:rsidRPr="00FF0F8C" w:rsidRDefault="0032038E" w:rsidP="00A32BD1">
            <w:pPr>
              <w:rPr>
                <w:rFonts w:cs="Times New Roman"/>
                <w:sz w:val="22"/>
              </w:rPr>
            </w:pPr>
            <w:r w:rsidRPr="00FF0F8C">
              <w:rPr>
                <w:rFonts w:cs="Times New Roman"/>
                <w:sz w:val="22"/>
              </w:rPr>
              <w:t>Sahalīnas ābele</w:t>
            </w:r>
          </w:p>
        </w:tc>
        <w:tc>
          <w:tcPr>
            <w:tcW w:w="1497" w:type="dxa"/>
            <w:noWrap/>
            <w:hideMark/>
          </w:tcPr>
          <w:p w14:paraId="4CF419F4"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22754241" w14:textId="77777777" w:rsidTr="00A32BD1">
        <w:trPr>
          <w:trHeight w:val="255"/>
        </w:trPr>
        <w:tc>
          <w:tcPr>
            <w:tcW w:w="871" w:type="dxa"/>
            <w:noWrap/>
          </w:tcPr>
          <w:p w14:paraId="1ADFE3E0" w14:textId="77777777" w:rsidR="0032038E" w:rsidRPr="00FF0F8C" w:rsidRDefault="0032038E" w:rsidP="0032038E">
            <w:pPr>
              <w:numPr>
                <w:ilvl w:val="0"/>
                <w:numId w:val="24"/>
              </w:numPr>
              <w:contextualSpacing/>
              <w:rPr>
                <w:rFonts w:cs="Times New Roman"/>
                <w:sz w:val="22"/>
              </w:rPr>
            </w:pPr>
          </w:p>
        </w:tc>
        <w:tc>
          <w:tcPr>
            <w:tcW w:w="3802" w:type="dxa"/>
            <w:noWrap/>
            <w:hideMark/>
          </w:tcPr>
          <w:p w14:paraId="1A35CBE3" w14:textId="77777777" w:rsidR="0032038E" w:rsidRPr="00FF0F8C" w:rsidRDefault="0032038E" w:rsidP="00A32BD1">
            <w:pPr>
              <w:rPr>
                <w:rFonts w:cs="Times New Roman"/>
                <w:sz w:val="22"/>
              </w:rPr>
            </w:pPr>
            <w:r w:rsidRPr="00FF0F8C">
              <w:rPr>
                <w:rFonts w:cs="Times New Roman"/>
                <w:i/>
                <w:iCs/>
                <w:sz w:val="22"/>
              </w:rPr>
              <w:t>Malus toringo</w:t>
            </w:r>
            <w:r w:rsidRPr="00FF0F8C">
              <w:rPr>
                <w:rFonts w:cs="Times New Roman"/>
                <w:sz w:val="22"/>
              </w:rPr>
              <w:t xml:space="preserve"> (Siebold) Siebold ex de Vriese</w:t>
            </w:r>
          </w:p>
        </w:tc>
        <w:tc>
          <w:tcPr>
            <w:tcW w:w="2472" w:type="dxa"/>
          </w:tcPr>
          <w:p w14:paraId="1CDB9032" w14:textId="77777777" w:rsidR="0032038E" w:rsidRPr="00FF0F8C" w:rsidRDefault="0032038E" w:rsidP="00A32BD1">
            <w:pPr>
              <w:rPr>
                <w:rFonts w:cs="Times New Roman"/>
                <w:sz w:val="22"/>
              </w:rPr>
            </w:pPr>
            <w:r w:rsidRPr="00FF0F8C">
              <w:rPr>
                <w:rFonts w:cs="Times New Roman"/>
                <w:sz w:val="22"/>
              </w:rPr>
              <w:t>Toringas ābele</w:t>
            </w:r>
          </w:p>
        </w:tc>
        <w:tc>
          <w:tcPr>
            <w:tcW w:w="1497" w:type="dxa"/>
            <w:noWrap/>
            <w:hideMark/>
          </w:tcPr>
          <w:p w14:paraId="2E3781A4"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52C7F143" w14:textId="77777777" w:rsidTr="00A32BD1">
        <w:trPr>
          <w:trHeight w:val="255"/>
        </w:trPr>
        <w:tc>
          <w:tcPr>
            <w:tcW w:w="871" w:type="dxa"/>
            <w:noWrap/>
          </w:tcPr>
          <w:p w14:paraId="077B6AA5" w14:textId="77777777" w:rsidR="0032038E" w:rsidRPr="00FF0F8C" w:rsidRDefault="0032038E" w:rsidP="0032038E">
            <w:pPr>
              <w:numPr>
                <w:ilvl w:val="0"/>
                <w:numId w:val="24"/>
              </w:numPr>
              <w:contextualSpacing/>
              <w:rPr>
                <w:rFonts w:cs="Times New Roman"/>
                <w:sz w:val="22"/>
              </w:rPr>
            </w:pPr>
          </w:p>
        </w:tc>
        <w:tc>
          <w:tcPr>
            <w:tcW w:w="3802" w:type="dxa"/>
            <w:noWrap/>
            <w:hideMark/>
          </w:tcPr>
          <w:p w14:paraId="24B6E3CE" w14:textId="26F60B1B" w:rsidR="0032038E" w:rsidRPr="00FF0F8C" w:rsidRDefault="0032038E" w:rsidP="00A32BD1">
            <w:pPr>
              <w:rPr>
                <w:rFonts w:cs="Times New Roman"/>
                <w:sz w:val="22"/>
              </w:rPr>
            </w:pPr>
            <w:r w:rsidRPr="00FF0F8C">
              <w:rPr>
                <w:rFonts w:cs="Times New Roman"/>
                <w:i/>
                <w:iCs/>
                <w:sz w:val="22"/>
              </w:rPr>
              <w:t xml:space="preserve">Malus </w:t>
            </w:r>
            <w:r w:rsidR="00DA617B">
              <w:rPr>
                <w:rFonts w:cs="Times New Roman"/>
                <w:i/>
                <w:iCs/>
                <w:sz w:val="22"/>
              </w:rPr>
              <w:t>×</w:t>
            </w:r>
            <w:r w:rsidRPr="00FF0F8C">
              <w:rPr>
                <w:rFonts w:cs="Times New Roman"/>
                <w:i/>
                <w:iCs/>
                <w:sz w:val="22"/>
              </w:rPr>
              <w:t xml:space="preserve"> purpurea</w:t>
            </w:r>
            <w:r w:rsidRPr="00FF0F8C">
              <w:rPr>
                <w:rFonts w:cs="Times New Roman"/>
                <w:sz w:val="22"/>
              </w:rPr>
              <w:t xml:space="preserve"> (E.Barbier) Rehder</w:t>
            </w:r>
          </w:p>
        </w:tc>
        <w:tc>
          <w:tcPr>
            <w:tcW w:w="2472" w:type="dxa"/>
          </w:tcPr>
          <w:p w14:paraId="174E2197" w14:textId="77777777" w:rsidR="0032038E" w:rsidRPr="00FF0F8C" w:rsidRDefault="0032038E" w:rsidP="00A32BD1">
            <w:pPr>
              <w:rPr>
                <w:rFonts w:cs="Times New Roman"/>
                <w:sz w:val="22"/>
              </w:rPr>
            </w:pPr>
            <w:r w:rsidRPr="00FF0F8C">
              <w:rPr>
                <w:rFonts w:cs="Times New Roman"/>
                <w:sz w:val="22"/>
              </w:rPr>
              <w:t>Purpura ābele</w:t>
            </w:r>
          </w:p>
        </w:tc>
        <w:tc>
          <w:tcPr>
            <w:tcW w:w="1497" w:type="dxa"/>
            <w:noWrap/>
            <w:hideMark/>
          </w:tcPr>
          <w:p w14:paraId="2B6B69D6"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500D7C0E" w14:textId="77777777" w:rsidTr="00A32BD1">
        <w:trPr>
          <w:trHeight w:val="255"/>
        </w:trPr>
        <w:tc>
          <w:tcPr>
            <w:tcW w:w="871" w:type="dxa"/>
            <w:noWrap/>
          </w:tcPr>
          <w:p w14:paraId="5B7F6BDC" w14:textId="77777777" w:rsidR="0032038E" w:rsidRPr="00FF0F8C" w:rsidRDefault="0032038E" w:rsidP="0032038E">
            <w:pPr>
              <w:numPr>
                <w:ilvl w:val="0"/>
                <w:numId w:val="24"/>
              </w:numPr>
              <w:contextualSpacing/>
              <w:rPr>
                <w:rFonts w:cs="Times New Roman"/>
                <w:sz w:val="22"/>
              </w:rPr>
            </w:pPr>
          </w:p>
        </w:tc>
        <w:tc>
          <w:tcPr>
            <w:tcW w:w="3802" w:type="dxa"/>
            <w:noWrap/>
            <w:hideMark/>
          </w:tcPr>
          <w:p w14:paraId="4259AC91" w14:textId="2C4D19C7" w:rsidR="0032038E" w:rsidRPr="00FF0F8C" w:rsidRDefault="0032038E" w:rsidP="00A32BD1">
            <w:pPr>
              <w:rPr>
                <w:rFonts w:cs="Times New Roman"/>
                <w:sz w:val="22"/>
              </w:rPr>
            </w:pPr>
            <w:r w:rsidRPr="00FF0F8C">
              <w:rPr>
                <w:rFonts w:cs="Times New Roman"/>
                <w:i/>
                <w:iCs/>
                <w:sz w:val="22"/>
              </w:rPr>
              <w:t>Parthenocissus inserta</w:t>
            </w:r>
            <w:r w:rsidRPr="00FF0F8C">
              <w:rPr>
                <w:rFonts w:cs="Times New Roman"/>
                <w:sz w:val="22"/>
              </w:rPr>
              <w:t xml:space="preserve"> (A.Kern) Fritsch. </w:t>
            </w:r>
            <w:r w:rsidR="00DA617B">
              <w:rPr>
                <w:rFonts w:cs="Times New Roman"/>
                <w:sz w:val="22"/>
              </w:rPr>
              <w:t>×</w:t>
            </w:r>
            <w:r w:rsidRPr="00FF0F8C">
              <w:rPr>
                <w:rFonts w:cs="Times New Roman"/>
                <w:sz w:val="22"/>
              </w:rPr>
              <w:t xml:space="preserve"> </w:t>
            </w:r>
            <w:r w:rsidRPr="00FF0F8C">
              <w:rPr>
                <w:rFonts w:cs="Times New Roman"/>
                <w:i/>
                <w:iCs/>
                <w:sz w:val="22"/>
              </w:rPr>
              <w:t>quinquefolia</w:t>
            </w:r>
            <w:r w:rsidRPr="00FF0F8C">
              <w:rPr>
                <w:rFonts w:cs="Times New Roman"/>
                <w:sz w:val="22"/>
              </w:rPr>
              <w:t xml:space="preserve"> (L.) Planch.</w:t>
            </w:r>
          </w:p>
        </w:tc>
        <w:tc>
          <w:tcPr>
            <w:tcW w:w="2472" w:type="dxa"/>
          </w:tcPr>
          <w:p w14:paraId="053E01C2" w14:textId="77777777" w:rsidR="0032038E" w:rsidRPr="00FF0F8C" w:rsidRDefault="0032038E" w:rsidP="00A32BD1">
            <w:pPr>
              <w:rPr>
                <w:rFonts w:cs="Times New Roman"/>
                <w:sz w:val="22"/>
              </w:rPr>
            </w:pPr>
            <w:r w:rsidRPr="00FF0F8C">
              <w:rPr>
                <w:rFonts w:cs="Times New Roman"/>
                <w:sz w:val="22"/>
              </w:rPr>
              <w:t>Hibrīdais mežvīns</w:t>
            </w:r>
          </w:p>
        </w:tc>
        <w:tc>
          <w:tcPr>
            <w:tcW w:w="1497" w:type="dxa"/>
            <w:noWrap/>
            <w:hideMark/>
          </w:tcPr>
          <w:p w14:paraId="36D6231A" w14:textId="77777777" w:rsidR="0032038E" w:rsidRPr="00FF0F8C" w:rsidRDefault="0032038E" w:rsidP="00A32BD1">
            <w:pPr>
              <w:rPr>
                <w:rFonts w:cs="Times New Roman"/>
                <w:sz w:val="22"/>
              </w:rPr>
            </w:pPr>
            <w:r w:rsidRPr="00FF0F8C">
              <w:rPr>
                <w:rFonts w:cs="Times New Roman"/>
                <w:sz w:val="22"/>
              </w:rPr>
              <w:t>2 ex</w:t>
            </w:r>
          </w:p>
        </w:tc>
      </w:tr>
      <w:tr w:rsidR="0032038E" w:rsidRPr="00FF0F8C" w14:paraId="12131242" w14:textId="77777777" w:rsidTr="00A32BD1">
        <w:trPr>
          <w:trHeight w:val="255"/>
        </w:trPr>
        <w:tc>
          <w:tcPr>
            <w:tcW w:w="871" w:type="dxa"/>
            <w:noWrap/>
          </w:tcPr>
          <w:p w14:paraId="305CF63C" w14:textId="77777777" w:rsidR="0032038E" w:rsidRPr="00FF0F8C" w:rsidRDefault="0032038E" w:rsidP="0032038E">
            <w:pPr>
              <w:numPr>
                <w:ilvl w:val="0"/>
                <w:numId w:val="24"/>
              </w:numPr>
              <w:contextualSpacing/>
              <w:rPr>
                <w:rFonts w:cs="Times New Roman"/>
                <w:sz w:val="22"/>
              </w:rPr>
            </w:pPr>
          </w:p>
        </w:tc>
        <w:tc>
          <w:tcPr>
            <w:tcW w:w="3802" w:type="dxa"/>
            <w:noWrap/>
            <w:hideMark/>
          </w:tcPr>
          <w:p w14:paraId="795F2AC5" w14:textId="77777777" w:rsidR="0032038E" w:rsidRPr="00FF0F8C" w:rsidRDefault="0032038E" w:rsidP="00A32BD1">
            <w:pPr>
              <w:rPr>
                <w:rFonts w:cs="Times New Roman"/>
                <w:sz w:val="22"/>
              </w:rPr>
            </w:pPr>
            <w:r w:rsidRPr="00FF0F8C">
              <w:rPr>
                <w:rFonts w:cs="Times New Roman"/>
                <w:i/>
                <w:iCs/>
                <w:sz w:val="22"/>
              </w:rPr>
              <w:t>Pentaphylloides fruticosa</w:t>
            </w:r>
            <w:r w:rsidRPr="00FF0F8C">
              <w:rPr>
                <w:rFonts w:cs="Times New Roman"/>
                <w:sz w:val="22"/>
              </w:rPr>
              <w:t xml:space="preserve"> (L.) O.Schwarz cv.</w:t>
            </w:r>
          </w:p>
        </w:tc>
        <w:tc>
          <w:tcPr>
            <w:tcW w:w="2472" w:type="dxa"/>
          </w:tcPr>
          <w:p w14:paraId="52F8B2A3" w14:textId="77777777" w:rsidR="0032038E" w:rsidRPr="00FF0F8C" w:rsidRDefault="0032038E" w:rsidP="00A32BD1">
            <w:pPr>
              <w:rPr>
                <w:rFonts w:cs="Times New Roman"/>
                <w:sz w:val="22"/>
              </w:rPr>
            </w:pPr>
            <w:r w:rsidRPr="00FF0F8C">
              <w:rPr>
                <w:rFonts w:cs="Times New Roman"/>
                <w:sz w:val="22"/>
              </w:rPr>
              <w:t>Krūmu čuža, kultivārs</w:t>
            </w:r>
          </w:p>
        </w:tc>
        <w:tc>
          <w:tcPr>
            <w:tcW w:w="1497" w:type="dxa"/>
            <w:noWrap/>
            <w:hideMark/>
          </w:tcPr>
          <w:p w14:paraId="29EA06C9" w14:textId="77777777" w:rsidR="0032038E" w:rsidRPr="00FF0F8C" w:rsidRDefault="0032038E" w:rsidP="00A32BD1">
            <w:pPr>
              <w:rPr>
                <w:rFonts w:cs="Times New Roman"/>
                <w:sz w:val="22"/>
              </w:rPr>
            </w:pPr>
            <w:r w:rsidRPr="00FF0F8C">
              <w:rPr>
                <w:rFonts w:cs="Times New Roman"/>
                <w:sz w:val="22"/>
              </w:rPr>
              <w:t>3 ex</w:t>
            </w:r>
          </w:p>
        </w:tc>
      </w:tr>
      <w:tr w:rsidR="0032038E" w:rsidRPr="00FF0F8C" w14:paraId="2B0C2B70" w14:textId="77777777" w:rsidTr="00A32BD1">
        <w:trPr>
          <w:trHeight w:val="255"/>
        </w:trPr>
        <w:tc>
          <w:tcPr>
            <w:tcW w:w="871" w:type="dxa"/>
            <w:noWrap/>
          </w:tcPr>
          <w:p w14:paraId="00B01B2A" w14:textId="77777777" w:rsidR="0032038E" w:rsidRPr="00FF0F8C" w:rsidRDefault="0032038E" w:rsidP="0032038E">
            <w:pPr>
              <w:numPr>
                <w:ilvl w:val="0"/>
                <w:numId w:val="24"/>
              </w:numPr>
              <w:contextualSpacing/>
              <w:rPr>
                <w:rFonts w:cs="Times New Roman"/>
                <w:sz w:val="22"/>
              </w:rPr>
            </w:pPr>
          </w:p>
        </w:tc>
        <w:tc>
          <w:tcPr>
            <w:tcW w:w="3802" w:type="dxa"/>
            <w:noWrap/>
            <w:hideMark/>
          </w:tcPr>
          <w:p w14:paraId="7F0EBBAC" w14:textId="77777777" w:rsidR="0032038E" w:rsidRPr="00FF0F8C" w:rsidRDefault="0032038E" w:rsidP="00A32BD1">
            <w:pPr>
              <w:rPr>
                <w:rFonts w:cs="Times New Roman"/>
                <w:sz w:val="22"/>
              </w:rPr>
            </w:pPr>
            <w:r w:rsidRPr="00FF0F8C">
              <w:rPr>
                <w:rFonts w:cs="Times New Roman"/>
                <w:i/>
                <w:iCs/>
                <w:sz w:val="22"/>
              </w:rPr>
              <w:t>Phellodendron amurense</w:t>
            </w:r>
            <w:r w:rsidRPr="00FF0F8C">
              <w:rPr>
                <w:rFonts w:cs="Times New Roman"/>
                <w:sz w:val="22"/>
              </w:rPr>
              <w:t xml:space="preserve"> Rupr.</w:t>
            </w:r>
          </w:p>
        </w:tc>
        <w:tc>
          <w:tcPr>
            <w:tcW w:w="2472" w:type="dxa"/>
          </w:tcPr>
          <w:p w14:paraId="7342B622" w14:textId="77777777" w:rsidR="0032038E" w:rsidRPr="00FF0F8C" w:rsidRDefault="0032038E" w:rsidP="00A32BD1">
            <w:pPr>
              <w:rPr>
                <w:rFonts w:cs="Times New Roman"/>
                <w:sz w:val="22"/>
              </w:rPr>
            </w:pPr>
            <w:r w:rsidRPr="00FF0F8C">
              <w:rPr>
                <w:rFonts w:cs="Times New Roman"/>
                <w:sz w:val="22"/>
              </w:rPr>
              <w:t>Amūras korķkoks</w:t>
            </w:r>
          </w:p>
        </w:tc>
        <w:tc>
          <w:tcPr>
            <w:tcW w:w="1497" w:type="dxa"/>
            <w:noWrap/>
            <w:hideMark/>
          </w:tcPr>
          <w:p w14:paraId="61523D72" w14:textId="77777777" w:rsidR="0032038E" w:rsidRPr="00FF0F8C" w:rsidRDefault="0032038E" w:rsidP="00A32BD1">
            <w:pPr>
              <w:rPr>
                <w:rFonts w:cs="Times New Roman"/>
                <w:sz w:val="22"/>
              </w:rPr>
            </w:pPr>
            <w:r w:rsidRPr="00FF0F8C">
              <w:rPr>
                <w:rFonts w:cs="Times New Roman"/>
                <w:sz w:val="22"/>
              </w:rPr>
              <w:t>2 ex</w:t>
            </w:r>
          </w:p>
        </w:tc>
      </w:tr>
      <w:tr w:rsidR="0032038E" w:rsidRPr="00FF0F8C" w14:paraId="7CCF0D4D" w14:textId="77777777" w:rsidTr="00A32BD1">
        <w:trPr>
          <w:trHeight w:val="255"/>
        </w:trPr>
        <w:tc>
          <w:tcPr>
            <w:tcW w:w="871" w:type="dxa"/>
            <w:noWrap/>
          </w:tcPr>
          <w:p w14:paraId="0CEB262E" w14:textId="77777777" w:rsidR="0032038E" w:rsidRPr="00FF0F8C" w:rsidRDefault="0032038E" w:rsidP="0032038E">
            <w:pPr>
              <w:numPr>
                <w:ilvl w:val="0"/>
                <w:numId w:val="24"/>
              </w:numPr>
              <w:contextualSpacing/>
              <w:rPr>
                <w:rFonts w:cs="Times New Roman"/>
                <w:sz w:val="22"/>
              </w:rPr>
            </w:pPr>
          </w:p>
        </w:tc>
        <w:tc>
          <w:tcPr>
            <w:tcW w:w="3802" w:type="dxa"/>
            <w:noWrap/>
            <w:hideMark/>
          </w:tcPr>
          <w:p w14:paraId="342478EB" w14:textId="77777777" w:rsidR="0032038E" w:rsidRPr="00FF0F8C" w:rsidRDefault="0032038E" w:rsidP="00A32BD1">
            <w:pPr>
              <w:rPr>
                <w:rFonts w:cs="Times New Roman"/>
                <w:sz w:val="22"/>
              </w:rPr>
            </w:pPr>
            <w:r w:rsidRPr="00FF0F8C">
              <w:rPr>
                <w:rFonts w:cs="Times New Roman"/>
                <w:i/>
                <w:iCs/>
                <w:sz w:val="22"/>
              </w:rPr>
              <w:t>Philadelphus pubescens</w:t>
            </w:r>
            <w:r w:rsidRPr="00FF0F8C">
              <w:rPr>
                <w:rFonts w:cs="Times New Roman"/>
                <w:sz w:val="22"/>
              </w:rPr>
              <w:t xml:space="preserve"> Loisel.</w:t>
            </w:r>
          </w:p>
        </w:tc>
        <w:tc>
          <w:tcPr>
            <w:tcW w:w="2472" w:type="dxa"/>
          </w:tcPr>
          <w:p w14:paraId="763FB0C6" w14:textId="77777777" w:rsidR="0032038E" w:rsidRPr="00FF0F8C" w:rsidRDefault="0032038E" w:rsidP="00A32BD1">
            <w:pPr>
              <w:rPr>
                <w:rFonts w:cs="Times New Roman"/>
                <w:sz w:val="22"/>
              </w:rPr>
            </w:pPr>
            <w:r w:rsidRPr="00FF0F8C">
              <w:rPr>
                <w:rFonts w:cs="Times New Roman"/>
                <w:sz w:val="22"/>
              </w:rPr>
              <w:t>Pūkainais filadelfs</w:t>
            </w:r>
          </w:p>
        </w:tc>
        <w:tc>
          <w:tcPr>
            <w:tcW w:w="1497" w:type="dxa"/>
            <w:noWrap/>
            <w:hideMark/>
          </w:tcPr>
          <w:p w14:paraId="046DA13B" w14:textId="77777777" w:rsidR="0032038E" w:rsidRPr="00FF0F8C" w:rsidRDefault="0032038E" w:rsidP="00A32BD1">
            <w:pPr>
              <w:rPr>
                <w:rFonts w:cs="Times New Roman"/>
                <w:sz w:val="22"/>
              </w:rPr>
            </w:pPr>
            <w:r w:rsidRPr="00FF0F8C">
              <w:rPr>
                <w:rFonts w:cs="Times New Roman"/>
                <w:sz w:val="22"/>
              </w:rPr>
              <w:t>3 ex</w:t>
            </w:r>
          </w:p>
        </w:tc>
      </w:tr>
      <w:tr w:rsidR="0032038E" w:rsidRPr="00FF0F8C" w14:paraId="5F8ED561" w14:textId="77777777" w:rsidTr="00A32BD1">
        <w:trPr>
          <w:trHeight w:val="255"/>
        </w:trPr>
        <w:tc>
          <w:tcPr>
            <w:tcW w:w="871" w:type="dxa"/>
            <w:noWrap/>
          </w:tcPr>
          <w:p w14:paraId="2E3E3E02" w14:textId="77777777" w:rsidR="0032038E" w:rsidRPr="00FF0F8C" w:rsidRDefault="0032038E" w:rsidP="0032038E">
            <w:pPr>
              <w:numPr>
                <w:ilvl w:val="0"/>
                <w:numId w:val="24"/>
              </w:numPr>
              <w:contextualSpacing/>
              <w:rPr>
                <w:rFonts w:cs="Times New Roman"/>
                <w:sz w:val="22"/>
              </w:rPr>
            </w:pPr>
          </w:p>
        </w:tc>
        <w:tc>
          <w:tcPr>
            <w:tcW w:w="3802" w:type="dxa"/>
            <w:noWrap/>
            <w:hideMark/>
          </w:tcPr>
          <w:p w14:paraId="24DD9018" w14:textId="77777777" w:rsidR="0032038E" w:rsidRPr="00FF0F8C" w:rsidRDefault="0032038E" w:rsidP="00A32BD1">
            <w:pPr>
              <w:rPr>
                <w:rFonts w:cs="Times New Roman"/>
                <w:sz w:val="22"/>
              </w:rPr>
            </w:pPr>
            <w:r w:rsidRPr="00FF0F8C">
              <w:rPr>
                <w:rFonts w:cs="Times New Roman"/>
                <w:i/>
                <w:iCs/>
                <w:sz w:val="22"/>
              </w:rPr>
              <w:t>Picea abies</w:t>
            </w:r>
            <w:r w:rsidRPr="00FF0F8C">
              <w:rPr>
                <w:rFonts w:cs="Times New Roman"/>
                <w:sz w:val="22"/>
              </w:rPr>
              <w:t xml:space="preserve"> (L.) H. Karst. ‘Pyramidata’</w:t>
            </w:r>
          </w:p>
        </w:tc>
        <w:tc>
          <w:tcPr>
            <w:tcW w:w="2472" w:type="dxa"/>
          </w:tcPr>
          <w:p w14:paraId="62EDB97D" w14:textId="77777777" w:rsidR="0032038E" w:rsidRPr="00FF0F8C" w:rsidRDefault="0032038E" w:rsidP="00A32BD1">
            <w:pPr>
              <w:rPr>
                <w:rFonts w:cs="Times New Roman"/>
                <w:sz w:val="22"/>
              </w:rPr>
            </w:pPr>
            <w:r w:rsidRPr="00FF0F8C">
              <w:rPr>
                <w:rFonts w:cs="Times New Roman"/>
                <w:sz w:val="22"/>
              </w:rPr>
              <w:t>Parastā egle, šķirne</w:t>
            </w:r>
          </w:p>
        </w:tc>
        <w:tc>
          <w:tcPr>
            <w:tcW w:w="1497" w:type="dxa"/>
            <w:noWrap/>
            <w:hideMark/>
          </w:tcPr>
          <w:p w14:paraId="54F1E945" w14:textId="77777777" w:rsidR="0032038E" w:rsidRPr="00FF0F8C" w:rsidRDefault="0032038E" w:rsidP="00A32BD1">
            <w:pPr>
              <w:rPr>
                <w:rFonts w:cs="Times New Roman"/>
                <w:sz w:val="22"/>
              </w:rPr>
            </w:pPr>
            <w:r w:rsidRPr="00FF0F8C">
              <w:rPr>
                <w:rFonts w:cs="Times New Roman"/>
                <w:sz w:val="22"/>
              </w:rPr>
              <w:t>2 ex</w:t>
            </w:r>
          </w:p>
        </w:tc>
      </w:tr>
      <w:tr w:rsidR="0032038E" w:rsidRPr="00FF0F8C" w14:paraId="0A956851" w14:textId="77777777" w:rsidTr="00A32BD1">
        <w:trPr>
          <w:trHeight w:val="255"/>
        </w:trPr>
        <w:tc>
          <w:tcPr>
            <w:tcW w:w="871" w:type="dxa"/>
            <w:noWrap/>
          </w:tcPr>
          <w:p w14:paraId="059CD7DD" w14:textId="77777777" w:rsidR="0032038E" w:rsidRPr="00FF0F8C" w:rsidRDefault="0032038E" w:rsidP="0032038E">
            <w:pPr>
              <w:numPr>
                <w:ilvl w:val="0"/>
                <w:numId w:val="24"/>
              </w:numPr>
              <w:contextualSpacing/>
              <w:rPr>
                <w:rFonts w:cs="Times New Roman"/>
                <w:sz w:val="22"/>
              </w:rPr>
            </w:pPr>
          </w:p>
        </w:tc>
        <w:tc>
          <w:tcPr>
            <w:tcW w:w="3802" w:type="dxa"/>
            <w:noWrap/>
            <w:hideMark/>
          </w:tcPr>
          <w:p w14:paraId="6D11E2CB" w14:textId="77777777" w:rsidR="0032038E" w:rsidRPr="00FF0F8C" w:rsidRDefault="0032038E" w:rsidP="00A32BD1">
            <w:pPr>
              <w:rPr>
                <w:rFonts w:cs="Times New Roman"/>
                <w:sz w:val="22"/>
              </w:rPr>
            </w:pPr>
            <w:r w:rsidRPr="00FF0F8C">
              <w:rPr>
                <w:rFonts w:cs="Times New Roman"/>
                <w:i/>
                <w:iCs/>
                <w:sz w:val="22"/>
              </w:rPr>
              <w:t>Picea abies</w:t>
            </w:r>
            <w:r w:rsidRPr="00FF0F8C">
              <w:rPr>
                <w:rFonts w:cs="Times New Roman"/>
                <w:sz w:val="22"/>
              </w:rPr>
              <w:t xml:space="preserve"> (L.) H. Karst. ‘Virgata’</w:t>
            </w:r>
          </w:p>
        </w:tc>
        <w:tc>
          <w:tcPr>
            <w:tcW w:w="2472" w:type="dxa"/>
          </w:tcPr>
          <w:p w14:paraId="623677B6" w14:textId="77777777" w:rsidR="0032038E" w:rsidRPr="00FF0F8C" w:rsidRDefault="0032038E" w:rsidP="00A32BD1">
            <w:pPr>
              <w:rPr>
                <w:rFonts w:cs="Times New Roman"/>
                <w:sz w:val="22"/>
              </w:rPr>
            </w:pPr>
            <w:r w:rsidRPr="00FF0F8C">
              <w:rPr>
                <w:rFonts w:cs="Times New Roman"/>
                <w:sz w:val="22"/>
              </w:rPr>
              <w:t>Parastā egle, šķirne</w:t>
            </w:r>
          </w:p>
        </w:tc>
        <w:tc>
          <w:tcPr>
            <w:tcW w:w="1497" w:type="dxa"/>
            <w:noWrap/>
            <w:hideMark/>
          </w:tcPr>
          <w:p w14:paraId="5E9B6598"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65B1901A" w14:textId="77777777" w:rsidTr="00A32BD1">
        <w:trPr>
          <w:trHeight w:val="255"/>
        </w:trPr>
        <w:tc>
          <w:tcPr>
            <w:tcW w:w="871" w:type="dxa"/>
            <w:noWrap/>
          </w:tcPr>
          <w:p w14:paraId="20CF94B7" w14:textId="77777777" w:rsidR="0032038E" w:rsidRPr="00FF0F8C" w:rsidRDefault="0032038E" w:rsidP="0032038E">
            <w:pPr>
              <w:numPr>
                <w:ilvl w:val="0"/>
                <w:numId w:val="24"/>
              </w:numPr>
              <w:contextualSpacing/>
              <w:rPr>
                <w:rFonts w:cs="Times New Roman"/>
                <w:sz w:val="22"/>
              </w:rPr>
            </w:pPr>
          </w:p>
        </w:tc>
        <w:tc>
          <w:tcPr>
            <w:tcW w:w="3802" w:type="dxa"/>
            <w:noWrap/>
            <w:hideMark/>
          </w:tcPr>
          <w:p w14:paraId="5688E72D" w14:textId="77777777" w:rsidR="0032038E" w:rsidRPr="00FF0F8C" w:rsidRDefault="0032038E" w:rsidP="00A32BD1">
            <w:pPr>
              <w:rPr>
                <w:rFonts w:cs="Times New Roman"/>
                <w:sz w:val="22"/>
              </w:rPr>
            </w:pPr>
            <w:r w:rsidRPr="00FF0F8C">
              <w:rPr>
                <w:rFonts w:cs="Times New Roman"/>
                <w:i/>
                <w:iCs/>
                <w:sz w:val="22"/>
              </w:rPr>
              <w:t>Picea asperata</w:t>
            </w:r>
            <w:r w:rsidRPr="00FF0F8C">
              <w:rPr>
                <w:rFonts w:cs="Times New Roman"/>
                <w:sz w:val="22"/>
              </w:rPr>
              <w:t xml:space="preserve"> Mast.</w:t>
            </w:r>
          </w:p>
        </w:tc>
        <w:tc>
          <w:tcPr>
            <w:tcW w:w="2472" w:type="dxa"/>
          </w:tcPr>
          <w:p w14:paraId="5D199A1D" w14:textId="77777777" w:rsidR="0032038E" w:rsidRPr="006F6218" w:rsidRDefault="0032038E" w:rsidP="00A32BD1">
            <w:pPr>
              <w:rPr>
                <w:rFonts w:cs="Times New Roman"/>
                <w:sz w:val="22"/>
              </w:rPr>
            </w:pPr>
            <w:r w:rsidRPr="006F6218">
              <w:rPr>
                <w:rFonts w:cs="Times New Roman"/>
                <w:sz w:val="22"/>
              </w:rPr>
              <w:t>Skarbā egle, pūķegle</w:t>
            </w:r>
          </w:p>
        </w:tc>
        <w:tc>
          <w:tcPr>
            <w:tcW w:w="1497" w:type="dxa"/>
            <w:noWrap/>
            <w:hideMark/>
          </w:tcPr>
          <w:p w14:paraId="3A3A3289"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5D4072D0" w14:textId="77777777" w:rsidTr="00A32BD1">
        <w:trPr>
          <w:trHeight w:val="255"/>
        </w:trPr>
        <w:tc>
          <w:tcPr>
            <w:tcW w:w="871" w:type="dxa"/>
            <w:noWrap/>
          </w:tcPr>
          <w:p w14:paraId="67F22995" w14:textId="77777777" w:rsidR="0032038E" w:rsidRPr="00FF0F8C" w:rsidRDefault="0032038E" w:rsidP="0032038E">
            <w:pPr>
              <w:numPr>
                <w:ilvl w:val="0"/>
                <w:numId w:val="24"/>
              </w:numPr>
              <w:contextualSpacing/>
              <w:rPr>
                <w:rFonts w:cs="Times New Roman"/>
                <w:sz w:val="22"/>
              </w:rPr>
            </w:pPr>
          </w:p>
        </w:tc>
        <w:tc>
          <w:tcPr>
            <w:tcW w:w="3802" w:type="dxa"/>
            <w:noWrap/>
            <w:hideMark/>
          </w:tcPr>
          <w:p w14:paraId="503227CC" w14:textId="77777777" w:rsidR="0032038E" w:rsidRPr="00FF0F8C" w:rsidRDefault="0032038E" w:rsidP="00A32BD1">
            <w:pPr>
              <w:rPr>
                <w:rFonts w:cs="Times New Roman"/>
                <w:sz w:val="22"/>
              </w:rPr>
            </w:pPr>
            <w:r w:rsidRPr="00FF0F8C">
              <w:rPr>
                <w:rFonts w:cs="Times New Roman"/>
                <w:i/>
                <w:iCs/>
                <w:sz w:val="22"/>
              </w:rPr>
              <w:t>Picea glauca</w:t>
            </w:r>
            <w:r w:rsidRPr="00FF0F8C">
              <w:rPr>
                <w:rFonts w:cs="Times New Roman"/>
                <w:sz w:val="22"/>
              </w:rPr>
              <w:t xml:space="preserve"> (Moench) Vos</w:t>
            </w:r>
          </w:p>
        </w:tc>
        <w:tc>
          <w:tcPr>
            <w:tcW w:w="2472" w:type="dxa"/>
          </w:tcPr>
          <w:p w14:paraId="2F2DA1D0" w14:textId="77777777" w:rsidR="0032038E" w:rsidRPr="00FF0F8C" w:rsidRDefault="0032038E" w:rsidP="00A32BD1">
            <w:pPr>
              <w:rPr>
                <w:rFonts w:cs="Times New Roman"/>
                <w:sz w:val="22"/>
              </w:rPr>
            </w:pPr>
            <w:r w:rsidRPr="00FF0F8C">
              <w:rPr>
                <w:rFonts w:cs="Times New Roman"/>
                <w:sz w:val="22"/>
              </w:rPr>
              <w:t>Zilganā (Kanādas) egle</w:t>
            </w:r>
          </w:p>
        </w:tc>
        <w:tc>
          <w:tcPr>
            <w:tcW w:w="1497" w:type="dxa"/>
            <w:noWrap/>
            <w:hideMark/>
          </w:tcPr>
          <w:p w14:paraId="04A58733" w14:textId="77777777" w:rsidR="0032038E" w:rsidRPr="00FF0F8C" w:rsidRDefault="0032038E" w:rsidP="00A32BD1">
            <w:pPr>
              <w:rPr>
                <w:rFonts w:cs="Times New Roman"/>
                <w:sz w:val="22"/>
              </w:rPr>
            </w:pPr>
            <w:r w:rsidRPr="00FF0F8C">
              <w:rPr>
                <w:rFonts w:cs="Times New Roman"/>
                <w:sz w:val="22"/>
              </w:rPr>
              <w:t>2 ex</w:t>
            </w:r>
          </w:p>
        </w:tc>
      </w:tr>
      <w:tr w:rsidR="0032038E" w:rsidRPr="00FF0F8C" w14:paraId="32A37E31" w14:textId="77777777" w:rsidTr="00A32BD1">
        <w:trPr>
          <w:trHeight w:val="255"/>
        </w:trPr>
        <w:tc>
          <w:tcPr>
            <w:tcW w:w="871" w:type="dxa"/>
            <w:noWrap/>
          </w:tcPr>
          <w:p w14:paraId="0C8173C0" w14:textId="77777777" w:rsidR="0032038E" w:rsidRPr="00FF0F8C" w:rsidRDefault="0032038E" w:rsidP="0032038E">
            <w:pPr>
              <w:numPr>
                <w:ilvl w:val="0"/>
                <w:numId w:val="24"/>
              </w:numPr>
              <w:contextualSpacing/>
              <w:rPr>
                <w:rFonts w:cs="Times New Roman"/>
                <w:sz w:val="22"/>
              </w:rPr>
            </w:pPr>
          </w:p>
        </w:tc>
        <w:tc>
          <w:tcPr>
            <w:tcW w:w="3802" w:type="dxa"/>
            <w:noWrap/>
            <w:hideMark/>
          </w:tcPr>
          <w:p w14:paraId="5D424C96" w14:textId="77777777" w:rsidR="0032038E" w:rsidRPr="00FF0F8C" w:rsidRDefault="0032038E" w:rsidP="00A32BD1">
            <w:pPr>
              <w:rPr>
                <w:rFonts w:cs="Times New Roman"/>
                <w:sz w:val="22"/>
              </w:rPr>
            </w:pPr>
            <w:r w:rsidRPr="00FF0F8C">
              <w:rPr>
                <w:rFonts w:cs="Times New Roman"/>
                <w:i/>
                <w:iCs/>
                <w:sz w:val="22"/>
              </w:rPr>
              <w:t>Picea orientalis</w:t>
            </w:r>
            <w:r w:rsidRPr="00FF0F8C">
              <w:rPr>
                <w:rFonts w:cs="Times New Roman"/>
                <w:sz w:val="22"/>
              </w:rPr>
              <w:t xml:space="preserve"> (L.) Peterm.</w:t>
            </w:r>
          </w:p>
        </w:tc>
        <w:tc>
          <w:tcPr>
            <w:tcW w:w="2472" w:type="dxa"/>
          </w:tcPr>
          <w:p w14:paraId="53810D67" w14:textId="77777777" w:rsidR="0032038E" w:rsidRPr="00FF0F8C" w:rsidRDefault="0032038E" w:rsidP="00A32BD1">
            <w:pPr>
              <w:rPr>
                <w:rFonts w:cs="Times New Roman"/>
                <w:sz w:val="22"/>
              </w:rPr>
            </w:pPr>
            <w:r w:rsidRPr="00FF0F8C">
              <w:rPr>
                <w:rFonts w:cs="Times New Roman"/>
                <w:sz w:val="22"/>
              </w:rPr>
              <w:t>Austrumu egle</w:t>
            </w:r>
          </w:p>
        </w:tc>
        <w:tc>
          <w:tcPr>
            <w:tcW w:w="1497" w:type="dxa"/>
            <w:noWrap/>
            <w:hideMark/>
          </w:tcPr>
          <w:p w14:paraId="18EC0C60"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08F0358C" w14:textId="77777777" w:rsidTr="00A32BD1">
        <w:trPr>
          <w:trHeight w:val="255"/>
        </w:trPr>
        <w:tc>
          <w:tcPr>
            <w:tcW w:w="871" w:type="dxa"/>
            <w:noWrap/>
          </w:tcPr>
          <w:p w14:paraId="452CE3EF" w14:textId="77777777" w:rsidR="0032038E" w:rsidRPr="00FF0F8C" w:rsidRDefault="0032038E" w:rsidP="0032038E">
            <w:pPr>
              <w:numPr>
                <w:ilvl w:val="0"/>
                <w:numId w:val="24"/>
              </w:numPr>
              <w:contextualSpacing/>
              <w:rPr>
                <w:rFonts w:cs="Times New Roman"/>
                <w:sz w:val="22"/>
              </w:rPr>
            </w:pPr>
          </w:p>
        </w:tc>
        <w:tc>
          <w:tcPr>
            <w:tcW w:w="3802" w:type="dxa"/>
            <w:noWrap/>
            <w:hideMark/>
          </w:tcPr>
          <w:p w14:paraId="66312243" w14:textId="77777777" w:rsidR="0032038E" w:rsidRPr="00FF0F8C" w:rsidRDefault="0032038E" w:rsidP="00A32BD1">
            <w:pPr>
              <w:rPr>
                <w:rFonts w:cs="Times New Roman"/>
                <w:sz w:val="22"/>
              </w:rPr>
            </w:pPr>
            <w:r w:rsidRPr="00FF0F8C">
              <w:rPr>
                <w:rFonts w:cs="Times New Roman"/>
                <w:i/>
                <w:iCs/>
                <w:sz w:val="22"/>
              </w:rPr>
              <w:t>Picea pungens</w:t>
            </w:r>
            <w:r w:rsidRPr="00FF0F8C">
              <w:rPr>
                <w:rFonts w:cs="Times New Roman"/>
                <w:sz w:val="22"/>
              </w:rPr>
              <w:t xml:space="preserve"> Engelm.</w:t>
            </w:r>
          </w:p>
        </w:tc>
        <w:tc>
          <w:tcPr>
            <w:tcW w:w="2472" w:type="dxa"/>
          </w:tcPr>
          <w:p w14:paraId="05FC4766" w14:textId="77777777" w:rsidR="0032038E" w:rsidRPr="00FF0F8C" w:rsidRDefault="0032038E" w:rsidP="00A32BD1">
            <w:pPr>
              <w:rPr>
                <w:rFonts w:cs="Times New Roman"/>
                <w:sz w:val="22"/>
              </w:rPr>
            </w:pPr>
            <w:r w:rsidRPr="00FF0F8C">
              <w:rPr>
                <w:rFonts w:cs="Times New Roman"/>
                <w:sz w:val="22"/>
              </w:rPr>
              <w:t>Asā egle</w:t>
            </w:r>
          </w:p>
        </w:tc>
        <w:tc>
          <w:tcPr>
            <w:tcW w:w="1497" w:type="dxa"/>
            <w:noWrap/>
            <w:hideMark/>
          </w:tcPr>
          <w:p w14:paraId="3A4BCC7A" w14:textId="77777777" w:rsidR="0032038E" w:rsidRPr="00FF0F8C" w:rsidRDefault="0032038E" w:rsidP="00A32BD1">
            <w:pPr>
              <w:rPr>
                <w:rFonts w:cs="Times New Roman"/>
                <w:sz w:val="22"/>
              </w:rPr>
            </w:pPr>
            <w:r w:rsidRPr="00FF0F8C">
              <w:rPr>
                <w:rFonts w:cs="Times New Roman"/>
                <w:sz w:val="22"/>
              </w:rPr>
              <w:t>5 ex</w:t>
            </w:r>
          </w:p>
        </w:tc>
      </w:tr>
      <w:tr w:rsidR="0032038E" w:rsidRPr="00FF0F8C" w14:paraId="37CC0705" w14:textId="77777777" w:rsidTr="00A32BD1">
        <w:trPr>
          <w:trHeight w:val="255"/>
        </w:trPr>
        <w:tc>
          <w:tcPr>
            <w:tcW w:w="871" w:type="dxa"/>
            <w:noWrap/>
          </w:tcPr>
          <w:p w14:paraId="0242EB71" w14:textId="77777777" w:rsidR="0032038E" w:rsidRPr="00FF0F8C" w:rsidRDefault="0032038E" w:rsidP="0032038E">
            <w:pPr>
              <w:numPr>
                <w:ilvl w:val="0"/>
                <w:numId w:val="24"/>
              </w:numPr>
              <w:contextualSpacing/>
              <w:rPr>
                <w:rFonts w:cs="Times New Roman"/>
                <w:sz w:val="22"/>
              </w:rPr>
            </w:pPr>
          </w:p>
        </w:tc>
        <w:tc>
          <w:tcPr>
            <w:tcW w:w="3802" w:type="dxa"/>
            <w:noWrap/>
            <w:hideMark/>
          </w:tcPr>
          <w:p w14:paraId="5C4F0EA3" w14:textId="77777777" w:rsidR="0032038E" w:rsidRPr="00FF0F8C" w:rsidRDefault="0032038E" w:rsidP="00A32BD1">
            <w:pPr>
              <w:rPr>
                <w:rFonts w:cs="Times New Roman"/>
                <w:sz w:val="22"/>
              </w:rPr>
            </w:pPr>
            <w:r w:rsidRPr="00FF0F8C">
              <w:rPr>
                <w:rFonts w:cs="Times New Roman"/>
                <w:i/>
                <w:iCs/>
                <w:sz w:val="22"/>
              </w:rPr>
              <w:t>Pinus koraiensis</w:t>
            </w:r>
            <w:r w:rsidRPr="00FF0F8C">
              <w:rPr>
                <w:rFonts w:cs="Times New Roman"/>
                <w:sz w:val="22"/>
              </w:rPr>
              <w:t xml:space="preserve"> Siebold &amp; Zucc.</w:t>
            </w:r>
          </w:p>
        </w:tc>
        <w:tc>
          <w:tcPr>
            <w:tcW w:w="2472" w:type="dxa"/>
          </w:tcPr>
          <w:p w14:paraId="5FF17315" w14:textId="77777777" w:rsidR="0032038E" w:rsidRPr="00FF0F8C" w:rsidRDefault="0032038E" w:rsidP="00A32BD1">
            <w:pPr>
              <w:rPr>
                <w:rFonts w:cs="Times New Roman"/>
                <w:sz w:val="22"/>
              </w:rPr>
            </w:pPr>
            <w:r w:rsidRPr="00FF0F8C">
              <w:rPr>
                <w:rFonts w:cs="Times New Roman"/>
                <w:sz w:val="22"/>
              </w:rPr>
              <w:t>Korejas ciedrupriede</w:t>
            </w:r>
          </w:p>
        </w:tc>
        <w:tc>
          <w:tcPr>
            <w:tcW w:w="1497" w:type="dxa"/>
            <w:noWrap/>
            <w:hideMark/>
          </w:tcPr>
          <w:p w14:paraId="4CD8E4BD" w14:textId="77777777" w:rsidR="0032038E" w:rsidRPr="00FF0F8C" w:rsidRDefault="0032038E" w:rsidP="00A32BD1">
            <w:pPr>
              <w:rPr>
                <w:rFonts w:cs="Times New Roman"/>
                <w:sz w:val="22"/>
              </w:rPr>
            </w:pPr>
            <w:r w:rsidRPr="00FF0F8C">
              <w:rPr>
                <w:rFonts w:cs="Times New Roman"/>
                <w:sz w:val="22"/>
              </w:rPr>
              <w:t>2 ex</w:t>
            </w:r>
          </w:p>
        </w:tc>
      </w:tr>
      <w:tr w:rsidR="0032038E" w:rsidRPr="00FF0F8C" w14:paraId="4757285D" w14:textId="77777777" w:rsidTr="00A32BD1">
        <w:trPr>
          <w:trHeight w:val="255"/>
        </w:trPr>
        <w:tc>
          <w:tcPr>
            <w:tcW w:w="871" w:type="dxa"/>
            <w:noWrap/>
          </w:tcPr>
          <w:p w14:paraId="293614EC" w14:textId="77777777" w:rsidR="0032038E" w:rsidRPr="00FF0F8C" w:rsidRDefault="0032038E" w:rsidP="0032038E">
            <w:pPr>
              <w:numPr>
                <w:ilvl w:val="0"/>
                <w:numId w:val="24"/>
              </w:numPr>
              <w:contextualSpacing/>
              <w:rPr>
                <w:rFonts w:cs="Times New Roman"/>
                <w:sz w:val="22"/>
              </w:rPr>
            </w:pPr>
          </w:p>
        </w:tc>
        <w:tc>
          <w:tcPr>
            <w:tcW w:w="3802" w:type="dxa"/>
            <w:noWrap/>
            <w:hideMark/>
          </w:tcPr>
          <w:p w14:paraId="1ACD6DDD" w14:textId="6DF316FA" w:rsidR="0032038E" w:rsidRPr="00FF0F8C" w:rsidRDefault="0032038E" w:rsidP="00A32BD1">
            <w:pPr>
              <w:rPr>
                <w:rFonts w:cs="Times New Roman"/>
                <w:sz w:val="22"/>
              </w:rPr>
            </w:pPr>
            <w:r w:rsidRPr="00FF0F8C">
              <w:rPr>
                <w:rFonts w:cs="Times New Roman"/>
                <w:i/>
                <w:iCs/>
                <w:sz w:val="22"/>
              </w:rPr>
              <w:t xml:space="preserve">Pinus </w:t>
            </w:r>
            <w:r w:rsidR="00DA617B">
              <w:rPr>
                <w:rFonts w:cs="Times New Roman"/>
                <w:i/>
                <w:iCs/>
                <w:sz w:val="22"/>
              </w:rPr>
              <w:t>×</w:t>
            </w:r>
            <w:r w:rsidRPr="00FF0F8C">
              <w:rPr>
                <w:rFonts w:cs="Times New Roman"/>
                <w:i/>
                <w:iCs/>
                <w:sz w:val="22"/>
              </w:rPr>
              <w:t xml:space="preserve"> rotundata</w:t>
            </w:r>
            <w:r w:rsidRPr="00FF0F8C">
              <w:rPr>
                <w:rFonts w:cs="Times New Roman"/>
                <w:sz w:val="22"/>
              </w:rPr>
              <w:t xml:space="preserve"> Link</w:t>
            </w:r>
          </w:p>
        </w:tc>
        <w:tc>
          <w:tcPr>
            <w:tcW w:w="2472" w:type="dxa"/>
          </w:tcPr>
          <w:p w14:paraId="55FC7FBD" w14:textId="77777777" w:rsidR="0032038E" w:rsidRPr="00FF0F8C" w:rsidRDefault="0032038E" w:rsidP="00A32BD1">
            <w:pPr>
              <w:rPr>
                <w:rFonts w:cs="Times New Roman"/>
                <w:sz w:val="22"/>
              </w:rPr>
            </w:pPr>
            <w:r w:rsidRPr="00FF0F8C">
              <w:rPr>
                <w:rFonts w:cs="Times New Roman"/>
                <w:sz w:val="22"/>
              </w:rPr>
              <w:t>Ieapaļā kalnu priede</w:t>
            </w:r>
          </w:p>
        </w:tc>
        <w:tc>
          <w:tcPr>
            <w:tcW w:w="1497" w:type="dxa"/>
            <w:noWrap/>
            <w:hideMark/>
          </w:tcPr>
          <w:p w14:paraId="52BD684D"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7082A8C2" w14:textId="77777777" w:rsidTr="00A32BD1">
        <w:trPr>
          <w:trHeight w:val="255"/>
        </w:trPr>
        <w:tc>
          <w:tcPr>
            <w:tcW w:w="871" w:type="dxa"/>
            <w:noWrap/>
          </w:tcPr>
          <w:p w14:paraId="75B4622E" w14:textId="77777777" w:rsidR="0032038E" w:rsidRPr="00FF0F8C" w:rsidRDefault="0032038E" w:rsidP="0032038E">
            <w:pPr>
              <w:numPr>
                <w:ilvl w:val="0"/>
                <w:numId w:val="24"/>
              </w:numPr>
              <w:contextualSpacing/>
              <w:rPr>
                <w:rFonts w:cs="Times New Roman"/>
                <w:sz w:val="22"/>
              </w:rPr>
            </w:pPr>
          </w:p>
        </w:tc>
        <w:tc>
          <w:tcPr>
            <w:tcW w:w="3802" w:type="dxa"/>
            <w:noWrap/>
            <w:hideMark/>
          </w:tcPr>
          <w:p w14:paraId="24277C38" w14:textId="77777777" w:rsidR="0032038E" w:rsidRPr="00FF0F8C" w:rsidRDefault="0032038E" w:rsidP="00A32BD1">
            <w:pPr>
              <w:rPr>
                <w:rFonts w:cs="Times New Roman"/>
                <w:i/>
                <w:iCs/>
                <w:sz w:val="22"/>
              </w:rPr>
            </w:pPr>
            <w:r w:rsidRPr="00FF0F8C">
              <w:rPr>
                <w:rFonts w:cs="Times New Roman"/>
                <w:i/>
                <w:iCs/>
                <w:sz w:val="22"/>
              </w:rPr>
              <w:t>Populus ‘</w:t>
            </w:r>
            <w:r w:rsidRPr="00FF0F8C">
              <w:rPr>
                <w:rFonts w:cs="Times New Roman"/>
                <w:sz w:val="22"/>
              </w:rPr>
              <w:t>Lettland’</w:t>
            </w:r>
          </w:p>
        </w:tc>
        <w:tc>
          <w:tcPr>
            <w:tcW w:w="2472" w:type="dxa"/>
          </w:tcPr>
          <w:p w14:paraId="19D52D6A" w14:textId="77777777" w:rsidR="0032038E" w:rsidRPr="00FF0F8C" w:rsidRDefault="0032038E" w:rsidP="00A32BD1">
            <w:pPr>
              <w:rPr>
                <w:rFonts w:cs="Times New Roman"/>
                <w:sz w:val="22"/>
              </w:rPr>
            </w:pPr>
            <w:r w:rsidRPr="00FF0F8C">
              <w:rPr>
                <w:rFonts w:cs="Times New Roman"/>
                <w:sz w:val="22"/>
              </w:rPr>
              <w:t>Papele, šķirne</w:t>
            </w:r>
          </w:p>
        </w:tc>
        <w:tc>
          <w:tcPr>
            <w:tcW w:w="1497" w:type="dxa"/>
            <w:noWrap/>
            <w:hideMark/>
          </w:tcPr>
          <w:p w14:paraId="223BF069" w14:textId="77777777" w:rsidR="0032038E" w:rsidRPr="00FF0F8C" w:rsidRDefault="0032038E" w:rsidP="00A32BD1">
            <w:pPr>
              <w:rPr>
                <w:rFonts w:cs="Times New Roman"/>
                <w:sz w:val="22"/>
              </w:rPr>
            </w:pPr>
            <w:r w:rsidRPr="00FF0F8C">
              <w:rPr>
                <w:rFonts w:cs="Times New Roman"/>
                <w:sz w:val="22"/>
              </w:rPr>
              <w:t>2 ex</w:t>
            </w:r>
          </w:p>
        </w:tc>
      </w:tr>
      <w:tr w:rsidR="0032038E" w:rsidRPr="00FF0F8C" w14:paraId="515061CA" w14:textId="77777777" w:rsidTr="00A32BD1">
        <w:trPr>
          <w:trHeight w:val="255"/>
        </w:trPr>
        <w:tc>
          <w:tcPr>
            <w:tcW w:w="871" w:type="dxa"/>
            <w:noWrap/>
          </w:tcPr>
          <w:p w14:paraId="5F9118A7" w14:textId="77777777" w:rsidR="0032038E" w:rsidRPr="00FF0F8C" w:rsidRDefault="0032038E" w:rsidP="0032038E">
            <w:pPr>
              <w:numPr>
                <w:ilvl w:val="0"/>
                <w:numId w:val="24"/>
              </w:numPr>
              <w:contextualSpacing/>
              <w:rPr>
                <w:rFonts w:cs="Times New Roman"/>
                <w:sz w:val="22"/>
              </w:rPr>
            </w:pPr>
          </w:p>
        </w:tc>
        <w:tc>
          <w:tcPr>
            <w:tcW w:w="3802" w:type="dxa"/>
            <w:noWrap/>
            <w:hideMark/>
          </w:tcPr>
          <w:p w14:paraId="5C6BBA60" w14:textId="77777777" w:rsidR="0032038E" w:rsidRPr="00FF0F8C" w:rsidRDefault="0032038E" w:rsidP="00A32BD1">
            <w:pPr>
              <w:rPr>
                <w:rFonts w:cs="Times New Roman"/>
                <w:sz w:val="22"/>
              </w:rPr>
            </w:pPr>
            <w:r w:rsidRPr="00FF0F8C">
              <w:rPr>
                <w:rFonts w:cs="Times New Roman"/>
                <w:i/>
                <w:iCs/>
                <w:sz w:val="22"/>
              </w:rPr>
              <w:t>Populus alba</w:t>
            </w:r>
            <w:r w:rsidRPr="00FF0F8C">
              <w:rPr>
                <w:rFonts w:cs="Times New Roman"/>
                <w:sz w:val="22"/>
              </w:rPr>
              <w:t xml:space="preserve"> L.</w:t>
            </w:r>
          </w:p>
        </w:tc>
        <w:tc>
          <w:tcPr>
            <w:tcW w:w="2472" w:type="dxa"/>
          </w:tcPr>
          <w:p w14:paraId="2BD9CA72" w14:textId="77777777" w:rsidR="0032038E" w:rsidRPr="00FF0F8C" w:rsidRDefault="0032038E" w:rsidP="00A32BD1">
            <w:pPr>
              <w:rPr>
                <w:rFonts w:cs="Times New Roman"/>
                <w:sz w:val="22"/>
              </w:rPr>
            </w:pPr>
            <w:r w:rsidRPr="00FF0F8C">
              <w:rPr>
                <w:rFonts w:cs="Times New Roman"/>
                <w:sz w:val="22"/>
              </w:rPr>
              <w:t>Baltā apse</w:t>
            </w:r>
          </w:p>
        </w:tc>
        <w:tc>
          <w:tcPr>
            <w:tcW w:w="1497" w:type="dxa"/>
            <w:noWrap/>
            <w:hideMark/>
          </w:tcPr>
          <w:p w14:paraId="5D383B86"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1D9DFAAC" w14:textId="77777777" w:rsidTr="00A32BD1">
        <w:trPr>
          <w:trHeight w:val="255"/>
        </w:trPr>
        <w:tc>
          <w:tcPr>
            <w:tcW w:w="871" w:type="dxa"/>
            <w:noWrap/>
          </w:tcPr>
          <w:p w14:paraId="13C4619F" w14:textId="77777777" w:rsidR="0032038E" w:rsidRPr="00FF0F8C" w:rsidRDefault="0032038E" w:rsidP="0032038E">
            <w:pPr>
              <w:numPr>
                <w:ilvl w:val="0"/>
                <w:numId w:val="24"/>
              </w:numPr>
              <w:contextualSpacing/>
              <w:rPr>
                <w:rFonts w:cs="Times New Roman"/>
                <w:sz w:val="22"/>
              </w:rPr>
            </w:pPr>
          </w:p>
        </w:tc>
        <w:tc>
          <w:tcPr>
            <w:tcW w:w="3802" w:type="dxa"/>
            <w:noWrap/>
            <w:hideMark/>
          </w:tcPr>
          <w:p w14:paraId="6FE1BF11" w14:textId="154DAAD5" w:rsidR="0032038E" w:rsidRPr="00FF0F8C" w:rsidRDefault="0032038E" w:rsidP="00A32BD1">
            <w:pPr>
              <w:rPr>
                <w:rFonts w:cs="Times New Roman"/>
                <w:sz w:val="22"/>
              </w:rPr>
            </w:pPr>
            <w:r w:rsidRPr="00FF0F8C">
              <w:rPr>
                <w:rFonts w:cs="Times New Roman"/>
                <w:i/>
                <w:iCs/>
                <w:sz w:val="22"/>
              </w:rPr>
              <w:t>Populus</w:t>
            </w:r>
            <w:r w:rsidRPr="00FF0F8C">
              <w:rPr>
                <w:rFonts w:cs="Times New Roman"/>
                <w:sz w:val="22"/>
              </w:rPr>
              <w:t xml:space="preserve"> </w:t>
            </w:r>
            <w:r w:rsidR="00DA617B">
              <w:rPr>
                <w:rFonts w:cs="Times New Roman"/>
                <w:sz w:val="22"/>
              </w:rPr>
              <w:t>×</w:t>
            </w:r>
            <w:r w:rsidRPr="00FF0F8C">
              <w:rPr>
                <w:rFonts w:cs="Times New Roman"/>
                <w:sz w:val="22"/>
              </w:rPr>
              <w:t xml:space="preserve"> </w:t>
            </w:r>
            <w:r w:rsidRPr="00FF0F8C">
              <w:rPr>
                <w:rFonts w:cs="Times New Roman"/>
                <w:i/>
                <w:iCs/>
                <w:sz w:val="22"/>
              </w:rPr>
              <w:t xml:space="preserve">canadensis </w:t>
            </w:r>
            <w:r w:rsidRPr="00FF0F8C">
              <w:rPr>
                <w:rFonts w:cs="Times New Roman"/>
                <w:sz w:val="22"/>
              </w:rPr>
              <w:t>Moench ‘Robusta’</w:t>
            </w:r>
          </w:p>
        </w:tc>
        <w:tc>
          <w:tcPr>
            <w:tcW w:w="2472" w:type="dxa"/>
          </w:tcPr>
          <w:p w14:paraId="426BD2C1" w14:textId="77777777" w:rsidR="0032038E" w:rsidRPr="00FF0F8C" w:rsidRDefault="0032038E" w:rsidP="00A32BD1">
            <w:pPr>
              <w:rPr>
                <w:rFonts w:cs="Times New Roman"/>
                <w:sz w:val="22"/>
              </w:rPr>
            </w:pPr>
            <w:r w:rsidRPr="00FF0F8C">
              <w:rPr>
                <w:rFonts w:cs="Times New Roman"/>
                <w:sz w:val="22"/>
              </w:rPr>
              <w:t>Kanādas papele, šķirne</w:t>
            </w:r>
          </w:p>
        </w:tc>
        <w:tc>
          <w:tcPr>
            <w:tcW w:w="1497" w:type="dxa"/>
            <w:noWrap/>
            <w:hideMark/>
          </w:tcPr>
          <w:p w14:paraId="3D811F63"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4EDA76E4" w14:textId="77777777" w:rsidTr="00A32BD1">
        <w:trPr>
          <w:trHeight w:val="255"/>
        </w:trPr>
        <w:tc>
          <w:tcPr>
            <w:tcW w:w="871" w:type="dxa"/>
            <w:noWrap/>
          </w:tcPr>
          <w:p w14:paraId="50A66CEE" w14:textId="77777777" w:rsidR="0032038E" w:rsidRPr="00FF0F8C" w:rsidRDefault="0032038E" w:rsidP="0032038E">
            <w:pPr>
              <w:numPr>
                <w:ilvl w:val="0"/>
                <w:numId w:val="24"/>
              </w:numPr>
              <w:contextualSpacing/>
              <w:rPr>
                <w:rFonts w:cs="Times New Roman"/>
                <w:sz w:val="22"/>
              </w:rPr>
            </w:pPr>
          </w:p>
        </w:tc>
        <w:tc>
          <w:tcPr>
            <w:tcW w:w="3802" w:type="dxa"/>
            <w:noWrap/>
            <w:hideMark/>
          </w:tcPr>
          <w:p w14:paraId="1BADB523" w14:textId="77777777" w:rsidR="0032038E" w:rsidRPr="00FF0F8C" w:rsidRDefault="0032038E" w:rsidP="00A32BD1">
            <w:pPr>
              <w:rPr>
                <w:rFonts w:cs="Times New Roman"/>
                <w:sz w:val="22"/>
              </w:rPr>
            </w:pPr>
            <w:r w:rsidRPr="00FF0F8C">
              <w:rPr>
                <w:rFonts w:cs="Times New Roman"/>
                <w:i/>
                <w:iCs/>
                <w:sz w:val="22"/>
              </w:rPr>
              <w:t>Prunus avium</w:t>
            </w:r>
            <w:r w:rsidRPr="00FF0F8C">
              <w:rPr>
                <w:rFonts w:cs="Times New Roman"/>
                <w:sz w:val="22"/>
              </w:rPr>
              <w:t xml:space="preserve"> (L.) L.</w:t>
            </w:r>
          </w:p>
        </w:tc>
        <w:tc>
          <w:tcPr>
            <w:tcW w:w="2472" w:type="dxa"/>
          </w:tcPr>
          <w:p w14:paraId="720ACEE9" w14:textId="77777777" w:rsidR="0032038E" w:rsidRPr="00FF0F8C" w:rsidRDefault="0032038E" w:rsidP="00A32BD1">
            <w:pPr>
              <w:rPr>
                <w:rFonts w:cs="Times New Roman"/>
                <w:sz w:val="22"/>
              </w:rPr>
            </w:pPr>
            <w:r w:rsidRPr="00FF0F8C">
              <w:rPr>
                <w:rFonts w:cs="Times New Roman"/>
                <w:sz w:val="22"/>
              </w:rPr>
              <w:t>Saldais ķirsis</w:t>
            </w:r>
          </w:p>
        </w:tc>
        <w:tc>
          <w:tcPr>
            <w:tcW w:w="1497" w:type="dxa"/>
            <w:noWrap/>
            <w:hideMark/>
          </w:tcPr>
          <w:p w14:paraId="23B0C0A0" w14:textId="77777777" w:rsidR="0032038E" w:rsidRPr="00FF0F8C" w:rsidRDefault="0032038E" w:rsidP="00A32BD1">
            <w:pPr>
              <w:rPr>
                <w:rFonts w:cs="Times New Roman"/>
                <w:sz w:val="22"/>
              </w:rPr>
            </w:pPr>
            <w:r w:rsidRPr="00FF0F8C">
              <w:rPr>
                <w:rFonts w:cs="Times New Roman"/>
                <w:sz w:val="22"/>
              </w:rPr>
              <w:t>2 ex</w:t>
            </w:r>
          </w:p>
        </w:tc>
      </w:tr>
      <w:tr w:rsidR="0032038E" w:rsidRPr="00FF0F8C" w14:paraId="7044ECF9" w14:textId="77777777" w:rsidTr="00A32BD1">
        <w:trPr>
          <w:trHeight w:val="255"/>
        </w:trPr>
        <w:tc>
          <w:tcPr>
            <w:tcW w:w="871" w:type="dxa"/>
            <w:noWrap/>
          </w:tcPr>
          <w:p w14:paraId="2E0FEE95" w14:textId="77777777" w:rsidR="0032038E" w:rsidRPr="00FF0F8C" w:rsidRDefault="0032038E" w:rsidP="0032038E">
            <w:pPr>
              <w:numPr>
                <w:ilvl w:val="0"/>
                <w:numId w:val="24"/>
              </w:numPr>
              <w:contextualSpacing/>
              <w:rPr>
                <w:rFonts w:cs="Times New Roman"/>
                <w:sz w:val="22"/>
              </w:rPr>
            </w:pPr>
          </w:p>
        </w:tc>
        <w:tc>
          <w:tcPr>
            <w:tcW w:w="3802" w:type="dxa"/>
            <w:noWrap/>
            <w:hideMark/>
          </w:tcPr>
          <w:p w14:paraId="3440973B" w14:textId="77777777" w:rsidR="0032038E" w:rsidRPr="00FF0F8C" w:rsidRDefault="0032038E" w:rsidP="00A32BD1">
            <w:pPr>
              <w:rPr>
                <w:rFonts w:cs="Times New Roman"/>
                <w:sz w:val="22"/>
              </w:rPr>
            </w:pPr>
            <w:r w:rsidRPr="00FF0F8C">
              <w:rPr>
                <w:rFonts w:cs="Times New Roman"/>
                <w:i/>
                <w:iCs/>
                <w:sz w:val="22"/>
              </w:rPr>
              <w:t>Prunus maackii</w:t>
            </w:r>
            <w:r w:rsidRPr="00FF0F8C">
              <w:rPr>
                <w:rFonts w:cs="Times New Roman"/>
                <w:sz w:val="22"/>
              </w:rPr>
              <w:t xml:space="preserve"> Rupr.</w:t>
            </w:r>
          </w:p>
        </w:tc>
        <w:tc>
          <w:tcPr>
            <w:tcW w:w="2472" w:type="dxa"/>
          </w:tcPr>
          <w:p w14:paraId="2CF688C1" w14:textId="77777777" w:rsidR="0032038E" w:rsidRPr="00FF0F8C" w:rsidRDefault="0032038E" w:rsidP="00A32BD1">
            <w:pPr>
              <w:rPr>
                <w:rFonts w:cs="Times New Roman"/>
                <w:sz w:val="22"/>
              </w:rPr>
            </w:pPr>
            <w:r w:rsidRPr="00FF0F8C">
              <w:rPr>
                <w:rFonts w:cs="Times New Roman"/>
                <w:sz w:val="22"/>
              </w:rPr>
              <w:t>Māka ieva</w:t>
            </w:r>
          </w:p>
        </w:tc>
        <w:tc>
          <w:tcPr>
            <w:tcW w:w="1497" w:type="dxa"/>
            <w:noWrap/>
            <w:hideMark/>
          </w:tcPr>
          <w:p w14:paraId="08E9112F"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33DED9F7" w14:textId="77777777" w:rsidTr="00A32BD1">
        <w:trPr>
          <w:trHeight w:val="255"/>
        </w:trPr>
        <w:tc>
          <w:tcPr>
            <w:tcW w:w="871" w:type="dxa"/>
            <w:noWrap/>
          </w:tcPr>
          <w:p w14:paraId="1F43EF71" w14:textId="77777777" w:rsidR="0032038E" w:rsidRPr="00FF0F8C" w:rsidRDefault="0032038E" w:rsidP="0032038E">
            <w:pPr>
              <w:numPr>
                <w:ilvl w:val="0"/>
                <w:numId w:val="24"/>
              </w:numPr>
              <w:contextualSpacing/>
              <w:rPr>
                <w:rFonts w:cs="Times New Roman"/>
                <w:sz w:val="22"/>
              </w:rPr>
            </w:pPr>
          </w:p>
        </w:tc>
        <w:tc>
          <w:tcPr>
            <w:tcW w:w="3802" w:type="dxa"/>
            <w:noWrap/>
            <w:hideMark/>
          </w:tcPr>
          <w:p w14:paraId="0C457395" w14:textId="77777777" w:rsidR="0032038E" w:rsidRPr="00FF0F8C" w:rsidRDefault="0032038E" w:rsidP="00A32BD1">
            <w:pPr>
              <w:rPr>
                <w:rFonts w:cs="Times New Roman"/>
                <w:sz w:val="22"/>
              </w:rPr>
            </w:pPr>
            <w:r w:rsidRPr="00FF0F8C">
              <w:rPr>
                <w:rFonts w:cs="Times New Roman"/>
                <w:i/>
                <w:iCs/>
                <w:sz w:val="22"/>
              </w:rPr>
              <w:t>Quercus robur</w:t>
            </w:r>
            <w:r w:rsidRPr="00FF0F8C">
              <w:rPr>
                <w:rFonts w:cs="Times New Roman"/>
                <w:sz w:val="22"/>
              </w:rPr>
              <w:t xml:space="preserve"> L. ‘Fastigiata’</w:t>
            </w:r>
          </w:p>
        </w:tc>
        <w:tc>
          <w:tcPr>
            <w:tcW w:w="2472" w:type="dxa"/>
          </w:tcPr>
          <w:p w14:paraId="5F6FD113" w14:textId="77777777" w:rsidR="0032038E" w:rsidRPr="00FF0F8C" w:rsidRDefault="0032038E" w:rsidP="00A32BD1">
            <w:pPr>
              <w:rPr>
                <w:rFonts w:cs="Times New Roman"/>
                <w:sz w:val="22"/>
              </w:rPr>
            </w:pPr>
            <w:r w:rsidRPr="00FF0F8C">
              <w:rPr>
                <w:rFonts w:cs="Times New Roman"/>
                <w:sz w:val="22"/>
              </w:rPr>
              <w:t>Parastais ozols, šķirne</w:t>
            </w:r>
          </w:p>
        </w:tc>
        <w:tc>
          <w:tcPr>
            <w:tcW w:w="1497" w:type="dxa"/>
            <w:noWrap/>
            <w:hideMark/>
          </w:tcPr>
          <w:p w14:paraId="5FB4BDB6"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7C633FBB" w14:textId="77777777" w:rsidTr="00A32BD1">
        <w:trPr>
          <w:trHeight w:val="255"/>
        </w:trPr>
        <w:tc>
          <w:tcPr>
            <w:tcW w:w="871" w:type="dxa"/>
            <w:noWrap/>
          </w:tcPr>
          <w:p w14:paraId="075CB353" w14:textId="77777777" w:rsidR="0032038E" w:rsidRPr="00FF0F8C" w:rsidRDefault="0032038E" w:rsidP="0032038E">
            <w:pPr>
              <w:numPr>
                <w:ilvl w:val="0"/>
                <w:numId w:val="24"/>
              </w:numPr>
              <w:contextualSpacing/>
              <w:rPr>
                <w:rFonts w:cs="Times New Roman"/>
                <w:sz w:val="22"/>
              </w:rPr>
            </w:pPr>
          </w:p>
        </w:tc>
        <w:tc>
          <w:tcPr>
            <w:tcW w:w="3802" w:type="dxa"/>
            <w:noWrap/>
            <w:hideMark/>
          </w:tcPr>
          <w:p w14:paraId="0A581B6C" w14:textId="77777777" w:rsidR="0032038E" w:rsidRPr="00FF0F8C" w:rsidRDefault="0032038E" w:rsidP="00A32BD1">
            <w:pPr>
              <w:rPr>
                <w:rFonts w:cs="Times New Roman"/>
                <w:sz w:val="22"/>
              </w:rPr>
            </w:pPr>
            <w:r w:rsidRPr="00FF0F8C">
              <w:rPr>
                <w:rFonts w:cs="Times New Roman"/>
                <w:i/>
                <w:iCs/>
                <w:sz w:val="22"/>
              </w:rPr>
              <w:t>Quercus rubra</w:t>
            </w:r>
            <w:r w:rsidRPr="00FF0F8C">
              <w:rPr>
                <w:rFonts w:cs="Times New Roman"/>
                <w:sz w:val="22"/>
              </w:rPr>
              <w:t xml:space="preserve"> L. </w:t>
            </w:r>
          </w:p>
        </w:tc>
        <w:tc>
          <w:tcPr>
            <w:tcW w:w="2472" w:type="dxa"/>
          </w:tcPr>
          <w:p w14:paraId="7120AE69" w14:textId="77777777" w:rsidR="0032038E" w:rsidRPr="00FF0F8C" w:rsidRDefault="0032038E" w:rsidP="00A32BD1">
            <w:pPr>
              <w:rPr>
                <w:rFonts w:cs="Times New Roman"/>
                <w:sz w:val="22"/>
              </w:rPr>
            </w:pPr>
            <w:r w:rsidRPr="00FF0F8C">
              <w:rPr>
                <w:rFonts w:cs="Times New Roman"/>
                <w:sz w:val="22"/>
              </w:rPr>
              <w:t>Sarkanais ozols</w:t>
            </w:r>
          </w:p>
        </w:tc>
        <w:tc>
          <w:tcPr>
            <w:tcW w:w="1497" w:type="dxa"/>
            <w:noWrap/>
            <w:hideMark/>
          </w:tcPr>
          <w:p w14:paraId="0DCFEA7C" w14:textId="77777777" w:rsidR="0032038E" w:rsidRPr="00FF0F8C" w:rsidRDefault="0032038E" w:rsidP="00A32BD1">
            <w:pPr>
              <w:rPr>
                <w:rFonts w:cs="Times New Roman"/>
                <w:sz w:val="22"/>
              </w:rPr>
            </w:pPr>
            <w:r w:rsidRPr="00FF0F8C">
              <w:rPr>
                <w:rFonts w:cs="Times New Roman"/>
                <w:sz w:val="22"/>
              </w:rPr>
              <w:t>10 ex</w:t>
            </w:r>
          </w:p>
        </w:tc>
      </w:tr>
      <w:tr w:rsidR="0032038E" w:rsidRPr="00FF0F8C" w14:paraId="6A2F18AD" w14:textId="77777777" w:rsidTr="00A32BD1">
        <w:trPr>
          <w:trHeight w:val="255"/>
        </w:trPr>
        <w:tc>
          <w:tcPr>
            <w:tcW w:w="871" w:type="dxa"/>
            <w:noWrap/>
          </w:tcPr>
          <w:p w14:paraId="0690DAFA" w14:textId="77777777" w:rsidR="0032038E" w:rsidRPr="00FF0F8C" w:rsidRDefault="0032038E" w:rsidP="0032038E">
            <w:pPr>
              <w:numPr>
                <w:ilvl w:val="0"/>
                <w:numId w:val="24"/>
              </w:numPr>
              <w:contextualSpacing/>
              <w:rPr>
                <w:rFonts w:cs="Times New Roman"/>
                <w:sz w:val="22"/>
              </w:rPr>
            </w:pPr>
          </w:p>
        </w:tc>
        <w:tc>
          <w:tcPr>
            <w:tcW w:w="3802" w:type="dxa"/>
            <w:noWrap/>
            <w:hideMark/>
          </w:tcPr>
          <w:p w14:paraId="7E2D6DFA" w14:textId="77777777" w:rsidR="0032038E" w:rsidRPr="00FF0F8C" w:rsidRDefault="0032038E" w:rsidP="00A32BD1">
            <w:pPr>
              <w:rPr>
                <w:rFonts w:cs="Times New Roman"/>
                <w:sz w:val="22"/>
              </w:rPr>
            </w:pPr>
            <w:r w:rsidRPr="00FF0F8C">
              <w:rPr>
                <w:rFonts w:cs="Times New Roman"/>
                <w:i/>
                <w:iCs/>
                <w:sz w:val="22"/>
              </w:rPr>
              <w:t>Rhododendron</w:t>
            </w:r>
            <w:r w:rsidRPr="00FF0F8C">
              <w:rPr>
                <w:rFonts w:cs="Times New Roman"/>
                <w:sz w:val="22"/>
              </w:rPr>
              <w:t>, R. Kondratoviča hibrīds (vasarzaļais)</w:t>
            </w:r>
          </w:p>
        </w:tc>
        <w:tc>
          <w:tcPr>
            <w:tcW w:w="2472" w:type="dxa"/>
          </w:tcPr>
          <w:p w14:paraId="2FE102C3" w14:textId="77777777" w:rsidR="0032038E" w:rsidRPr="00FF0F8C" w:rsidRDefault="0032038E" w:rsidP="00A32BD1">
            <w:pPr>
              <w:rPr>
                <w:rFonts w:cs="Times New Roman"/>
                <w:sz w:val="22"/>
              </w:rPr>
            </w:pPr>
            <w:r w:rsidRPr="00FF0F8C">
              <w:rPr>
                <w:rFonts w:cs="Times New Roman"/>
                <w:sz w:val="22"/>
              </w:rPr>
              <w:t>Rododendrs, hibrīds</w:t>
            </w:r>
          </w:p>
        </w:tc>
        <w:tc>
          <w:tcPr>
            <w:tcW w:w="1497" w:type="dxa"/>
            <w:noWrap/>
            <w:hideMark/>
          </w:tcPr>
          <w:p w14:paraId="6633BEE4"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44AB48D1" w14:textId="77777777" w:rsidTr="00A32BD1">
        <w:trPr>
          <w:trHeight w:val="255"/>
        </w:trPr>
        <w:tc>
          <w:tcPr>
            <w:tcW w:w="871" w:type="dxa"/>
            <w:noWrap/>
          </w:tcPr>
          <w:p w14:paraId="2BD29B9C" w14:textId="77777777" w:rsidR="0032038E" w:rsidRPr="00FF0F8C" w:rsidRDefault="0032038E" w:rsidP="0032038E">
            <w:pPr>
              <w:numPr>
                <w:ilvl w:val="0"/>
                <w:numId w:val="24"/>
              </w:numPr>
              <w:contextualSpacing/>
              <w:rPr>
                <w:rFonts w:cs="Times New Roman"/>
                <w:sz w:val="22"/>
              </w:rPr>
            </w:pPr>
          </w:p>
        </w:tc>
        <w:tc>
          <w:tcPr>
            <w:tcW w:w="3802" w:type="dxa"/>
            <w:noWrap/>
            <w:hideMark/>
          </w:tcPr>
          <w:p w14:paraId="49A885B0" w14:textId="77777777" w:rsidR="0032038E" w:rsidRPr="00FF0F8C" w:rsidRDefault="0032038E" w:rsidP="00A32BD1">
            <w:pPr>
              <w:rPr>
                <w:rFonts w:cs="Times New Roman"/>
                <w:sz w:val="22"/>
              </w:rPr>
            </w:pPr>
            <w:r w:rsidRPr="00FF0F8C">
              <w:rPr>
                <w:rFonts w:cs="Times New Roman"/>
                <w:i/>
                <w:iCs/>
                <w:sz w:val="22"/>
              </w:rPr>
              <w:t>Robinia pseudoacacia</w:t>
            </w:r>
            <w:r w:rsidRPr="00FF0F8C">
              <w:rPr>
                <w:rFonts w:cs="Times New Roman"/>
                <w:sz w:val="22"/>
              </w:rPr>
              <w:t xml:space="preserve"> L. ‘Semperflorens’</w:t>
            </w:r>
          </w:p>
        </w:tc>
        <w:tc>
          <w:tcPr>
            <w:tcW w:w="2472" w:type="dxa"/>
          </w:tcPr>
          <w:p w14:paraId="611D9EDB" w14:textId="77777777" w:rsidR="0032038E" w:rsidRPr="00FF0F8C" w:rsidRDefault="0032038E" w:rsidP="00A32BD1">
            <w:pPr>
              <w:rPr>
                <w:rFonts w:cs="Times New Roman"/>
                <w:sz w:val="22"/>
              </w:rPr>
            </w:pPr>
            <w:r w:rsidRPr="00FF0F8C">
              <w:rPr>
                <w:rFonts w:cs="Times New Roman"/>
                <w:sz w:val="22"/>
              </w:rPr>
              <w:t>Baltā robīnija, šķirne</w:t>
            </w:r>
          </w:p>
        </w:tc>
        <w:tc>
          <w:tcPr>
            <w:tcW w:w="1497" w:type="dxa"/>
            <w:noWrap/>
            <w:hideMark/>
          </w:tcPr>
          <w:p w14:paraId="4864234E"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345F6A03" w14:textId="77777777" w:rsidTr="00A32BD1">
        <w:trPr>
          <w:trHeight w:val="255"/>
        </w:trPr>
        <w:tc>
          <w:tcPr>
            <w:tcW w:w="871" w:type="dxa"/>
            <w:noWrap/>
          </w:tcPr>
          <w:p w14:paraId="7A155FD3" w14:textId="77777777" w:rsidR="0032038E" w:rsidRPr="00FF0F8C" w:rsidRDefault="0032038E" w:rsidP="0032038E">
            <w:pPr>
              <w:numPr>
                <w:ilvl w:val="0"/>
                <w:numId w:val="24"/>
              </w:numPr>
              <w:contextualSpacing/>
              <w:rPr>
                <w:rFonts w:cs="Times New Roman"/>
                <w:sz w:val="22"/>
              </w:rPr>
            </w:pPr>
          </w:p>
        </w:tc>
        <w:tc>
          <w:tcPr>
            <w:tcW w:w="3802" w:type="dxa"/>
            <w:noWrap/>
            <w:hideMark/>
          </w:tcPr>
          <w:p w14:paraId="210A230E" w14:textId="77777777" w:rsidR="0032038E" w:rsidRPr="00FF0F8C" w:rsidRDefault="0032038E" w:rsidP="00A32BD1">
            <w:pPr>
              <w:rPr>
                <w:rFonts w:cs="Times New Roman"/>
                <w:sz w:val="22"/>
              </w:rPr>
            </w:pPr>
            <w:r w:rsidRPr="00FF0F8C">
              <w:rPr>
                <w:rFonts w:cs="Times New Roman"/>
                <w:i/>
                <w:iCs/>
                <w:sz w:val="22"/>
              </w:rPr>
              <w:t>Rosa rugosa</w:t>
            </w:r>
            <w:r w:rsidRPr="00FF0F8C">
              <w:rPr>
                <w:rFonts w:cs="Times New Roman"/>
                <w:sz w:val="22"/>
              </w:rPr>
              <w:t xml:space="preserve"> Thunb. ‘Rītausma’</w:t>
            </w:r>
          </w:p>
        </w:tc>
        <w:tc>
          <w:tcPr>
            <w:tcW w:w="2472" w:type="dxa"/>
          </w:tcPr>
          <w:p w14:paraId="1CEF9E3D" w14:textId="77777777" w:rsidR="0032038E" w:rsidRPr="00FF0F8C" w:rsidRDefault="0032038E" w:rsidP="00A32BD1">
            <w:pPr>
              <w:rPr>
                <w:rFonts w:cs="Times New Roman"/>
                <w:sz w:val="22"/>
              </w:rPr>
            </w:pPr>
            <w:r w:rsidRPr="00FF0F8C">
              <w:rPr>
                <w:rFonts w:cs="Times New Roman"/>
                <w:sz w:val="22"/>
              </w:rPr>
              <w:t>Krokainā roze, šķirne</w:t>
            </w:r>
          </w:p>
        </w:tc>
        <w:tc>
          <w:tcPr>
            <w:tcW w:w="1497" w:type="dxa"/>
            <w:noWrap/>
            <w:hideMark/>
          </w:tcPr>
          <w:p w14:paraId="2F964EF2"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5CFBE0D7" w14:textId="77777777" w:rsidTr="00A32BD1">
        <w:trPr>
          <w:trHeight w:val="255"/>
        </w:trPr>
        <w:tc>
          <w:tcPr>
            <w:tcW w:w="871" w:type="dxa"/>
            <w:noWrap/>
          </w:tcPr>
          <w:p w14:paraId="4B72D599" w14:textId="77777777" w:rsidR="0032038E" w:rsidRPr="00FF0F8C" w:rsidRDefault="0032038E" w:rsidP="0032038E">
            <w:pPr>
              <w:numPr>
                <w:ilvl w:val="0"/>
                <w:numId w:val="24"/>
              </w:numPr>
              <w:contextualSpacing/>
              <w:rPr>
                <w:rFonts w:cs="Times New Roman"/>
                <w:sz w:val="22"/>
              </w:rPr>
            </w:pPr>
          </w:p>
        </w:tc>
        <w:tc>
          <w:tcPr>
            <w:tcW w:w="3802" w:type="dxa"/>
            <w:noWrap/>
            <w:hideMark/>
          </w:tcPr>
          <w:p w14:paraId="0F7926A0" w14:textId="03084411" w:rsidR="0032038E" w:rsidRPr="006F6218" w:rsidRDefault="0032038E" w:rsidP="00A32BD1">
            <w:pPr>
              <w:rPr>
                <w:rFonts w:cs="Times New Roman"/>
                <w:sz w:val="22"/>
              </w:rPr>
            </w:pPr>
            <w:r w:rsidRPr="006F6218">
              <w:rPr>
                <w:rFonts w:cs="Times New Roman"/>
                <w:i/>
                <w:iCs/>
                <w:sz w:val="22"/>
              </w:rPr>
              <w:t>Rosa</w:t>
            </w:r>
            <w:r w:rsidRPr="006F6218">
              <w:rPr>
                <w:rFonts w:cs="Times New Roman"/>
                <w:sz w:val="22"/>
              </w:rPr>
              <w:t xml:space="preserve"> </w:t>
            </w:r>
            <w:r w:rsidR="00DA617B">
              <w:rPr>
                <w:rFonts w:cs="Times New Roman"/>
                <w:sz w:val="22"/>
              </w:rPr>
              <w:t>×</w:t>
            </w:r>
            <w:r w:rsidRPr="006F6218">
              <w:rPr>
                <w:rFonts w:cs="Times New Roman"/>
                <w:sz w:val="22"/>
              </w:rPr>
              <w:t xml:space="preserve"> </w:t>
            </w:r>
            <w:r w:rsidRPr="006F6218">
              <w:rPr>
                <w:rFonts w:cs="Times New Roman"/>
                <w:i/>
                <w:iCs/>
                <w:sz w:val="22"/>
              </w:rPr>
              <w:t xml:space="preserve">malyi </w:t>
            </w:r>
            <w:r w:rsidRPr="006F6218">
              <w:rPr>
                <w:rFonts w:cs="Times New Roman"/>
                <w:sz w:val="22"/>
              </w:rPr>
              <w:t>A. Kern.</w:t>
            </w:r>
          </w:p>
        </w:tc>
        <w:tc>
          <w:tcPr>
            <w:tcW w:w="2472" w:type="dxa"/>
          </w:tcPr>
          <w:p w14:paraId="35CB8C03" w14:textId="77777777" w:rsidR="0032038E" w:rsidRPr="006F6218" w:rsidRDefault="0032038E" w:rsidP="00A32BD1">
            <w:pPr>
              <w:rPr>
                <w:rFonts w:cs="Times New Roman"/>
                <w:sz w:val="22"/>
              </w:rPr>
            </w:pPr>
            <w:r w:rsidRPr="006F6218">
              <w:rPr>
                <w:rFonts w:cs="Times New Roman"/>
                <w:sz w:val="22"/>
              </w:rPr>
              <w:t>roze</w:t>
            </w:r>
          </w:p>
        </w:tc>
        <w:tc>
          <w:tcPr>
            <w:tcW w:w="1497" w:type="dxa"/>
            <w:noWrap/>
            <w:hideMark/>
          </w:tcPr>
          <w:p w14:paraId="5CC7184B" w14:textId="77777777" w:rsidR="0032038E" w:rsidRPr="00FF0F8C" w:rsidRDefault="0032038E" w:rsidP="00A32BD1">
            <w:pPr>
              <w:rPr>
                <w:rFonts w:cs="Times New Roman"/>
                <w:sz w:val="22"/>
              </w:rPr>
            </w:pPr>
            <w:r w:rsidRPr="00FF0F8C">
              <w:rPr>
                <w:rFonts w:cs="Times New Roman"/>
                <w:sz w:val="22"/>
              </w:rPr>
              <w:t>1 gr.</w:t>
            </w:r>
          </w:p>
        </w:tc>
      </w:tr>
      <w:tr w:rsidR="0032038E" w:rsidRPr="00FF0F8C" w14:paraId="3C2EC533" w14:textId="77777777" w:rsidTr="00A32BD1">
        <w:trPr>
          <w:trHeight w:val="255"/>
        </w:trPr>
        <w:tc>
          <w:tcPr>
            <w:tcW w:w="871" w:type="dxa"/>
            <w:noWrap/>
          </w:tcPr>
          <w:p w14:paraId="45ED9204" w14:textId="77777777" w:rsidR="0032038E" w:rsidRPr="00FF0F8C" w:rsidRDefault="0032038E" w:rsidP="0032038E">
            <w:pPr>
              <w:numPr>
                <w:ilvl w:val="0"/>
                <w:numId w:val="24"/>
              </w:numPr>
              <w:contextualSpacing/>
              <w:rPr>
                <w:rFonts w:cs="Times New Roman"/>
                <w:sz w:val="22"/>
              </w:rPr>
            </w:pPr>
          </w:p>
        </w:tc>
        <w:tc>
          <w:tcPr>
            <w:tcW w:w="3802" w:type="dxa"/>
            <w:noWrap/>
            <w:hideMark/>
          </w:tcPr>
          <w:p w14:paraId="46076B3C" w14:textId="77777777" w:rsidR="0032038E" w:rsidRPr="00FF0F8C" w:rsidRDefault="0032038E" w:rsidP="00A32BD1">
            <w:pPr>
              <w:rPr>
                <w:rFonts w:cs="Times New Roman"/>
                <w:sz w:val="22"/>
              </w:rPr>
            </w:pPr>
            <w:r w:rsidRPr="00FF0F8C">
              <w:rPr>
                <w:rFonts w:cs="Times New Roman"/>
                <w:i/>
                <w:iCs/>
                <w:sz w:val="22"/>
              </w:rPr>
              <w:t>Salix alba</w:t>
            </w:r>
            <w:r w:rsidRPr="00FF0F8C">
              <w:rPr>
                <w:rFonts w:cs="Times New Roman"/>
                <w:sz w:val="22"/>
              </w:rPr>
              <w:t xml:space="preserve"> L. ‘Chermesina’</w:t>
            </w:r>
          </w:p>
        </w:tc>
        <w:tc>
          <w:tcPr>
            <w:tcW w:w="2472" w:type="dxa"/>
          </w:tcPr>
          <w:p w14:paraId="25A9B716" w14:textId="77777777" w:rsidR="0032038E" w:rsidRPr="00FF0F8C" w:rsidRDefault="0032038E" w:rsidP="00A32BD1">
            <w:pPr>
              <w:rPr>
                <w:rFonts w:cs="Times New Roman"/>
                <w:sz w:val="22"/>
              </w:rPr>
            </w:pPr>
            <w:r w:rsidRPr="00FF0F8C">
              <w:rPr>
                <w:rFonts w:cs="Times New Roman"/>
                <w:sz w:val="22"/>
              </w:rPr>
              <w:t>Baltais vītols, šķirne</w:t>
            </w:r>
          </w:p>
        </w:tc>
        <w:tc>
          <w:tcPr>
            <w:tcW w:w="1497" w:type="dxa"/>
            <w:noWrap/>
            <w:hideMark/>
          </w:tcPr>
          <w:p w14:paraId="7AE19C1C"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05B75AB0" w14:textId="77777777" w:rsidTr="00A32BD1">
        <w:trPr>
          <w:trHeight w:val="255"/>
        </w:trPr>
        <w:tc>
          <w:tcPr>
            <w:tcW w:w="871" w:type="dxa"/>
            <w:noWrap/>
          </w:tcPr>
          <w:p w14:paraId="69500613" w14:textId="77777777" w:rsidR="0032038E" w:rsidRPr="00FF0F8C" w:rsidRDefault="0032038E" w:rsidP="0032038E">
            <w:pPr>
              <w:numPr>
                <w:ilvl w:val="0"/>
                <w:numId w:val="24"/>
              </w:numPr>
              <w:contextualSpacing/>
              <w:rPr>
                <w:rFonts w:cs="Times New Roman"/>
                <w:sz w:val="22"/>
              </w:rPr>
            </w:pPr>
          </w:p>
        </w:tc>
        <w:tc>
          <w:tcPr>
            <w:tcW w:w="3802" w:type="dxa"/>
            <w:noWrap/>
            <w:hideMark/>
          </w:tcPr>
          <w:p w14:paraId="3E05EADB" w14:textId="77777777" w:rsidR="0032038E" w:rsidRPr="00FF0F8C" w:rsidRDefault="0032038E" w:rsidP="00A32BD1">
            <w:pPr>
              <w:rPr>
                <w:rFonts w:cs="Times New Roman"/>
                <w:sz w:val="22"/>
              </w:rPr>
            </w:pPr>
            <w:r w:rsidRPr="00FF0F8C">
              <w:rPr>
                <w:rFonts w:cs="Times New Roman"/>
                <w:i/>
                <w:iCs/>
                <w:sz w:val="22"/>
              </w:rPr>
              <w:t>Salix alba</w:t>
            </w:r>
            <w:r w:rsidRPr="00FF0F8C">
              <w:rPr>
                <w:rFonts w:cs="Times New Roman"/>
                <w:sz w:val="22"/>
              </w:rPr>
              <w:t xml:space="preserve"> L. ‘Sericea’</w:t>
            </w:r>
          </w:p>
        </w:tc>
        <w:tc>
          <w:tcPr>
            <w:tcW w:w="2472" w:type="dxa"/>
          </w:tcPr>
          <w:p w14:paraId="040FB93E" w14:textId="77777777" w:rsidR="0032038E" w:rsidRPr="00FF0F8C" w:rsidRDefault="0032038E" w:rsidP="00A32BD1">
            <w:pPr>
              <w:rPr>
                <w:rFonts w:cs="Times New Roman"/>
                <w:sz w:val="22"/>
              </w:rPr>
            </w:pPr>
            <w:r w:rsidRPr="00FF0F8C">
              <w:rPr>
                <w:rFonts w:cs="Times New Roman"/>
                <w:sz w:val="22"/>
              </w:rPr>
              <w:t>Baltais vītols, šķirne</w:t>
            </w:r>
          </w:p>
        </w:tc>
        <w:tc>
          <w:tcPr>
            <w:tcW w:w="1497" w:type="dxa"/>
            <w:noWrap/>
            <w:hideMark/>
          </w:tcPr>
          <w:p w14:paraId="6A421F4A"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62689A9F" w14:textId="77777777" w:rsidTr="00A32BD1">
        <w:trPr>
          <w:trHeight w:val="255"/>
        </w:trPr>
        <w:tc>
          <w:tcPr>
            <w:tcW w:w="871" w:type="dxa"/>
            <w:noWrap/>
          </w:tcPr>
          <w:p w14:paraId="661ECEA1" w14:textId="77777777" w:rsidR="0032038E" w:rsidRPr="00FF0F8C" w:rsidRDefault="0032038E" w:rsidP="0032038E">
            <w:pPr>
              <w:numPr>
                <w:ilvl w:val="0"/>
                <w:numId w:val="24"/>
              </w:numPr>
              <w:contextualSpacing/>
              <w:rPr>
                <w:rFonts w:cs="Times New Roman"/>
                <w:sz w:val="22"/>
              </w:rPr>
            </w:pPr>
          </w:p>
        </w:tc>
        <w:tc>
          <w:tcPr>
            <w:tcW w:w="3802" w:type="dxa"/>
            <w:noWrap/>
            <w:hideMark/>
          </w:tcPr>
          <w:p w14:paraId="46E9D546" w14:textId="77777777" w:rsidR="0032038E" w:rsidRPr="00FF0F8C" w:rsidRDefault="0032038E" w:rsidP="00A32BD1">
            <w:pPr>
              <w:rPr>
                <w:rFonts w:cs="Times New Roman"/>
                <w:sz w:val="22"/>
              </w:rPr>
            </w:pPr>
            <w:r w:rsidRPr="00FF0F8C">
              <w:rPr>
                <w:rFonts w:cs="Times New Roman"/>
                <w:i/>
                <w:iCs/>
                <w:sz w:val="22"/>
              </w:rPr>
              <w:t>Syringa villosa</w:t>
            </w:r>
            <w:r w:rsidRPr="00FF0F8C">
              <w:rPr>
                <w:rFonts w:cs="Times New Roman"/>
                <w:sz w:val="22"/>
              </w:rPr>
              <w:t xml:space="preserve"> Vahl</w:t>
            </w:r>
          </w:p>
        </w:tc>
        <w:tc>
          <w:tcPr>
            <w:tcW w:w="2472" w:type="dxa"/>
          </w:tcPr>
          <w:p w14:paraId="13A7AFA8" w14:textId="77777777" w:rsidR="0032038E" w:rsidRPr="00FF0F8C" w:rsidRDefault="0032038E" w:rsidP="00A32BD1">
            <w:pPr>
              <w:rPr>
                <w:rFonts w:cs="Times New Roman"/>
                <w:sz w:val="22"/>
              </w:rPr>
            </w:pPr>
            <w:r w:rsidRPr="00FF0F8C">
              <w:rPr>
                <w:rFonts w:cs="Times New Roman"/>
                <w:sz w:val="22"/>
              </w:rPr>
              <w:t>Matainais ceriņš</w:t>
            </w:r>
          </w:p>
        </w:tc>
        <w:tc>
          <w:tcPr>
            <w:tcW w:w="1497" w:type="dxa"/>
            <w:noWrap/>
            <w:hideMark/>
          </w:tcPr>
          <w:p w14:paraId="230A6F9D" w14:textId="77777777" w:rsidR="0032038E" w:rsidRPr="00FF0F8C" w:rsidRDefault="0032038E" w:rsidP="00A32BD1">
            <w:pPr>
              <w:rPr>
                <w:rFonts w:cs="Times New Roman"/>
                <w:sz w:val="22"/>
              </w:rPr>
            </w:pPr>
            <w:r w:rsidRPr="00FF0F8C">
              <w:rPr>
                <w:rFonts w:cs="Times New Roman"/>
                <w:sz w:val="22"/>
              </w:rPr>
              <w:t>2 ex</w:t>
            </w:r>
          </w:p>
        </w:tc>
      </w:tr>
      <w:tr w:rsidR="0032038E" w:rsidRPr="00FF0F8C" w14:paraId="3004E80F" w14:textId="77777777" w:rsidTr="00A32BD1">
        <w:trPr>
          <w:trHeight w:val="255"/>
        </w:trPr>
        <w:tc>
          <w:tcPr>
            <w:tcW w:w="871" w:type="dxa"/>
            <w:noWrap/>
          </w:tcPr>
          <w:p w14:paraId="6200B5A1" w14:textId="77777777" w:rsidR="0032038E" w:rsidRPr="00FF0F8C" w:rsidRDefault="0032038E" w:rsidP="0032038E">
            <w:pPr>
              <w:numPr>
                <w:ilvl w:val="0"/>
                <w:numId w:val="24"/>
              </w:numPr>
              <w:contextualSpacing/>
              <w:rPr>
                <w:rFonts w:cs="Times New Roman"/>
                <w:sz w:val="22"/>
              </w:rPr>
            </w:pPr>
          </w:p>
        </w:tc>
        <w:tc>
          <w:tcPr>
            <w:tcW w:w="3802" w:type="dxa"/>
            <w:noWrap/>
            <w:hideMark/>
          </w:tcPr>
          <w:p w14:paraId="5044C298" w14:textId="77777777" w:rsidR="0032038E" w:rsidRPr="00FF0F8C" w:rsidRDefault="0032038E" w:rsidP="00A32BD1">
            <w:pPr>
              <w:rPr>
                <w:rFonts w:cs="Times New Roman"/>
                <w:sz w:val="22"/>
              </w:rPr>
            </w:pPr>
            <w:r w:rsidRPr="00FF0F8C">
              <w:rPr>
                <w:rFonts w:cs="Times New Roman"/>
                <w:i/>
                <w:iCs/>
                <w:sz w:val="22"/>
              </w:rPr>
              <w:t>Syringa vulgaris</w:t>
            </w:r>
            <w:r w:rsidRPr="00FF0F8C">
              <w:rPr>
                <w:rFonts w:cs="Times New Roman"/>
                <w:sz w:val="22"/>
              </w:rPr>
              <w:t xml:space="preserve"> L.</w:t>
            </w:r>
          </w:p>
        </w:tc>
        <w:tc>
          <w:tcPr>
            <w:tcW w:w="2472" w:type="dxa"/>
          </w:tcPr>
          <w:p w14:paraId="78EA2AA4" w14:textId="77777777" w:rsidR="0032038E" w:rsidRPr="00FF0F8C" w:rsidRDefault="0032038E" w:rsidP="00A32BD1">
            <w:pPr>
              <w:rPr>
                <w:rFonts w:cs="Times New Roman"/>
                <w:sz w:val="22"/>
              </w:rPr>
            </w:pPr>
            <w:r w:rsidRPr="00FF0F8C">
              <w:rPr>
                <w:rFonts w:cs="Times New Roman"/>
                <w:sz w:val="22"/>
              </w:rPr>
              <w:t>Parastais ceriņš</w:t>
            </w:r>
          </w:p>
        </w:tc>
        <w:tc>
          <w:tcPr>
            <w:tcW w:w="1497" w:type="dxa"/>
            <w:noWrap/>
            <w:hideMark/>
          </w:tcPr>
          <w:p w14:paraId="4A72C539"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7F870C73" w14:textId="77777777" w:rsidTr="00A32BD1">
        <w:trPr>
          <w:trHeight w:val="255"/>
        </w:trPr>
        <w:tc>
          <w:tcPr>
            <w:tcW w:w="871" w:type="dxa"/>
            <w:noWrap/>
          </w:tcPr>
          <w:p w14:paraId="474764CF" w14:textId="77777777" w:rsidR="0032038E" w:rsidRPr="00FF0F8C" w:rsidRDefault="0032038E" w:rsidP="0032038E">
            <w:pPr>
              <w:numPr>
                <w:ilvl w:val="0"/>
                <w:numId w:val="24"/>
              </w:numPr>
              <w:contextualSpacing/>
              <w:rPr>
                <w:rFonts w:cs="Times New Roman"/>
                <w:sz w:val="22"/>
              </w:rPr>
            </w:pPr>
          </w:p>
        </w:tc>
        <w:tc>
          <w:tcPr>
            <w:tcW w:w="3802" w:type="dxa"/>
            <w:noWrap/>
            <w:hideMark/>
          </w:tcPr>
          <w:p w14:paraId="18F33F7B" w14:textId="77777777" w:rsidR="0032038E" w:rsidRPr="00FF0F8C" w:rsidRDefault="0032038E" w:rsidP="00A32BD1">
            <w:pPr>
              <w:rPr>
                <w:rFonts w:cs="Times New Roman"/>
                <w:sz w:val="22"/>
              </w:rPr>
            </w:pPr>
            <w:r w:rsidRPr="00FF0F8C">
              <w:rPr>
                <w:rFonts w:cs="Times New Roman"/>
                <w:i/>
                <w:iCs/>
                <w:sz w:val="22"/>
              </w:rPr>
              <w:t>Spiraea chamaedryfolia</w:t>
            </w:r>
            <w:r w:rsidRPr="00FF0F8C">
              <w:rPr>
                <w:rFonts w:cs="Times New Roman"/>
                <w:sz w:val="22"/>
              </w:rPr>
              <w:t xml:space="preserve"> L.</w:t>
            </w:r>
          </w:p>
        </w:tc>
        <w:tc>
          <w:tcPr>
            <w:tcW w:w="2472" w:type="dxa"/>
          </w:tcPr>
          <w:p w14:paraId="46D702D6" w14:textId="77777777" w:rsidR="0032038E" w:rsidRPr="00FF0F8C" w:rsidRDefault="0032038E" w:rsidP="00A32BD1">
            <w:pPr>
              <w:rPr>
                <w:rFonts w:cs="Times New Roman"/>
                <w:sz w:val="22"/>
              </w:rPr>
            </w:pPr>
            <w:r w:rsidRPr="00FF0F8C">
              <w:rPr>
                <w:rFonts w:cs="Times New Roman"/>
                <w:sz w:val="22"/>
              </w:rPr>
              <w:t>Goblapu spireja</w:t>
            </w:r>
          </w:p>
        </w:tc>
        <w:tc>
          <w:tcPr>
            <w:tcW w:w="1497" w:type="dxa"/>
            <w:noWrap/>
            <w:hideMark/>
          </w:tcPr>
          <w:p w14:paraId="4194AB93" w14:textId="77777777" w:rsidR="0032038E" w:rsidRPr="00FF0F8C" w:rsidRDefault="0032038E" w:rsidP="00A32BD1">
            <w:pPr>
              <w:rPr>
                <w:rFonts w:cs="Times New Roman"/>
                <w:sz w:val="22"/>
              </w:rPr>
            </w:pPr>
            <w:r w:rsidRPr="00FF0F8C">
              <w:rPr>
                <w:rFonts w:cs="Times New Roman"/>
                <w:sz w:val="22"/>
              </w:rPr>
              <w:t>1 gr.</w:t>
            </w:r>
          </w:p>
        </w:tc>
      </w:tr>
      <w:tr w:rsidR="0032038E" w:rsidRPr="00FF0F8C" w14:paraId="04580A40" w14:textId="77777777" w:rsidTr="00A32BD1">
        <w:trPr>
          <w:trHeight w:val="255"/>
        </w:trPr>
        <w:tc>
          <w:tcPr>
            <w:tcW w:w="871" w:type="dxa"/>
            <w:noWrap/>
          </w:tcPr>
          <w:p w14:paraId="7AF5A71D" w14:textId="77777777" w:rsidR="0032038E" w:rsidRPr="00FF0F8C" w:rsidRDefault="0032038E" w:rsidP="0032038E">
            <w:pPr>
              <w:numPr>
                <w:ilvl w:val="0"/>
                <w:numId w:val="24"/>
              </w:numPr>
              <w:contextualSpacing/>
              <w:rPr>
                <w:rFonts w:cs="Times New Roman"/>
                <w:sz w:val="22"/>
              </w:rPr>
            </w:pPr>
          </w:p>
        </w:tc>
        <w:tc>
          <w:tcPr>
            <w:tcW w:w="3802" w:type="dxa"/>
            <w:noWrap/>
          </w:tcPr>
          <w:p w14:paraId="3D18EFCF" w14:textId="77777777" w:rsidR="0032038E" w:rsidRPr="00FF0F8C" w:rsidRDefault="0032038E" w:rsidP="00A32BD1">
            <w:pPr>
              <w:rPr>
                <w:rFonts w:cs="Times New Roman"/>
                <w:sz w:val="22"/>
              </w:rPr>
            </w:pPr>
            <w:r w:rsidRPr="00FF0F8C">
              <w:rPr>
                <w:rFonts w:cs="Times New Roman"/>
                <w:i/>
                <w:iCs/>
                <w:sz w:val="22"/>
              </w:rPr>
              <w:t>Thuja occidentalis</w:t>
            </w:r>
            <w:r w:rsidRPr="00FF0F8C">
              <w:rPr>
                <w:rFonts w:cs="Times New Roman"/>
                <w:sz w:val="22"/>
              </w:rPr>
              <w:t xml:space="preserve"> L.</w:t>
            </w:r>
          </w:p>
        </w:tc>
        <w:tc>
          <w:tcPr>
            <w:tcW w:w="2472" w:type="dxa"/>
          </w:tcPr>
          <w:p w14:paraId="00B49DD0" w14:textId="77777777" w:rsidR="0032038E" w:rsidRPr="00FF0F8C" w:rsidRDefault="0032038E" w:rsidP="00A32BD1">
            <w:pPr>
              <w:rPr>
                <w:rFonts w:cs="Times New Roman"/>
                <w:sz w:val="22"/>
              </w:rPr>
            </w:pPr>
            <w:r w:rsidRPr="00FF0F8C">
              <w:rPr>
                <w:rFonts w:cs="Times New Roman"/>
                <w:sz w:val="22"/>
              </w:rPr>
              <w:t>Rietumu tūja</w:t>
            </w:r>
          </w:p>
        </w:tc>
        <w:tc>
          <w:tcPr>
            <w:tcW w:w="1497" w:type="dxa"/>
            <w:noWrap/>
          </w:tcPr>
          <w:p w14:paraId="2C16DE39" w14:textId="77777777" w:rsidR="0032038E" w:rsidRPr="00FF0F8C" w:rsidRDefault="0032038E" w:rsidP="00A32BD1">
            <w:pPr>
              <w:rPr>
                <w:rFonts w:cs="Times New Roman"/>
                <w:sz w:val="22"/>
              </w:rPr>
            </w:pPr>
            <w:r w:rsidRPr="00FF0F8C">
              <w:rPr>
                <w:rFonts w:cs="Times New Roman"/>
                <w:sz w:val="22"/>
              </w:rPr>
              <w:t>3 ex</w:t>
            </w:r>
          </w:p>
        </w:tc>
      </w:tr>
      <w:tr w:rsidR="0032038E" w:rsidRPr="00FF0F8C" w14:paraId="50BFD513" w14:textId="77777777" w:rsidTr="00A32BD1">
        <w:trPr>
          <w:trHeight w:val="255"/>
        </w:trPr>
        <w:tc>
          <w:tcPr>
            <w:tcW w:w="871" w:type="dxa"/>
            <w:noWrap/>
          </w:tcPr>
          <w:p w14:paraId="408DFA8D" w14:textId="77777777" w:rsidR="0032038E" w:rsidRPr="00FF0F8C" w:rsidRDefault="0032038E" w:rsidP="0032038E">
            <w:pPr>
              <w:numPr>
                <w:ilvl w:val="0"/>
                <w:numId w:val="24"/>
              </w:numPr>
              <w:contextualSpacing/>
              <w:rPr>
                <w:rFonts w:cs="Times New Roman"/>
                <w:sz w:val="22"/>
              </w:rPr>
            </w:pPr>
          </w:p>
        </w:tc>
        <w:tc>
          <w:tcPr>
            <w:tcW w:w="3802" w:type="dxa"/>
            <w:noWrap/>
            <w:hideMark/>
          </w:tcPr>
          <w:p w14:paraId="21D1C562" w14:textId="77777777" w:rsidR="0032038E" w:rsidRPr="00FF0F8C" w:rsidRDefault="0032038E" w:rsidP="00A32BD1">
            <w:pPr>
              <w:rPr>
                <w:rFonts w:cs="Times New Roman"/>
                <w:sz w:val="22"/>
              </w:rPr>
            </w:pPr>
            <w:r w:rsidRPr="00FF0F8C">
              <w:rPr>
                <w:rFonts w:cs="Times New Roman"/>
                <w:i/>
                <w:iCs/>
                <w:sz w:val="22"/>
              </w:rPr>
              <w:t>Thuja occidentalis</w:t>
            </w:r>
            <w:r w:rsidRPr="00FF0F8C">
              <w:rPr>
                <w:rFonts w:cs="Times New Roman"/>
                <w:sz w:val="22"/>
              </w:rPr>
              <w:t xml:space="preserve"> L. ‘Columna’</w:t>
            </w:r>
          </w:p>
        </w:tc>
        <w:tc>
          <w:tcPr>
            <w:tcW w:w="2472" w:type="dxa"/>
          </w:tcPr>
          <w:p w14:paraId="078E0DC8" w14:textId="77777777" w:rsidR="0032038E" w:rsidRPr="00FF0F8C" w:rsidRDefault="0032038E" w:rsidP="00A32BD1">
            <w:pPr>
              <w:rPr>
                <w:rFonts w:cs="Times New Roman"/>
                <w:sz w:val="22"/>
              </w:rPr>
            </w:pPr>
            <w:r w:rsidRPr="00FF0F8C">
              <w:rPr>
                <w:rFonts w:cs="Times New Roman"/>
                <w:sz w:val="22"/>
              </w:rPr>
              <w:t>Rietumu tūja, šķirne</w:t>
            </w:r>
          </w:p>
        </w:tc>
        <w:tc>
          <w:tcPr>
            <w:tcW w:w="1497" w:type="dxa"/>
            <w:noWrap/>
            <w:hideMark/>
          </w:tcPr>
          <w:p w14:paraId="6FB36893"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16E80FAC" w14:textId="77777777" w:rsidTr="00A32BD1">
        <w:trPr>
          <w:trHeight w:val="255"/>
        </w:trPr>
        <w:tc>
          <w:tcPr>
            <w:tcW w:w="871" w:type="dxa"/>
            <w:noWrap/>
          </w:tcPr>
          <w:p w14:paraId="6A5E158A" w14:textId="77777777" w:rsidR="0032038E" w:rsidRPr="00FF0F8C" w:rsidRDefault="0032038E" w:rsidP="0032038E">
            <w:pPr>
              <w:numPr>
                <w:ilvl w:val="0"/>
                <w:numId w:val="24"/>
              </w:numPr>
              <w:contextualSpacing/>
              <w:rPr>
                <w:rFonts w:cs="Times New Roman"/>
                <w:sz w:val="22"/>
              </w:rPr>
            </w:pPr>
          </w:p>
        </w:tc>
        <w:tc>
          <w:tcPr>
            <w:tcW w:w="3802" w:type="dxa"/>
            <w:noWrap/>
            <w:hideMark/>
          </w:tcPr>
          <w:p w14:paraId="366D2E98" w14:textId="77777777" w:rsidR="0032038E" w:rsidRPr="00FF0F8C" w:rsidRDefault="0032038E" w:rsidP="00A32BD1">
            <w:pPr>
              <w:rPr>
                <w:rFonts w:cs="Times New Roman"/>
                <w:sz w:val="22"/>
              </w:rPr>
            </w:pPr>
            <w:r w:rsidRPr="00FF0F8C">
              <w:rPr>
                <w:rFonts w:cs="Times New Roman"/>
                <w:i/>
                <w:iCs/>
                <w:sz w:val="22"/>
              </w:rPr>
              <w:t>Thuja occidentalis</w:t>
            </w:r>
            <w:r w:rsidRPr="00FF0F8C">
              <w:rPr>
                <w:rFonts w:cs="Times New Roman"/>
                <w:sz w:val="22"/>
              </w:rPr>
              <w:t xml:space="preserve"> L. ‘Hoveyi’</w:t>
            </w:r>
          </w:p>
        </w:tc>
        <w:tc>
          <w:tcPr>
            <w:tcW w:w="2472" w:type="dxa"/>
          </w:tcPr>
          <w:p w14:paraId="15A1406F" w14:textId="77777777" w:rsidR="0032038E" w:rsidRPr="00FF0F8C" w:rsidRDefault="0032038E" w:rsidP="00A32BD1">
            <w:pPr>
              <w:rPr>
                <w:rFonts w:cs="Times New Roman"/>
                <w:sz w:val="22"/>
              </w:rPr>
            </w:pPr>
            <w:r w:rsidRPr="00FF0F8C">
              <w:rPr>
                <w:rFonts w:cs="Times New Roman"/>
                <w:sz w:val="22"/>
              </w:rPr>
              <w:t>Rietumu tūja, šķirne</w:t>
            </w:r>
          </w:p>
        </w:tc>
        <w:tc>
          <w:tcPr>
            <w:tcW w:w="1497" w:type="dxa"/>
            <w:noWrap/>
            <w:hideMark/>
          </w:tcPr>
          <w:p w14:paraId="6631932D"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4C0BF3EF" w14:textId="77777777" w:rsidTr="00A32BD1">
        <w:trPr>
          <w:trHeight w:val="255"/>
        </w:trPr>
        <w:tc>
          <w:tcPr>
            <w:tcW w:w="871" w:type="dxa"/>
            <w:noWrap/>
          </w:tcPr>
          <w:p w14:paraId="5FAE09A8" w14:textId="77777777" w:rsidR="0032038E" w:rsidRPr="00FF0F8C" w:rsidRDefault="0032038E" w:rsidP="0032038E">
            <w:pPr>
              <w:numPr>
                <w:ilvl w:val="0"/>
                <w:numId w:val="24"/>
              </w:numPr>
              <w:contextualSpacing/>
              <w:rPr>
                <w:rFonts w:cs="Times New Roman"/>
                <w:sz w:val="22"/>
              </w:rPr>
            </w:pPr>
          </w:p>
        </w:tc>
        <w:tc>
          <w:tcPr>
            <w:tcW w:w="3802" w:type="dxa"/>
            <w:noWrap/>
            <w:hideMark/>
          </w:tcPr>
          <w:p w14:paraId="32B55982" w14:textId="77777777" w:rsidR="0032038E" w:rsidRPr="00FF0F8C" w:rsidRDefault="0032038E" w:rsidP="00A32BD1">
            <w:pPr>
              <w:rPr>
                <w:rFonts w:cs="Times New Roman"/>
                <w:sz w:val="22"/>
              </w:rPr>
            </w:pPr>
            <w:r w:rsidRPr="00FF0F8C">
              <w:rPr>
                <w:rFonts w:cs="Times New Roman"/>
                <w:i/>
                <w:iCs/>
                <w:sz w:val="22"/>
              </w:rPr>
              <w:t>Thuja occidentalis</w:t>
            </w:r>
            <w:r w:rsidRPr="00FF0F8C">
              <w:rPr>
                <w:rFonts w:cs="Times New Roman"/>
                <w:sz w:val="22"/>
              </w:rPr>
              <w:t xml:space="preserve"> L. ‘Spiralis’</w:t>
            </w:r>
          </w:p>
        </w:tc>
        <w:tc>
          <w:tcPr>
            <w:tcW w:w="2472" w:type="dxa"/>
          </w:tcPr>
          <w:p w14:paraId="7237A425" w14:textId="77777777" w:rsidR="0032038E" w:rsidRPr="00FF0F8C" w:rsidRDefault="0032038E" w:rsidP="00A32BD1">
            <w:pPr>
              <w:rPr>
                <w:rFonts w:cs="Times New Roman"/>
                <w:sz w:val="22"/>
              </w:rPr>
            </w:pPr>
            <w:r w:rsidRPr="00FF0F8C">
              <w:rPr>
                <w:rFonts w:cs="Times New Roman"/>
                <w:sz w:val="22"/>
              </w:rPr>
              <w:t>Rietumu tūja, šķirne</w:t>
            </w:r>
          </w:p>
        </w:tc>
        <w:tc>
          <w:tcPr>
            <w:tcW w:w="1497" w:type="dxa"/>
            <w:noWrap/>
            <w:hideMark/>
          </w:tcPr>
          <w:p w14:paraId="5BA10A10"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47C581EE" w14:textId="77777777" w:rsidTr="00A32BD1">
        <w:trPr>
          <w:trHeight w:val="255"/>
        </w:trPr>
        <w:tc>
          <w:tcPr>
            <w:tcW w:w="871" w:type="dxa"/>
            <w:noWrap/>
          </w:tcPr>
          <w:p w14:paraId="0199F5CA" w14:textId="77777777" w:rsidR="0032038E" w:rsidRPr="00FF0F8C" w:rsidRDefault="0032038E" w:rsidP="0032038E">
            <w:pPr>
              <w:numPr>
                <w:ilvl w:val="0"/>
                <w:numId w:val="24"/>
              </w:numPr>
              <w:contextualSpacing/>
              <w:rPr>
                <w:rFonts w:cs="Times New Roman"/>
                <w:sz w:val="22"/>
              </w:rPr>
            </w:pPr>
          </w:p>
        </w:tc>
        <w:tc>
          <w:tcPr>
            <w:tcW w:w="3802" w:type="dxa"/>
            <w:noWrap/>
            <w:hideMark/>
          </w:tcPr>
          <w:p w14:paraId="0A76F152" w14:textId="77777777" w:rsidR="0032038E" w:rsidRPr="00FF0F8C" w:rsidRDefault="0032038E" w:rsidP="00A32BD1">
            <w:pPr>
              <w:rPr>
                <w:rFonts w:cs="Times New Roman"/>
                <w:sz w:val="22"/>
              </w:rPr>
            </w:pPr>
            <w:r w:rsidRPr="00FF0F8C">
              <w:rPr>
                <w:rFonts w:cs="Times New Roman"/>
                <w:i/>
                <w:iCs/>
                <w:sz w:val="22"/>
              </w:rPr>
              <w:t>Thuja occidentalis</w:t>
            </w:r>
            <w:r w:rsidRPr="00FF0F8C">
              <w:rPr>
                <w:rFonts w:cs="Times New Roman"/>
                <w:sz w:val="22"/>
              </w:rPr>
              <w:t xml:space="preserve"> L. ‘Wagneri’</w:t>
            </w:r>
          </w:p>
        </w:tc>
        <w:tc>
          <w:tcPr>
            <w:tcW w:w="2472" w:type="dxa"/>
          </w:tcPr>
          <w:p w14:paraId="10148D57" w14:textId="77777777" w:rsidR="0032038E" w:rsidRPr="00FF0F8C" w:rsidRDefault="0032038E" w:rsidP="00A32BD1">
            <w:pPr>
              <w:rPr>
                <w:rFonts w:cs="Times New Roman"/>
                <w:sz w:val="22"/>
              </w:rPr>
            </w:pPr>
            <w:r w:rsidRPr="00FF0F8C">
              <w:rPr>
                <w:rFonts w:cs="Times New Roman"/>
                <w:sz w:val="22"/>
              </w:rPr>
              <w:t>Rietumu tūja, šķirne</w:t>
            </w:r>
          </w:p>
        </w:tc>
        <w:tc>
          <w:tcPr>
            <w:tcW w:w="1497" w:type="dxa"/>
            <w:noWrap/>
            <w:hideMark/>
          </w:tcPr>
          <w:p w14:paraId="7F7F0A92"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3A9BAA02" w14:textId="77777777" w:rsidTr="00A32BD1">
        <w:trPr>
          <w:trHeight w:val="255"/>
        </w:trPr>
        <w:tc>
          <w:tcPr>
            <w:tcW w:w="871" w:type="dxa"/>
            <w:noWrap/>
          </w:tcPr>
          <w:p w14:paraId="7F16657E" w14:textId="77777777" w:rsidR="0032038E" w:rsidRPr="00FF0F8C" w:rsidRDefault="0032038E" w:rsidP="0032038E">
            <w:pPr>
              <w:numPr>
                <w:ilvl w:val="0"/>
                <w:numId w:val="24"/>
              </w:numPr>
              <w:contextualSpacing/>
              <w:rPr>
                <w:rFonts w:cs="Times New Roman"/>
                <w:sz w:val="22"/>
              </w:rPr>
            </w:pPr>
          </w:p>
        </w:tc>
        <w:tc>
          <w:tcPr>
            <w:tcW w:w="3802" w:type="dxa"/>
            <w:noWrap/>
            <w:hideMark/>
          </w:tcPr>
          <w:p w14:paraId="19409168" w14:textId="77777777" w:rsidR="0032038E" w:rsidRPr="00FF0F8C" w:rsidRDefault="0032038E" w:rsidP="00A32BD1">
            <w:pPr>
              <w:rPr>
                <w:rFonts w:cs="Times New Roman"/>
                <w:sz w:val="22"/>
              </w:rPr>
            </w:pPr>
            <w:r w:rsidRPr="00FF0F8C">
              <w:rPr>
                <w:rFonts w:cs="Times New Roman"/>
                <w:i/>
                <w:iCs/>
                <w:sz w:val="22"/>
              </w:rPr>
              <w:t>Thuja occidentalis</w:t>
            </w:r>
            <w:r w:rsidRPr="00FF0F8C">
              <w:rPr>
                <w:rFonts w:cs="Times New Roman"/>
                <w:sz w:val="22"/>
              </w:rPr>
              <w:t xml:space="preserve"> L. ‘Ellwangeriana’</w:t>
            </w:r>
          </w:p>
        </w:tc>
        <w:tc>
          <w:tcPr>
            <w:tcW w:w="2472" w:type="dxa"/>
          </w:tcPr>
          <w:p w14:paraId="5D16F55B" w14:textId="77777777" w:rsidR="0032038E" w:rsidRPr="00FF0F8C" w:rsidRDefault="0032038E" w:rsidP="00A32BD1">
            <w:pPr>
              <w:rPr>
                <w:rFonts w:cs="Times New Roman"/>
                <w:sz w:val="22"/>
              </w:rPr>
            </w:pPr>
            <w:r w:rsidRPr="00FF0F8C">
              <w:rPr>
                <w:rFonts w:cs="Times New Roman"/>
                <w:sz w:val="22"/>
              </w:rPr>
              <w:t>Rietumu tūja, šķirne</w:t>
            </w:r>
          </w:p>
        </w:tc>
        <w:tc>
          <w:tcPr>
            <w:tcW w:w="1497" w:type="dxa"/>
            <w:noWrap/>
            <w:hideMark/>
          </w:tcPr>
          <w:p w14:paraId="54CF9533"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42CDDFE4" w14:textId="77777777" w:rsidTr="00A32BD1">
        <w:trPr>
          <w:trHeight w:val="255"/>
        </w:trPr>
        <w:tc>
          <w:tcPr>
            <w:tcW w:w="871" w:type="dxa"/>
            <w:noWrap/>
          </w:tcPr>
          <w:p w14:paraId="00D5D876" w14:textId="77777777" w:rsidR="0032038E" w:rsidRPr="00FF0F8C" w:rsidRDefault="0032038E" w:rsidP="0032038E">
            <w:pPr>
              <w:numPr>
                <w:ilvl w:val="0"/>
                <w:numId w:val="24"/>
              </w:numPr>
              <w:contextualSpacing/>
              <w:rPr>
                <w:rFonts w:cs="Times New Roman"/>
                <w:sz w:val="22"/>
              </w:rPr>
            </w:pPr>
          </w:p>
        </w:tc>
        <w:tc>
          <w:tcPr>
            <w:tcW w:w="3802" w:type="dxa"/>
            <w:noWrap/>
            <w:hideMark/>
          </w:tcPr>
          <w:p w14:paraId="26DDD028" w14:textId="77777777" w:rsidR="0032038E" w:rsidRPr="00FF0F8C" w:rsidRDefault="0032038E" w:rsidP="00A32BD1">
            <w:pPr>
              <w:rPr>
                <w:rFonts w:cs="Times New Roman"/>
                <w:sz w:val="22"/>
              </w:rPr>
            </w:pPr>
            <w:r w:rsidRPr="00FF0F8C">
              <w:rPr>
                <w:rFonts w:cs="Times New Roman"/>
                <w:i/>
                <w:iCs/>
                <w:sz w:val="22"/>
              </w:rPr>
              <w:t>Tilia amurensis</w:t>
            </w:r>
            <w:r w:rsidRPr="00FF0F8C">
              <w:rPr>
                <w:rFonts w:cs="Times New Roman"/>
                <w:sz w:val="22"/>
              </w:rPr>
              <w:t xml:space="preserve"> Rupr.</w:t>
            </w:r>
          </w:p>
        </w:tc>
        <w:tc>
          <w:tcPr>
            <w:tcW w:w="2472" w:type="dxa"/>
          </w:tcPr>
          <w:p w14:paraId="2687453B" w14:textId="77777777" w:rsidR="0032038E" w:rsidRPr="00FF0F8C" w:rsidRDefault="0032038E" w:rsidP="00A32BD1">
            <w:pPr>
              <w:rPr>
                <w:rFonts w:cs="Times New Roman"/>
                <w:sz w:val="22"/>
              </w:rPr>
            </w:pPr>
            <w:r w:rsidRPr="00FF0F8C">
              <w:rPr>
                <w:rFonts w:cs="Times New Roman"/>
                <w:sz w:val="22"/>
              </w:rPr>
              <w:t>Amūras liepa</w:t>
            </w:r>
          </w:p>
        </w:tc>
        <w:tc>
          <w:tcPr>
            <w:tcW w:w="1497" w:type="dxa"/>
            <w:noWrap/>
            <w:hideMark/>
          </w:tcPr>
          <w:p w14:paraId="2E77BE57"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1A2D74DC" w14:textId="77777777" w:rsidTr="00A32BD1">
        <w:trPr>
          <w:trHeight w:val="255"/>
        </w:trPr>
        <w:tc>
          <w:tcPr>
            <w:tcW w:w="871" w:type="dxa"/>
            <w:noWrap/>
          </w:tcPr>
          <w:p w14:paraId="6F130C93" w14:textId="77777777" w:rsidR="0032038E" w:rsidRPr="00FF0F8C" w:rsidRDefault="0032038E" w:rsidP="0032038E">
            <w:pPr>
              <w:numPr>
                <w:ilvl w:val="0"/>
                <w:numId w:val="24"/>
              </w:numPr>
              <w:contextualSpacing/>
              <w:rPr>
                <w:rFonts w:cs="Times New Roman"/>
                <w:sz w:val="22"/>
              </w:rPr>
            </w:pPr>
          </w:p>
        </w:tc>
        <w:tc>
          <w:tcPr>
            <w:tcW w:w="3802" w:type="dxa"/>
            <w:noWrap/>
            <w:hideMark/>
          </w:tcPr>
          <w:p w14:paraId="48D6445C" w14:textId="77777777" w:rsidR="0032038E" w:rsidRPr="00FF0F8C" w:rsidRDefault="0032038E" w:rsidP="00A32BD1">
            <w:pPr>
              <w:rPr>
                <w:rFonts w:cs="Times New Roman"/>
                <w:sz w:val="22"/>
              </w:rPr>
            </w:pPr>
            <w:r w:rsidRPr="00FF0F8C">
              <w:rPr>
                <w:rFonts w:cs="Times New Roman"/>
                <w:i/>
                <w:iCs/>
                <w:sz w:val="22"/>
              </w:rPr>
              <w:t>Tilia japonica</w:t>
            </w:r>
            <w:r w:rsidRPr="00FF0F8C">
              <w:rPr>
                <w:rFonts w:cs="Times New Roman"/>
                <w:sz w:val="22"/>
              </w:rPr>
              <w:t xml:space="preserve"> (Miq.) Simonk.</w:t>
            </w:r>
          </w:p>
        </w:tc>
        <w:tc>
          <w:tcPr>
            <w:tcW w:w="2472" w:type="dxa"/>
          </w:tcPr>
          <w:p w14:paraId="5F09590F" w14:textId="77777777" w:rsidR="0032038E" w:rsidRPr="00FF0F8C" w:rsidRDefault="0032038E" w:rsidP="00A32BD1">
            <w:pPr>
              <w:rPr>
                <w:rFonts w:cs="Times New Roman"/>
                <w:sz w:val="22"/>
              </w:rPr>
            </w:pPr>
            <w:r w:rsidRPr="00FF0F8C">
              <w:rPr>
                <w:rFonts w:cs="Times New Roman"/>
                <w:sz w:val="22"/>
              </w:rPr>
              <w:t>Japānas liepa</w:t>
            </w:r>
          </w:p>
        </w:tc>
        <w:tc>
          <w:tcPr>
            <w:tcW w:w="1497" w:type="dxa"/>
            <w:noWrap/>
            <w:hideMark/>
          </w:tcPr>
          <w:p w14:paraId="04AA73E9"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6D9A390E" w14:textId="77777777" w:rsidTr="00A32BD1">
        <w:trPr>
          <w:trHeight w:val="255"/>
        </w:trPr>
        <w:tc>
          <w:tcPr>
            <w:tcW w:w="871" w:type="dxa"/>
            <w:noWrap/>
          </w:tcPr>
          <w:p w14:paraId="5CE8CCC6" w14:textId="77777777" w:rsidR="0032038E" w:rsidRPr="00FF0F8C" w:rsidRDefault="0032038E" w:rsidP="0032038E">
            <w:pPr>
              <w:numPr>
                <w:ilvl w:val="0"/>
                <w:numId w:val="24"/>
              </w:numPr>
              <w:contextualSpacing/>
              <w:rPr>
                <w:rFonts w:cs="Times New Roman"/>
                <w:sz w:val="22"/>
              </w:rPr>
            </w:pPr>
          </w:p>
        </w:tc>
        <w:tc>
          <w:tcPr>
            <w:tcW w:w="3802" w:type="dxa"/>
            <w:noWrap/>
            <w:hideMark/>
          </w:tcPr>
          <w:p w14:paraId="6A04B240" w14:textId="77777777" w:rsidR="0032038E" w:rsidRPr="00FF0F8C" w:rsidRDefault="0032038E" w:rsidP="00A32BD1">
            <w:pPr>
              <w:rPr>
                <w:rFonts w:cs="Times New Roman"/>
                <w:sz w:val="22"/>
              </w:rPr>
            </w:pPr>
            <w:r w:rsidRPr="00FF0F8C">
              <w:rPr>
                <w:rFonts w:cs="Times New Roman"/>
                <w:i/>
                <w:iCs/>
                <w:sz w:val="22"/>
              </w:rPr>
              <w:t>Tilia platyphyllos</w:t>
            </w:r>
            <w:r w:rsidRPr="00FF0F8C">
              <w:rPr>
                <w:rFonts w:cs="Times New Roman"/>
                <w:sz w:val="22"/>
              </w:rPr>
              <w:t xml:space="preserve"> Scop.</w:t>
            </w:r>
          </w:p>
        </w:tc>
        <w:tc>
          <w:tcPr>
            <w:tcW w:w="2472" w:type="dxa"/>
          </w:tcPr>
          <w:p w14:paraId="513737C9" w14:textId="77777777" w:rsidR="0032038E" w:rsidRPr="00FF0F8C" w:rsidRDefault="0032038E" w:rsidP="00A32BD1">
            <w:pPr>
              <w:rPr>
                <w:rFonts w:cs="Times New Roman"/>
                <w:sz w:val="22"/>
              </w:rPr>
            </w:pPr>
            <w:r w:rsidRPr="00FF0F8C">
              <w:rPr>
                <w:rFonts w:cs="Times New Roman"/>
                <w:sz w:val="22"/>
              </w:rPr>
              <w:t>Platlapu liepa</w:t>
            </w:r>
          </w:p>
        </w:tc>
        <w:tc>
          <w:tcPr>
            <w:tcW w:w="1497" w:type="dxa"/>
            <w:noWrap/>
            <w:hideMark/>
          </w:tcPr>
          <w:p w14:paraId="4E64017F" w14:textId="77777777" w:rsidR="0032038E" w:rsidRPr="00FF0F8C" w:rsidRDefault="0032038E" w:rsidP="00A32BD1">
            <w:pPr>
              <w:rPr>
                <w:rFonts w:cs="Times New Roman"/>
                <w:sz w:val="22"/>
              </w:rPr>
            </w:pPr>
            <w:r w:rsidRPr="00FF0F8C">
              <w:rPr>
                <w:rFonts w:cs="Times New Roman"/>
                <w:sz w:val="22"/>
              </w:rPr>
              <w:t>3 ex</w:t>
            </w:r>
          </w:p>
        </w:tc>
      </w:tr>
      <w:tr w:rsidR="0032038E" w:rsidRPr="00FF0F8C" w14:paraId="0F11850C" w14:textId="77777777" w:rsidTr="00A32BD1">
        <w:trPr>
          <w:trHeight w:val="255"/>
        </w:trPr>
        <w:tc>
          <w:tcPr>
            <w:tcW w:w="871" w:type="dxa"/>
            <w:noWrap/>
          </w:tcPr>
          <w:p w14:paraId="508BB8B5" w14:textId="77777777" w:rsidR="0032038E" w:rsidRPr="00FF0F8C" w:rsidRDefault="0032038E" w:rsidP="0032038E">
            <w:pPr>
              <w:numPr>
                <w:ilvl w:val="0"/>
                <w:numId w:val="24"/>
              </w:numPr>
              <w:contextualSpacing/>
              <w:rPr>
                <w:rFonts w:cs="Times New Roman"/>
                <w:sz w:val="22"/>
              </w:rPr>
            </w:pPr>
          </w:p>
        </w:tc>
        <w:tc>
          <w:tcPr>
            <w:tcW w:w="3802" w:type="dxa"/>
            <w:noWrap/>
            <w:hideMark/>
          </w:tcPr>
          <w:p w14:paraId="1B39E3E1" w14:textId="77777777" w:rsidR="0032038E" w:rsidRPr="00FF0F8C" w:rsidRDefault="0032038E" w:rsidP="00A32BD1">
            <w:pPr>
              <w:rPr>
                <w:rFonts w:cs="Times New Roman"/>
                <w:sz w:val="22"/>
              </w:rPr>
            </w:pPr>
            <w:r w:rsidRPr="00FF0F8C">
              <w:rPr>
                <w:rFonts w:cs="Times New Roman"/>
                <w:i/>
                <w:iCs/>
                <w:sz w:val="22"/>
              </w:rPr>
              <w:t>Tilia platyphyllos</w:t>
            </w:r>
            <w:r w:rsidRPr="00FF0F8C">
              <w:rPr>
                <w:rFonts w:cs="Times New Roman"/>
                <w:sz w:val="22"/>
              </w:rPr>
              <w:t xml:space="preserve"> Scop. ‘Rubra’</w:t>
            </w:r>
          </w:p>
        </w:tc>
        <w:tc>
          <w:tcPr>
            <w:tcW w:w="2472" w:type="dxa"/>
          </w:tcPr>
          <w:p w14:paraId="16E7E657" w14:textId="77777777" w:rsidR="0032038E" w:rsidRPr="00FF0F8C" w:rsidRDefault="0032038E" w:rsidP="00A32BD1">
            <w:pPr>
              <w:rPr>
                <w:rFonts w:cs="Times New Roman"/>
                <w:sz w:val="22"/>
              </w:rPr>
            </w:pPr>
            <w:r w:rsidRPr="00FF0F8C">
              <w:rPr>
                <w:rFonts w:cs="Times New Roman"/>
                <w:sz w:val="22"/>
              </w:rPr>
              <w:t>Platlapu liepa, šķirne</w:t>
            </w:r>
          </w:p>
        </w:tc>
        <w:tc>
          <w:tcPr>
            <w:tcW w:w="1497" w:type="dxa"/>
            <w:noWrap/>
            <w:hideMark/>
          </w:tcPr>
          <w:p w14:paraId="597C428A"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54A2DBB0" w14:textId="77777777" w:rsidTr="00A32BD1">
        <w:trPr>
          <w:trHeight w:val="255"/>
        </w:trPr>
        <w:tc>
          <w:tcPr>
            <w:tcW w:w="871" w:type="dxa"/>
            <w:noWrap/>
          </w:tcPr>
          <w:p w14:paraId="2E29D9D4" w14:textId="77777777" w:rsidR="0032038E" w:rsidRPr="00FF0F8C" w:rsidRDefault="0032038E" w:rsidP="0032038E">
            <w:pPr>
              <w:numPr>
                <w:ilvl w:val="0"/>
                <w:numId w:val="24"/>
              </w:numPr>
              <w:contextualSpacing/>
              <w:rPr>
                <w:rFonts w:cs="Times New Roman"/>
                <w:sz w:val="22"/>
              </w:rPr>
            </w:pPr>
          </w:p>
        </w:tc>
        <w:tc>
          <w:tcPr>
            <w:tcW w:w="3802" w:type="dxa"/>
            <w:noWrap/>
            <w:hideMark/>
          </w:tcPr>
          <w:p w14:paraId="169663E6" w14:textId="6B4DB8BF" w:rsidR="0032038E" w:rsidRPr="00FF0F8C" w:rsidRDefault="0032038E" w:rsidP="00A32BD1">
            <w:pPr>
              <w:rPr>
                <w:rFonts w:cs="Times New Roman"/>
                <w:sz w:val="22"/>
              </w:rPr>
            </w:pPr>
            <w:r w:rsidRPr="00FF0F8C">
              <w:rPr>
                <w:rFonts w:cs="Times New Roman"/>
                <w:i/>
                <w:iCs/>
                <w:sz w:val="22"/>
              </w:rPr>
              <w:t xml:space="preserve">Tilia </w:t>
            </w:r>
            <w:r w:rsidR="00DA617B">
              <w:rPr>
                <w:rFonts w:cs="Times New Roman"/>
                <w:i/>
                <w:iCs/>
                <w:sz w:val="22"/>
              </w:rPr>
              <w:t>×</w:t>
            </w:r>
            <w:r w:rsidRPr="00FF0F8C">
              <w:rPr>
                <w:rFonts w:cs="Times New Roman"/>
                <w:i/>
                <w:iCs/>
                <w:sz w:val="22"/>
              </w:rPr>
              <w:t xml:space="preserve"> euchlora</w:t>
            </w:r>
            <w:r w:rsidRPr="00FF0F8C">
              <w:rPr>
                <w:rFonts w:cs="Times New Roman"/>
                <w:sz w:val="22"/>
              </w:rPr>
              <w:t xml:space="preserve"> K.Koch</w:t>
            </w:r>
          </w:p>
        </w:tc>
        <w:tc>
          <w:tcPr>
            <w:tcW w:w="2472" w:type="dxa"/>
          </w:tcPr>
          <w:p w14:paraId="228325C7" w14:textId="77777777" w:rsidR="0032038E" w:rsidRPr="00FF0F8C" w:rsidRDefault="0032038E" w:rsidP="00A32BD1">
            <w:pPr>
              <w:rPr>
                <w:rFonts w:cs="Times New Roman"/>
                <w:sz w:val="22"/>
              </w:rPr>
            </w:pPr>
            <w:r w:rsidRPr="00FF0F8C">
              <w:rPr>
                <w:rFonts w:cs="Times New Roman"/>
                <w:sz w:val="22"/>
              </w:rPr>
              <w:t>Krimas liepa</w:t>
            </w:r>
          </w:p>
        </w:tc>
        <w:tc>
          <w:tcPr>
            <w:tcW w:w="1497" w:type="dxa"/>
            <w:noWrap/>
            <w:hideMark/>
          </w:tcPr>
          <w:p w14:paraId="1C4D181D"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1B42364B" w14:textId="77777777" w:rsidTr="00A32BD1">
        <w:trPr>
          <w:trHeight w:val="255"/>
        </w:trPr>
        <w:tc>
          <w:tcPr>
            <w:tcW w:w="871" w:type="dxa"/>
            <w:noWrap/>
          </w:tcPr>
          <w:p w14:paraId="06D2CFE6" w14:textId="77777777" w:rsidR="0032038E" w:rsidRPr="00FF0F8C" w:rsidRDefault="0032038E" w:rsidP="0032038E">
            <w:pPr>
              <w:numPr>
                <w:ilvl w:val="0"/>
                <w:numId w:val="24"/>
              </w:numPr>
              <w:contextualSpacing/>
              <w:rPr>
                <w:rFonts w:cs="Times New Roman"/>
                <w:sz w:val="22"/>
              </w:rPr>
            </w:pPr>
          </w:p>
        </w:tc>
        <w:tc>
          <w:tcPr>
            <w:tcW w:w="3802" w:type="dxa"/>
            <w:noWrap/>
            <w:hideMark/>
          </w:tcPr>
          <w:p w14:paraId="607E5FAD" w14:textId="0A9AE894" w:rsidR="0032038E" w:rsidRPr="00FF0F8C" w:rsidRDefault="0032038E" w:rsidP="00A32BD1">
            <w:pPr>
              <w:rPr>
                <w:rFonts w:cs="Times New Roman"/>
                <w:sz w:val="22"/>
              </w:rPr>
            </w:pPr>
            <w:r w:rsidRPr="00FF0F8C">
              <w:rPr>
                <w:rFonts w:cs="Times New Roman"/>
                <w:i/>
                <w:iCs/>
                <w:sz w:val="22"/>
              </w:rPr>
              <w:t xml:space="preserve">Tilia </w:t>
            </w:r>
            <w:r w:rsidR="00DA617B">
              <w:rPr>
                <w:rFonts w:cs="Times New Roman"/>
                <w:i/>
                <w:iCs/>
                <w:sz w:val="22"/>
              </w:rPr>
              <w:t>×</w:t>
            </w:r>
            <w:r w:rsidRPr="00FF0F8C">
              <w:rPr>
                <w:rFonts w:cs="Times New Roman"/>
                <w:i/>
                <w:iCs/>
                <w:sz w:val="22"/>
              </w:rPr>
              <w:t xml:space="preserve"> europaea</w:t>
            </w:r>
            <w:r w:rsidRPr="00FF0F8C">
              <w:rPr>
                <w:rFonts w:cs="Times New Roman"/>
                <w:sz w:val="22"/>
              </w:rPr>
              <w:t xml:space="preserve"> L.</w:t>
            </w:r>
          </w:p>
        </w:tc>
        <w:tc>
          <w:tcPr>
            <w:tcW w:w="2472" w:type="dxa"/>
          </w:tcPr>
          <w:p w14:paraId="6B2967BB" w14:textId="77777777" w:rsidR="0032038E" w:rsidRPr="00FF0F8C" w:rsidRDefault="0032038E" w:rsidP="00A32BD1">
            <w:pPr>
              <w:rPr>
                <w:rFonts w:cs="Times New Roman"/>
                <w:sz w:val="22"/>
              </w:rPr>
            </w:pPr>
            <w:r w:rsidRPr="00FF0F8C">
              <w:rPr>
                <w:rFonts w:cs="Times New Roman"/>
                <w:sz w:val="22"/>
              </w:rPr>
              <w:t>Holandes liepa</w:t>
            </w:r>
          </w:p>
        </w:tc>
        <w:tc>
          <w:tcPr>
            <w:tcW w:w="1497" w:type="dxa"/>
            <w:noWrap/>
            <w:hideMark/>
          </w:tcPr>
          <w:p w14:paraId="2E7D62C0" w14:textId="77777777" w:rsidR="0032038E" w:rsidRPr="00FF0F8C" w:rsidRDefault="0032038E" w:rsidP="00A32BD1">
            <w:pPr>
              <w:rPr>
                <w:rFonts w:cs="Times New Roman"/>
                <w:sz w:val="22"/>
              </w:rPr>
            </w:pPr>
            <w:r w:rsidRPr="00FF0F8C">
              <w:rPr>
                <w:rFonts w:cs="Times New Roman"/>
                <w:sz w:val="22"/>
              </w:rPr>
              <w:t>2 ex</w:t>
            </w:r>
          </w:p>
        </w:tc>
      </w:tr>
      <w:tr w:rsidR="0032038E" w:rsidRPr="00FF0F8C" w14:paraId="4604A9EA" w14:textId="77777777" w:rsidTr="00A32BD1">
        <w:trPr>
          <w:trHeight w:val="255"/>
        </w:trPr>
        <w:tc>
          <w:tcPr>
            <w:tcW w:w="871" w:type="dxa"/>
            <w:noWrap/>
          </w:tcPr>
          <w:p w14:paraId="5629AD37" w14:textId="77777777" w:rsidR="0032038E" w:rsidRPr="00FF0F8C" w:rsidRDefault="0032038E" w:rsidP="0032038E">
            <w:pPr>
              <w:numPr>
                <w:ilvl w:val="0"/>
                <w:numId w:val="24"/>
              </w:numPr>
              <w:contextualSpacing/>
              <w:rPr>
                <w:rFonts w:cs="Times New Roman"/>
                <w:sz w:val="22"/>
              </w:rPr>
            </w:pPr>
          </w:p>
        </w:tc>
        <w:tc>
          <w:tcPr>
            <w:tcW w:w="3802" w:type="dxa"/>
            <w:noWrap/>
            <w:hideMark/>
          </w:tcPr>
          <w:p w14:paraId="17E70C3F" w14:textId="77777777" w:rsidR="0032038E" w:rsidRPr="00FF0F8C" w:rsidRDefault="0032038E" w:rsidP="00A32BD1">
            <w:pPr>
              <w:rPr>
                <w:rFonts w:cs="Times New Roman"/>
                <w:sz w:val="22"/>
              </w:rPr>
            </w:pPr>
            <w:r w:rsidRPr="00FF0F8C">
              <w:rPr>
                <w:rFonts w:cs="Times New Roman"/>
                <w:i/>
                <w:iCs/>
                <w:sz w:val="22"/>
              </w:rPr>
              <w:t>Tsuga canadensis</w:t>
            </w:r>
            <w:r w:rsidRPr="00FF0F8C">
              <w:rPr>
                <w:rFonts w:cs="Times New Roman"/>
                <w:sz w:val="22"/>
              </w:rPr>
              <w:t xml:space="preserve"> (L.) Carriére</w:t>
            </w:r>
          </w:p>
        </w:tc>
        <w:tc>
          <w:tcPr>
            <w:tcW w:w="2472" w:type="dxa"/>
          </w:tcPr>
          <w:p w14:paraId="15CD8AA1" w14:textId="77777777" w:rsidR="0032038E" w:rsidRPr="00FF0F8C" w:rsidRDefault="0032038E" w:rsidP="00A32BD1">
            <w:pPr>
              <w:rPr>
                <w:rFonts w:cs="Times New Roman"/>
                <w:sz w:val="22"/>
              </w:rPr>
            </w:pPr>
            <w:r w:rsidRPr="00FF0F8C">
              <w:rPr>
                <w:rFonts w:cs="Times New Roman"/>
                <w:sz w:val="22"/>
              </w:rPr>
              <w:t>Kanādas tsuga (Kanādas hemlokegle)</w:t>
            </w:r>
          </w:p>
        </w:tc>
        <w:tc>
          <w:tcPr>
            <w:tcW w:w="1497" w:type="dxa"/>
            <w:noWrap/>
            <w:hideMark/>
          </w:tcPr>
          <w:p w14:paraId="094C0FBE" w14:textId="77777777" w:rsidR="0032038E" w:rsidRPr="00FF0F8C" w:rsidRDefault="0032038E" w:rsidP="00A32BD1">
            <w:pPr>
              <w:rPr>
                <w:rFonts w:cs="Times New Roman"/>
                <w:sz w:val="22"/>
              </w:rPr>
            </w:pPr>
            <w:r w:rsidRPr="00FF0F8C">
              <w:rPr>
                <w:rFonts w:cs="Times New Roman"/>
                <w:sz w:val="22"/>
              </w:rPr>
              <w:t>1 ex</w:t>
            </w:r>
          </w:p>
        </w:tc>
      </w:tr>
      <w:tr w:rsidR="0032038E" w:rsidRPr="00FF0F8C" w14:paraId="4D4BF280" w14:textId="77777777" w:rsidTr="00A32BD1">
        <w:trPr>
          <w:trHeight w:val="255"/>
        </w:trPr>
        <w:tc>
          <w:tcPr>
            <w:tcW w:w="871" w:type="dxa"/>
            <w:noWrap/>
          </w:tcPr>
          <w:p w14:paraId="3BF75132" w14:textId="77777777" w:rsidR="0032038E" w:rsidRPr="00FF0F8C" w:rsidRDefault="0032038E" w:rsidP="0032038E">
            <w:pPr>
              <w:numPr>
                <w:ilvl w:val="0"/>
                <w:numId w:val="24"/>
              </w:numPr>
              <w:contextualSpacing/>
              <w:rPr>
                <w:rFonts w:cs="Times New Roman"/>
                <w:sz w:val="22"/>
              </w:rPr>
            </w:pPr>
          </w:p>
        </w:tc>
        <w:tc>
          <w:tcPr>
            <w:tcW w:w="3802" w:type="dxa"/>
            <w:noWrap/>
            <w:hideMark/>
          </w:tcPr>
          <w:p w14:paraId="19F2C72E" w14:textId="77777777" w:rsidR="0032038E" w:rsidRPr="00FF0F8C" w:rsidRDefault="0032038E" w:rsidP="00A32BD1">
            <w:pPr>
              <w:rPr>
                <w:rFonts w:cs="Times New Roman"/>
                <w:sz w:val="22"/>
              </w:rPr>
            </w:pPr>
            <w:r w:rsidRPr="00FF0F8C">
              <w:rPr>
                <w:rFonts w:cs="Times New Roman"/>
                <w:i/>
                <w:iCs/>
                <w:sz w:val="22"/>
              </w:rPr>
              <w:t>Ulmus glabra</w:t>
            </w:r>
            <w:r w:rsidRPr="00FF0F8C">
              <w:rPr>
                <w:rFonts w:cs="Times New Roman"/>
                <w:sz w:val="22"/>
              </w:rPr>
              <w:t xml:space="preserve"> Mill. ‘Exoniensis’</w:t>
            </w:r>
          </w:p>
        </w:tc>
        <w:tc>
          <w:tcPr>
            <w:tcW w:w="2472" w:type="dxa"/>
          </w:tcPr>
          <w:p w14:paraId="11CFE54A" w14:textId="77777777" w:rsidR="0032038E" w:rsidRPr="00FF0F8C" w:rsidRDefault="0032038E" w:rsidP="00A32BD1">
            <w:pPr>
              <w:rPr>
                <w:rFonts w:cs="Times New Roman"/>
                <w:sz w:val="22"/>
              </w:rPr>
            </w:pPr>
            <w:r w:rsidRPr="00FF0F8C">
              <w:rPr>
                <w:rFonts w:cs="Times New Roman"/>
                <w:sz w:val="22"/>
              </w:rPr>
              <w:t>Parastā goba, šķirne</w:t>
            </w:r>
          </w:p>
        </w:tc>
        <w:tc>
          <w:tcPr>
            <w:tcW w:w="1497" w:type="dxa"/>
            <w:noWrap/>
            <w:hideMark/>
          </w:tcPr>
          <w:p w14:paraId="6F9BF67C" w14:textId="77777777" w:rsidR="0032038E" w:rsidRPr="00FF0F8C" w:rsidRDefault="0032038E" w:rsidP="00A32BD1">
            <w:pPr>
              <w:rPr>
                <w:rFonts w:cs="Times New Roman"/>
                <w:sz w:val="22"/>
              </w:rPr>
            </w:pPr>
            <w:r w:rsidRPr="00FF0F8C">
              <w:rPr>
                <w:rFonts w:cs="Times New Roman"/>
                <w:sz w:val="22"/>
              </w:rPr>
              <w:t>2 ex</w:t>
            </w:r>
          </w:p>
        </w:tc>
      </w:tr>
      <w:tr w:rsidR="0032038E" w:rsidRPr="00FF0F8C" w14:paraId="7B7161B5" w14:textId="77777777" w:rsidTr="00A32BD1">
        <w:trPr>
          <w:trHeight w:val="255"/>
        </w:trPr>
        <w:tc>
          <w:tcPr>
            <w:tcW w:w="871" w:type="dxa"/>
            <w:noWrap/>
          </w:tcPr>
          <w:p w14:paraId="75A2F149" w14:textId="77777777" w:rsidR="0032038E" w:rsidRPr="00FF0F8C" w:rsidRDefault="0032038E" w:rsidP="0032038E">
            <w:pPr>
              <w:numPr>
                <w:ilvl w:val="0"/>
                <w:numId w:val="24"/>
              </w:numPr>
              <w:contextualSpacing/>
              <w:rPr>
                <w:rFonts w:cs="Times New Roman"/>
                <w:sz w:val="22"/>
              </w:rPr>
            </w:pPr>
          </w:p>
        </w:tc>
        <w:tc>
          <w:tcPr>
            <w:tcW w:w="3802" w:type="dxa"/>
            <w:noWrap/>
            <w:hideMark/>
          </w:tcPr>
          <w:p w14:paraId="070F8717" w14:textId="77777777" w:rsidR="0032038E" w:rsidRPr="00FF0F8C" w:rsidRDefault="0032038E" w:rsidP="00A32BD1">
            <w:pPr>
              <w:rPr>
                <w:rFonts w:cs="Times New Roman"/>
                <w:sz w:val="22"/>
              </w:rPr>
            </w:pPr>
            <w:r w:rsidRPr="00FF0F8C">
              <w:rPr>
                <w:rFonts w:cs="Times New Roman"/>
                <w:i/>
                <w:iCs/>
                <w:sz w:val="22"/>
              </w:rPr>
              <w:t>Vinca minor</w:t>
            </w:r>
            <w:r w:rsidRPr="00FF0F8C">
              <w:rPr>
                <w:rFonts w:cs="Times New Roman"/>
                <w:sz w:val="22"/>
              </w:rPr>
              <w:t xml:space="preserve"> L.</w:t>
            </w:r>
          </w:p>
        </w:tc>
        <w:tc>
          <w:tcPr>
            <w:tcW w:w="2472" w:type="dxa"/>
          </w:tcPr>
          <w:p w14:paraId="79BE43B6" w14:textId="77777777" w:rsidR="0032038E" w:rsidRPr="00FF0F8C" w:rsidRDefault="0032038E" w:rsidP="00A32BD1">
            <w:pPr>
              <w:rPr>
                <w:rFonts w:cs="Times New Roman"/>
                <w:sz w:val="22"/>
              </w:rPr>
            </w:pPr>
            <w:r w:rsidRPr="00FF0F8C">
              <w:rPr>
                <w:rFonts w:cs="Times New Roman"/>
                <w:sz w:val="22"/>
              </w:rPr>
              <w:t>Mazā kapmirte</w:t>
            </w:r>
          </w:p>
        </w:tc>
        <w:tc>
          <w:tcPr>
            <w:tcW w:w="1497" w:type="dxa"/>
            <w:noWrap/>
            <w:hideMark/>
          </w:tcPr>
          <w:p w14:paraId="13388C77" w14:textId="77777777" w:rsidR="0032038E" w:rsidRPr="00FF0F8C" w:rsidRDefault="0032038E" w:rsidP="00A32BD1">
            <w:pPr>
              <w:rPr>
                <w:rFonts w:cs="Times New Roman"/>
                <w:sz w:val="22"/>
              </w:rPr>
            </w:pPr>
            <w:r w:rsidRPr="00FF0F8C">
              <w:rPr>
                <w:rFonts w:cs="Times New Roman"/>
                <w:sz w:val="22"/>
              </w:rPr>
              <w:t>1 gr.</w:t>
            </w:r>
          </w:p>
        </w:tc>
      </w:tr>
      <w:bookmarkEnd w:id="46"/>
      <w:bookmarkEnd w:id="47"/>
      <w:bookmarkEnd w:id="48"/>
    </w:tbl>
    <w:p w14:paraId="6CCD799C" w14:textId="6BF962D9" w:rsidR="0032038E" w:rsidRDefault="0032038E" w:rsidP="00970A25">
      <w:pPr>
        <w:spacing w:after="0" w:line="360" w:lineRule="auto"/>
        <w:ind w:firstLine="360"/>
        <w:jc w:val="both"/>
        <w:rPr>
          <w:rFonts w:cs="Times New Roman"/>
          <w:szCs w:val="24"/>
        </w:rPr>
      </w:pPr>
    </w:p>
    <w:p w14:paraId="30549E81" w14:textId="406B630F" w:rsidR="00FA3DE4" w:rsidRDefault="00FA3DE4" w:rsidP="009178AF">
      <w:pPr>
        <w:spacing w:after="0" w:line="360" w:lineRule="auto"/>
        <w:ind w:firstLine="720"/>
        <w:jc w:val="both"/>
        <w:rPr>
          <w:rFonts w:cs="Times New Roman"/>
          <w:szCs w:val="24"/>
        </w:rPr>
      </w:pPr>
      <w:r>
        <w:rPr>
          <w:rFonts w:cs="Times New Roman"/>
          <w:szCs w:val="24"/>
        </w:rPr>
        <w:t xml:space="preserve">Svešzemju kokaugu taksonu skaita un sortimenta ziņā </w:t>
      </w:r>
      <w:r w:rsidRPr="00D91E91">
        <w:rPr>
          <w:rFonts w:cs="Times New Roman"/>
          <w:szCs w:val="24"/>
        </w:rPr>
        <w:t>Operas teātra mākslinieku dendroloģisko stādījumu Inčukalna “Līgotnēs”</w:t>
      </w:r>
      <w:r>
        <w:rPr>
          <w:rFonts w:cs="Times New Roman"/>
          <w:szCs w:val="24"/>
        </w:rPr>
        <w:t xml:space="preserve"> ir uzskatāmi par vienu no vērtīgākajiem dendroloģiskajiem stādījumiem Latvijā. </w:t>
      </w:r>
      <w:bookmarkStart w:id="49" w:name="_Hlk108443799"/>
      <w:r>
        <w:rPr>
          <w:rFonts w:cs="Times New Roman"/>
          <w:szCs w:val="24"/>
        </w:rPr>
        <w:t xml:space="preserve">Tajos aug tādi Latvijas kontekstā dendroloģiski retumi kā Veiča baltegles </w:t>
      </w:r>
      <w:r w:rsidRPr="00BB0EDB">
        <w:rPr>
          <w:rFonts w:cs="Times New Roman"/>
          <w:i/>
          <w:szCs w:val="24"/>
        </w:rPr>
        <w:t>Abies veitchii</w:t>
      </w:r>
      <w:r>
        <w:rPr>
          <w:rFonts w:cs="Times New Roman"/>
          <w:szCs w:val="24"/>
        </w:rPr>
        <w:t xml:space="preserve">, parastās kļavas Acer </w:t>
      </w:r>
      <w:r w:rsidRPr="00BB0EDB">
        <w:rPr>
          <w:rFonts w:cs="Times New Roman"/>
          <w:i/>
          <w:szCs w:val="24"/>
        </w:rPr>
        <w:t>platanoides</w:t>
      </w:r>
      <w:r>
        <w:rPr>
          <w:rFonts w:cs="Times New Roman"/>
          <w:szCs w:val="24"/>
        </w:rPr>
        <w:t xml:space="preserve"> šķirne ‘Rubrum’, kalnu kļavas </w:t>
      </w:r>
      <w:r w:rsidRPr="0081278D">
        <w:rPr>
          <w:rFonts w:cs="Times New Roman"/>
          <w:i/>
          <w:szCs w:val="24"/>
        </w:rPr>
        <w:t>Acer pseudoplatanus</w:t>
      </w:r>
      <w:r>
        <w:rPr>
          <w:rFonts w:cs="Times New Roman"/>
          <w:szCs w:val="24"/>
        </w:rPr>
        <w:t xml:space="preserve"> šķirne ‘Variegatum’, kailā zirgkastaņa </w:t>
      </w:r>
      <w:r w:rsidRPr="0081278D">
        <w:rPr>
          <w:rFonts w:cs="Times New Roman"/>
          <w:i/>
          <w:szCs w:val="24"/>
        </w:rPr>
        <w:t>Aesculus glabra</w:t>
      </w:r>
      <w:r>
        <w:rPr>
          <w:rFonts w:cs="Times New Roman"/>
          <w:szCs w:val="24"/>
        </w:rPr>
        <w:t xml:space="preserve">, ailantlapu riekstkoks </w:t>
      </w:r>
      <w:r w:rsidRPr="0081278D">
        <w:rPr>
          <w:rFonts w:cs="Times New Roman"/>
          <w:i/>
          <w:szCs w:val="24"/>
        </w:rPr>
        <w:t>Juglans ailanthifolia</w:t>
      </w:r>
      <w:r>
        <w:rPr>
          <w:rFonts w:cs="Times New Roman"/>
          <w:szCs w:val="24"/>
        </w:rPr>
        <w:t xml:space="preserve">, Sahalīnas ābele </w:t>
      </w:r>
      <w:r w:rsidRPr="0081278D">
        <w:rPr>
          <w:rFonts w:cs="Times New Roman"/>
          <w:i/>
          <w:szCs w:val="24"/>
        </w:rPr>
        <w:t>Malus sachalinensis</w:t>
      </w:r>
      <w:r>
        <w:rPr>
          <w:rFonts w:cs="Times New Roman"/>
          <w:szCs w:val="24"/>
        </w:rPr>
        <w:t xml:space="preserve">, Toringas ābele </w:t>
      </w:r>
      <w:r w:rsidRPr="0081278D">
        <w:rPr>
          <w:rFonts w:cs="Times New Roman"/>
          <w:i/>
          <w:szCs w:val="24"/>
        </w:rPr>
        <w:t>Malus toringo</w:t>
      </w:r>
      <w:r>
        <w:rPr>
          <w:rFonts w:cs="Times New Roman"/>
          <w:szCs w:val="24"/>
        </w:rPr>
        <w:t xml:space="preserve">, Amūras korķkoki </w:t>
      </w:r>
      <w:r w:rsidRPr="00A62629">
        <w:rPr>
          <w:rFonts w:cs="Times New Roman"/>
          <w:i/>
          <w:szCs w:val="24"/>
        </w:rPr>
        <w:t>Phellodendron amurense</w:t>
      </w:r>
      <w:r>
        <w:rPr>
          <w:rFonts w:cs="Times New Roman"/>
          <w:szCs w:val="24"/>
        </w:rPr>
        <w:t xml:space="preserve">, skarbā egle jeb pūķegle </w:t>
      </w:r>
      <w:r w:rsidRPr="00A62629">
        <w:rPr>
          <w:rFonts w:cs="Times New Roman"/>
          <w:i/>
          <w:szCs w:val="24"/>
        </w:rPr>
        <w:t>Picea asperata</w:t>
      </w:r>
      <w:r>
        <w:rPr>
          <w:rFonts w:cs="Times New Roman"/>
          <w:szCs w:val="24"/>
        </w:rPr>
        <w:t xml:space="preserve">, </w:t>
      </w:r>
      <w:r w:rsidR="00566294">
        <w:rPr>
          <w:rFonts w:cs="Times New Roman"/>
          <w:szCs w:val="24"/>
        </w:rPr>
        <w:t>a</w:t>
      </w:r>
      <w:r>
        <w:rPr>
          <w:rFonts w:cs="Times New Roman"/>
          <w:szCs w:val="24"/>
        </w:rPr>
        <w:t xml:space="preserve">ustrumu egle </w:t>
      </w:r>
      <w:r w:rsidRPr="00A62629">
        <w:rPr>
          <w:rFonts w:cs="Times New Roman"/>
          <w:i/>
          <w:szCs w:val="24"/>
        </w:rPr>
        <w:t xml:space="preserve">P. </w:t>
      </w:r>
      <w:r w:rsidRPr="00A62629">
        <w:rPr>
          <w:rFonts w:cs="Times New Roman"/>
          <w:i/>
          <w:szCs w:val="24"/>
        </w:rPr>
        <w:lastRenderedPageBreak/>
        <w:t>orientalis</w:t>
      </w:r>
      <w:r>
        <w:rPr>
          <w:rFonts w:cs="Times New Roman"/>
          <w:szCs w:val="24"/>
        </w:rPr>
        <w:t xml:space="preserve"> , ieapaļā kalnu priede </w:t>
      </w:r>
      <w:r w:rsidRPr="00A62629">
        <w:rPr>
          <w:rFonts w:cs="Times New Roman"/>
          <w:i/>
          <w:szCs w:val="24"/>
        </w:rPr>
        <w:t>Pinus</w:t>
      </w:r>
      <w:r>
        <w:rPr>
          <w:rFonts w:cs="Times New Roman"/>
          <w:szCs w:val="24"/>
        </w:rPr>
        <w:t xml:space="preserve"> </w:t>
      </w:r>
      <w:r w:rsidR="00371F9D">
        <w:rPr>
          <w:rFonts w:cs="Times New Roman"/>
          <w:szCs w:val="24"/>
        </w:rPr>
        <w:t>×</w:t>
      </w:r>
      <w:r>
        <w:rPr>
          <w:rFonts w:cs="Times New Roman"/>
          <w:szCs w:val="24"/>
        </w:rPr>
        <w:t xml:space="preserve"> </w:t>
      </w:r>
      <w:r w:rsidRPr="00A62629">
        <w:rPr>
          <w:rFonts w:cs="Times New Roman"/>
          <w:i/>
          <w:szCs w:val="24"/>
        </w:rPr>
        <w:t>rotundata</w:t>
      </w:r>
      <w:r>
        <w:rPr>
          <w:rFonts w:cs="Times New Roman"/>
          <w:szCs w:val="24"/>
        </w:rPr>
        <w:t xml:space="preserve">, Māka ieva </w:t>
      </w:r>
      <w:r w:rsidRPr="00A62629">
        <w:rPr>
          <w:rFonts w:cs="Times New Roman"/>
          <w:i/>
          <w:szCs w:val="24"/>
        </w:rPr>
        <w:t>Prunus maackii</w:t>
      </w:r>
      <w:r>
        <w:rPr>
          <w:rFonts w:cs="Times New Roman"/>
          <w:szCs w:val="24"/>
        </w:rPr>
        <w:t xml:space="preserve">, Amūras liepa </w:t>
      </w:r>
      <w:r w:rsidRPr="00A62629">
        <w:rPr>
          <w:rFonts w:cs="Times New Roman"/>
          <w:i/>
          <w:szCs w:val="24"/>
        </w:rPr>
        <w:t>Tilia amurensis</w:t>
      </w:r>
      <w:r>
        <w:rPr>
          <w:rFonts w:cs="Times New Roman"/>
          <w:szCs w:val="24"/>
        </w:rPr>
        <w:t xml:space="preserve"> un Japānas liepa </w:t>
      </w:r>
      <w:r w:rsidRPr="00A62629">
        <w:rPr>
          <w:rFonts w:cs="Times New Roman"/>
          <w:i/>
          <w:szCs w:val="24"/>
        </w:rPr>
        <w:t>Tilia japonica</w:t>
      </w:r>
      <w:r>
        <w:rPr>
          <w:rFonts w:cs="Times New Roman"/>
          <w:szCs w:val="24"/>
        </w:rPr>
        <w:t xml:space="preserve">. </w:t>
      </w:r>
      <w:bookmarkEnd w:id="49"/>
    </w:p>
    <w:p w14:paraId="39518412" w14:textId="7BC876B9" w:rsidR="00FA3DE4" w:rsidRPr="00D91E91" w:rsidRDefault="00FA3DE4" w:rsidP="009178AF">
      <w:pPr>
        <w:spacing w:after="0" w:line="360" w:lineRule="auto"/>
        <w:ind w:firstLine="720"/>
        <w:jc w:val="both"/>
        <w:rPr>
          <w:rFonts w:cs="Times New Roman"/>
          <w:szCs w:val="24"/>
        </w:rPr>
      </w:pPr>
      <w:r>
        <w:rPr>
          <w:rFonts w:cs="Times New Roman"/>
          <w:szCs w:val="24"/>
        </w:rPr>
        <w:t xml:space="preserve">Analizējot svešzemju kokaugu taksonu sastopamību stādījumos, jāatzīst, ka to skaits ir samērā būtiski samazinājies. No 106 taksoniem 1999. gadā tas samazinājies uz 82 taksoniem 2021. gadā, t.i., zuduši 36 taksoni jeb 23% no iepriekšējā inventarizācijā konstatētajiem </w:t>
      </w:r>
      <w:r w:rsidRPr="00D67FD2">
        <w:rPr>
          <w:rFonts w:cs="Times New Roman"/>
          <w:szCs w:val="24"/>
        </w:rPr>
        <w:t>taksoniem (</w:t>
      </w:r>
      <w:r w:rsidR="00D67FD2" w:rsidRPr="00D67FD2">
        <w:rPr>
          <w:rFonts w:cs="Times New Roman"/>
          <w:szCs w:val="24"/>
        </w:rPr>
        <w:t>5</w:t>
      </w:r>
      <w:r w:rsidRPr="00D67FD2">
        <w:rPr>
          <w:rFonts w:cs="Times New Roman"/>
          <w:szCs w:val="24"/>
        </w:rPr>
        <w:t>. tab.). Sešiem</w:t>
      </w:r>
      <w:r>
        <w:rPr>
          <w:rFonts w:cs="Times New Roman"/>
          <w:szCs w:val="24"/>
        </w:rPr>
        <w:t xml:space="preserve"> nosaukumiem verifikācijas rezultātā veiktas </w:t>
      </w:r>
      <w:r w:rsidRPr="00830820">
        <w:rPr>
          <w:rFonts w:cs="Times New Roman"/>
          <w:szCs w:val="24"/>
        </w:rPr>
        <w:t xml:space="preserve">izmaiņas (piezīmes </w:t>
      </w:r>
      <w:r w:rsidR="00830820" w:rsidRPr="00830820">
        <w:rPr>
          <w:rFonts w:cs="Times New Roman"/>
          <w:szCs w:val="24"/>
        </w:rPr>
        <w:t>5</w:t>
      </w:r>
      <w:r w:rsidRPr="00830820">
        <w:rPr>
          <w:rFonts w:cs="Times New Roman"/>
          <w:szCs w:val="24"/>
        </w:rPr>
        <w:t>.tab.). Iepriekš</w:t>
      </w:r>
      <w:r w:rsidRPr="002D4BD3">
        <w:rPr>
          <w:rFonts w:cs="Times New Roman"/>
          <w:szCs w:val="24"/>
        </w:rPr>
        <w:t xml:space="preserve"> </w:t>
      </w:r>
      <w:r>
        <w:rPr>
          <w:rFonts w:cs="Times New Roman"/>
          <w:szCs w:val="24"/>
        </w:rPr>
        <w:t xml:space="preserve">inventarizētās Sibīrijas ciedrupriedes </w:t>
      </w:r>
      <w:r w:rsidRPr="000F3EBF">
        <w:rPr>
          <w:rFonts w:cs="Times New Roman"/>
          <w:i/>
          <w:szCs w:val="24"/>
        </w:rPr>
        <w:t>Pinus sibirica</w:t>
      </w:r>
      <w:r>
        <w:rPr>
          <w:rFonts w:cs="Times New Roman"/>
          <w:szCs w:val="24"/>
        </w:rPr>
        <w:t xml:space="preserve"> identificētas kā Korejas ciedrupriedes </w:t>
      </w:r>
      <w:r w:rsidRPr="000F3EBF">
        <w:rPr>
          <w:rFonts w:cs="Times New Roman"/>
          <w:i/>
          <w:szCs w:val="24"/>
        </w:rPr>
        <w:t>P. koraiensis</w:t>
      </w:r>
      <w:r>
        <w:rPr>
          <w:rFonts w:cs="Times New Roman"/>
          <w:szCs w:val="24"/>
        </w:rPr>
        <w:t xml:space="preserve">, parastā pīlādža šķirnes sēklaudzis </w:t>
      </w:r>
      <w:r w:rsidRPr="000F3EBF">
        <w:rPr>
          <w:rFonts w:cs="Times New Roman"/>
          <w:i/>
          <w:szCs w:val="24"/>
        </w:rPr>
        <w:t>Sorbus aucuparia</w:t>
      </w:r>
      <w:r>
        <w:rPr>
          <w:rFonts w:cs="Times New Roman"/>
          <w:szCs w:val="24"/>
        </w:rPr>
        <w:t xml:space="preserve"> ‘Edulis’ noteikts kā </w:t>
      </w:r>
      <w:r w:rsidRPr="000F3EBF">
        <w:rPr>
          <w:rFonts w:cs="Times New Roman"/>
          <w:i/>
          <w:szCs w:val="24"/>
        </w:rPr>
        <w:t>S. aucuparia</w:t>
      </w:r>
      <w:r>
        <w:rPr>
          <w:rFonts w:cs="Times New Roman"/>
          <w:szCs w:val="24"/>
        </w:rPr>
        <w:t>, jo pavairots ģeneratīvā ceļā, nesaglabājot šķirnei raksturīgās īpašības. Četriem taksoniem iepriekš lietotie nosaukumi ir apstiprināto nosaukumu sinonīmi.</w:t>
      </w:r>
    </w:p>
    <w:p w14:paraId="5951FDEA" w14:textId="56E50432" w:rsidR="00FA3DE4" w:rsidRDefault="00FA3DE4" w:rsidP="00970A25">
      <w:pPr>
        <w:spacing w:after="0" w:line="360" w:lineRule="auto"/>
        <w:ind w:firstLine="360"/>
        <w:jc w:val="both"/>
        <w:rPr>
          <w:rFonts w:cs="Times New Roman"/>
          <w:szCs w:val="24"/>
        </w:rPr>
      </w:pPr>
    </w:p>
    <w:p w14:paraId="1DA5E1F9" w14:textId="76892E80" w:rsidR="007E2889" w:rsidRPr="002109FC" w:rsidRDefault="00D67FD2" w:rsidP="007E2889">
      <w:pPr>
        <w:spacing w:after="0"/>
        <w:jc w:val="both"/>
        <w:rPr>
          <w:rFonts w:cs="Times New Roman"/>
          <w:sz w:val="20"/>
          <w:szCs w:val="20"/>
        </w:rPr>
      </w:pPr>
      <w:bookmarkStart w:id="50" w:name="_Hlk107584490"/>
      <w:r w:rsidRPr="002109FC">
        <w:rPr>
          <w:rFonts w:cs="Times New Roman"/>
          <w:sz w:val="20"/>
          <w:szCs w:val="20"/>
        </w:rPr>
        <w:t>5</w:t>
      </w:r>
      <w:r w:rsidR="007E2889" w:rsidRPr="002109FC">
        <w:rPr>
          <w:rFonts w:cs="Times New Roman"/>
          <w:sz w:val="20"/>
          <w:szCs w:val="20"/>
        </w:rPr>
        <w:t>. tabula. 2021. gada inventarizācijā nekonstatētie svešzemju kokaugu taksoni.</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977"/>
        <w:gridCol w:w="2551"/>
        <w:gridCol w:w="2552"/>
      </w:tblGrid>
      <w:tr w:rsidR="007E2889" w:rsidRPr="00DC4FAA" w14:paraId="3B6E07F9" w14:textId="77777777" w:rsidTr="00A47610">
        <w:tc>
          <w:tcPr>
            <w:tcW w:w="704" w:type="dxa"/>
          </w:tcPr>
          <w:p w14:paraId="7FDACECA" w14:textId="77777777" w:rsidR="007E2889" w:rsidRPr="00DA617B" w:rsidRDefault="007E2889" w:rsidP="00DC4FAA">
            <w:pPr>
              <w:spacing w:after="0" w:line="240" w:lineRule="auto"/>
              <w:rPr>
                <w:rFonts w:cs="Times New Roman"/>
                <w:sz w:val="22"/>
              </w:rPr>
            </w:pPr>
            <w:r w:rsidRPr="00DA617B">
              <w:rPr>
                <w:rFonts w:cs="Times New Roman"/>
                <w:sz w:val="22"/>
              </w:rPr>
              <w:t>N.p.k.</w:t>
            </w:r>
          </w:p>
        </w:tc>
        <w:tc>
          <w:tcPr>
            <w:tcW w:w="2977" w:type="dxa"/>
          </w:tcPr>
          <w:p w14:paraId="083C2A93" w14:textId="6D4E56CE" w:rsidR="007E2889" w:rsidRPr="00DA617B" w:rsidRDefault="00225CAC" w:rsidP="00DC4FAA">
            <w:pPr>
              <w:spacing w:after="0" w:line="240" w:lineRule="auto"/>
              <w:jc w:val="center"/>
              <w:rPr>
                <w:rFonts w:cs="Times New Roman"/>
                <w:sz w:val="22"/>
              </w:rPr>
            </w:pPr>
            <w:r>
              <w:rPr>
                <w:rFonts w:cs="Times New Roman"/>
                <w:sz w:val="22"/>
              </w:rPr>
              <w:t>Taksona zinātniskais</w:t>
            </w:r>
            <w:r w:rsidR="007E2889" w:rsidRPr="00DA617B">
              <w:rPr>
                <w:rFonts w:cs="Times New Roman"/>
                <w:sz w:val="22"/>
              </w:rPr>
              <w:t xml:space="preserve"> nosaukums</w:t>
            </w:r>
          </w:p>
        </w:tc>
        <w:tc>
          <w:tcPr>
            <w:tcW w:w="2551" w:type="dxa"/>
          </w:tcPr>
          <w:p w14:paraId="073A0161" w14:textId="06FCB802" w:rsidR="007E2889" w:rsidRPr="00DA617B" w:rsidRDefault="00225CAC" w:rsidP="00DC4FAA">
            <w:pPr>
              <w:spacing w:after="0" w:line="240" w:lineRule="auto"/>
              <w:jc w:val="center"/>
              <w:rPr>
                <w:rFonts w:cs="Times New Roman"/>
                <w:sz w:val="22"/>
              </w:rPr>
            </w:pPr>
            <w:r>
              <w:rPr>
                <w:rFonts w:cs="Times New Roman"/>
                <w:sz w:val="22"/>
              </w:rPr>
              <w:t>Taksona l</w:t>
            </w:r>
            <w:r w:rsidR="007E2889" w:rsidRPr="00DA617B">
              <w:rPr>
                <w:rFonts w:cs="Times New Roman"/>
                <w:sz w:val="22"/>
              </w:rPr>
              <w:t>atviskais nosaukums</w:t>
            </w:r>
          </w:p>
        </w:tc>
        <w:tc>
          <w:tcPr>
            <w:tcW w:w="2552" w:type="dxa"/>
          </w:tcPr>
          <w:p w14:paraId="57538DA6" w14:textId="77777777" w:rsidR="007E2889" w:rsidRPr="00DA617B" w:rsidRDefault="007E2889" w:rsidP="00DC4FAA">
            <w:pPr>
              <w:spacing w:after="0" w:line="240" w:lineRule="auto"/>
              <w:ind w:right="34"/>
              <w:jc w:val="center"/>
              <w:rPr>
                <w:rFonts w:cs="Times New Roman"/>
                <w:sz w:val="22"/>
              </w:rPr>
            </w:pPr>
            <w:r w:rsidRPr="00DA617B">
              <w:rPr>
                <w:rFonts w:cs="Times New Roman"/>
                <w:sz w:val="22"/>
              </w:rPr>
              <w:t>Piezīmes</w:t>
            </w:r>
          </w:p>
        </w:tc>
      </w:tr>
      <w:tr w:rsidR="007E2889" w:rsidRPr="00DC4FAA" w14:paraId="67E7E23F" w14:textId="77777777" w:rsidTr="00A47610">
        <w:tc>
          <w:tcPr>
            <w:tcW w:w="704" w:type="dxa"/>
          </w:tcPr>
          <w:p w14:paraId="0734C02A"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0DBCC388" w14:textId="77777777" w:rsidR="007E2889" w:rsidRPr="00DC4FAA" w:rsidRDefault="007E2889" w:rsidP="00DC4FAA">
            <w:pPr>
              <w:spacing w:after="0" w:line="240" w:lineRule="auto"/>
              <w:rPr>
                <w:rFonts w:cs="Times New Roman"/>
                <w:i/>
                <w:sz w:val="22"/>
              </w:rPr>
            </w:pPr>
            <w:r w:rsidRPr="00DC4FAA">
              <w:rPr>
                <w:rFonts w:cs="Times New Roman"/>
                <w:i/>
                <w:sz w:val="22"/>
              </w:rPr>
              <w:t>Juniperus sabina</w:t>
            </w:r>
            <w:r w:rsidRPr="00DC4FAA">
              <w:rPr>
                <w:rFonts w:cs="Times New Roman"/>
                <w:sz w:val="22"/>
              </w:rPr>
              <w:t xml:space="preserve"> ‘Tamariscifolia’</w:t>
            </w:r>
          </w:p>
        </w:tc>
        <w:tc>
          <w:tcPr>
            <w:tcW w:w="2551" w:type="dxa"/>
          </w:tcPr>
          <w:p w14:paraId="1DA5FBB2" w14:textId="77777777" w:rsidR="007E2889" w:rsidRPr="00DC4FAA" w:rsidRDefault="007E2889" w:rsidP="00DC4FAA">
            <w:pPr>
              <w:spacing w:after="0" w:line="240" w:lineRule="auto"/>
              <w:rPr>
                <w:rFonts w:cs="Times New Roman"/>
                <w:sz w:val="22"/>
              </w:rPr>
            </w:pPr>
            <w:r w:rsidRPr="00DC4FAA">
              <w:rPr>
                <w:rFonts w:cs="Times New Roman"/>
                <w:sz w:val="22"/>
              </w:rPr>
              <w:t>Kazaku kadiķis, šķirne</w:t>
            </w:r>
          </w:p>
        </w:tc>
        <w:tc>
          <w:tcPr>
            <w:tcW w:w="2552" w:type="dxa"/>
          </w:tcPr>
          <w:p w14:paraId="03B5937D" w14:textId="77777777" w:rsidR="007E2889" w:rsidRPr="00DC4FAA" w:rsidRDefault="007E2889" w:rsidP="00DC4FAA">
            <w:pPr>
              <w:spacing w:after="0" w:line="240" w:lineRule="auto"/>
              <w:rPr>
                <w:rFonts w:cs="Times New Roman"/>
                <w:sz w:val="22"/>
              </w:rPr>
            </w:pPr>
          </w:p>
        </w:tc>
      </w:tr>
      <w:tr w:rsidR="007E2889" w:rsidRPr="00DC4FAA" w14:paraId="7D42CBB7" w14:textId="77777777" w:rsidTr="00A47610">
        <w:tc>
          <w:tcPr>
            <w:tcW w:w="704" w:type="dxa"/>
          </w:tcPr>
          <w:p w14:paraId="45DF81CC"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2A835311" w14:textId="77777777" w:rsidR="007E2889" w:rsidRPr="00DC4FAA" w:rsidRDefault="007E2889" w:rsidP="00DC4FAA">
            <w:pPr>
              <w:spacing w:after="0" w:line="240" w:lineRule="auto"/>
              <w:rPr>
                <w:rFonts w:cs="Times New Roman"/>
                <w:sz w:val="22"/>
              </w:rPr>
            </w:pPr>
            <w:r w:rsidRPr="00DC4FAA">
              <w:rPr>
                <w:rFonts w:cs="Times New Roman"/>
                <w:i/>
                <w:sz w:val="22"/>
              </w:rPr>
              <w:t>Larix ledebourii</w:t>
            </w:r>
            <w:r w:rsidRPr="00DC4FAA">
              <w:rPr>
                <w:rFonts w:cs="Times New Roman"/>
                <w:sz w:val="22"/>
              </w:rPr>
              <w:t xml:space="preserve"> (Rupr.) Cin.</w:t>
            </w:r>
            <w:r w:rsidRPr="00DC4FAA">
              <w:rPr>
                <w:rFonts w:eastAsia="Times New Roman" w:cs="Times New Roman"/>
                <w:kern w:val="36"/>
                <w:sz w:val="22"/>
                <w:lang w:eastAsia="lv-LV"/>
              </w:rPr>
              <w:t xml:space="preserve"> </w:t>
            </w:r>
          </w:p>
        </w:tc>
        <w:tc>
          <w:tcPr>
            <w:tcW w:w="2551" w:type="dxa"/>
          </w:tcPr>
          <w:p w14:paraId="0B16727E" w14:textId="77777777" w:rsidR="007E2889" w:rsidRPr="00DC4FAA" w:rsidRDefault="007E2889" w:rsidP="00DC4FAA">
            <w:pPr>
              <w:spacing w:after="0" w:line="240" w:lineRule="auto"/>
              <w:rPr>
                <w:rFonts w:cs="Times New Roman"/>
                <w:sz w:val="22"/>
              </w:rPr>
            </w:pPr>
            <w:r w:rsidRPr="00DC4FAA">
              <w:rPr>
                <w:rFonts w:cs="Times New Roman"/>
                <w:sz w:val="22"/>
              </w:rPr>
              <w:t>Ledebūra lapegle</w:t>
            </w:r>
          </w:p>
        </w:tc>
        <w:tc>
          <w:tcPr>
            <w:tcW w:w="2552" w:type="dxa"/>
          </w:tcPr>
          <w:p w14:paraId="773311E7" w14:textId="77777777" w:rsidR="007E2889" w:rsidRPr="00DC4FAA" w:rsidRDefault="007E2889" w:rsidP="00DC4FAA">
            <w:pPr>
              <w:spacing w:after="0" w:line="240" w:lineRule="auto"/>
              <w:rPr>
                <w:rFonts w:cs="Times New Roman"/>
                <w:sz w:val="22"/>
              </w:rPr>
            </w:pPr>
          </w:p>
        </w:tc>
      </w:tr>
      <w:tr w:rsidR="007E2889" w:rsidRPr="00DC4FAA" w14:paraId="1C8E0388" w14:textId="77777777" w:rsidTr="00A47610">
        <w:tc>
          <w:tcPr>
            <w:tcW w:w="704" w:type="dxa"/>
          </w:tcPr>
          <w:p w14:paraId="068E34FA"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18931A4A" w14:textId="77777777" w:rsidR="007E2889" w:rsidRPr="00DC4FAA" w:rsidRDefault="007E2889" w:rsidP="00DC4FAA">
            <w:pPr>
              <w:spacing w:after="0" w:line="240" w:lineRule="auto"/>
              <w:rPr>
                <w:rFonts w:cs="Times New Roman"/>
                <w:i/>
                <w:sz w:val="22"/>
              </w:rPr>
            </w:pPr>
            <w:r w:rsidRPr="00DC4FAA">
              <w:rPr>
                <w:rFonts w:cs="Times New Roman"/>
                <w:i/>
                <w:sz w:val="22"/>
              </w:rPr>
              <w:t>Picea abies</w:t>
            </w:r>
            <w:r w:rsidRPr="00DC4FAA">
              <w:rPr>
                <w:rFonts w:cs="Times New Roman"/>
                <w:sz w:val="22"/>
              </w:rPr>
              <w:t xml:space="preserve"> ‘Tuberculata’</w:t>
            </w:r>
          </w:p>
        </w:tc>
        <w:tc>
          <w:tcPr>
            <w:tcW w:w="2551" w:type="dxa"/>
          </w:tcPr>
          <w:p w14:paraId="5E643696" w14:textId="77777777" w:rsidR="007E2889" w:rsidRPr="00DC4FAA" w:rsidRDefault="007E2889" w:rsidP="00DC4FAA">
            <w:pPr>
              <w:spacing w:after="0" w:line="240" w:lineRule="auto"/>
              <w:rPr>
                <w:rFonts w:cs="Times New Roman"/>
                <w:sz w:val="22"/>
              </w:rPr>
            </w:pPr>
            <w:r w:rsidRPr="00DC4FAA">
              <w:rPr>
                <w:rFonts w:cs="Times New Roman"/>
                <w:sz w:val="22"/>
              </w:rPr>
              <w:t>Parastā egle, šķirne</w:t>
            </w:r>
          </w:p>
        </w:tc>
        <w:tc>
          <w:tcPr>
            <w:tcW w:w="2552" w:type="dxa"/>
          </w:tcPr>
          <w:p w14:paraId="458F110D" w14:textId="77777777" w:rsidR="007E2889" w:rsidRPr="00DC4FAA" w:rsidRDefault="007E2889" w:rsidP="00DC4FAA">
            <w:pPr>
              <w:spacing w:after="0" w:line="240" w:lineRule="auto"/>
              <w:rPr>
                <w:rFonts w:cs="Times New Roman"/>
                <w:sz w:val="22"/>
              </w:rPr>
            </w:pPr>
          </w:p>
        </w:tc>
      </w:tr>
      <w:tr w:rsidR="007E2889" w:rsidRPr="00DC4FAA" w14:paraId="5D1281DF" w14:textId="77777777" w:rsidTr="00A47610">
        <w:tc>
          <w:tcPr>
            <w:tcW w:w="704" w:type="dxa"/>
          </w:tcPr>
          <w:p w14:paraId="0F2A29CA"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5F91D265" w14:textId="77777777" w:rsidR="007E2889" w:rsidRPr="00DC4FAA" w:rsidRDefault="007E2889" w:rsidP="00DC4FAA">
            <w:pPr>
              <w:spacing w:after="0" w:line="240" w:lineRule="auto"/>
              <w:rPr>
                <w:rFonts w:cs="Times New Roman"/>
                <w:i/>
                <w:sz w:val="22"/>
              </w:rPr>
            </w:pPr>
            <w:r w:rsidRPr="00DC4FAA">
              <w:rPr>
                <w:rFonts w:cs="Times New Roman"/>
                <w:i/>
                <w:sz w:val="22"/>
              </w:rPr>
              <w:t>Picea obovata</w:t>
            </w:r>
            <w:r w:rsidRPr="00DC4FAA">
              <w:rPr>
                <w:rFonts w:cs="Times New Roman"/>
                <w:sz w:val="22"/>
              </w:rPr>
              <w:t xml:space="preserve"> Ledeb.</w:t>
            </w:r>
          </w:p>
        </w:tc>
        <w:tc>
          <w:tcPr>
            <w:tcW w:w="2551" w:type="dxa"/>
          </w:tcPr>
          <w:p w14:paraId="78414661" w14:textId="77777777" w:rsidR="007E2889" w:rsidRPr="00DC4FAA" w:rsidRDefault="007E2889" w:rsidP="00DC4FAA">
            <w:pPr>
              <w:spacing w:after="0" w:line="240" w:lineRule="auto"/>
              <w:rPr>
                <w:rFonts w:cs="Times New Roman"/>
                <w:sz w:val="22"/>
              </w:rPr>
            </w:pPr>
            <w:r w:rsidRPr="00DC4FAA">
              <w:rPr>
                <w:rFonts w:cs="Times New Roman"/>
                <w:sz w:val="22"/>
              </w:rPr>
              <w:t>Sibīrijas egle</w:t>
            </w:r>
          </w:p>
        </w:tc>
        <w:tc>
          <w:tcPr>
            <w:tcW w:w="2552" w:type="dxa"/>
          </w:tcPr>
          <w:p w14:paraId="7B35E155" w14:textId="77777777" w:rsidR="007E2889" w:rsidRPr="00DC4FAA" w:rsidRDefault="007E2889" w:rsidP="00DC4FAA">
            <w:pPr>
              <w:spacing w:after="0" w:line="240" w:lineRule="auto"/>
              <w:rPr>
                <w:rFonts w:cs="Times New Roman"/>
                <w:sz w:val="22"/>
              </w:rPr>
            </w:pPr>
          </w:p>
        </w:tc>
      </w:tr>
      <w:tr w:rsidR="007E2889" w:rsidRPr="00DC4FAA" w14:paraId="58906C15" w14:textId="77777777" w:rsidTr="00A47610">
        <w:tc>
          <w:tcPr>
            <w:tcW w:w="704" w:type="dxa"/>
          </w:tcPr>
          <w:p w14:paraId="2A0D3BED"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58C0CCDC" w14:textId="77777777" w:rsidR="007E2889" w:rsidRPr="00DC4FAA" w:rsidRDefault="007E2889" w:rsidP="00DC4FAA">
            <w:pPr>
              <w:spacing w:after="0" w:line="240" w:lineRule="auto"/>
              <w:rPr>
                <w:rFonts w:cs="Times New Roman"/>
                <w:i/>
                <w:sz w:val="22"/>
              </w:rPr>
            </w:pPr>
            <w:r w:rsidRPr="00DC4FAA">
              <w:rPr>
                <w:rFonts w:cs="Times New Roman"/>
                <w:i/>
                <w:iCs/>
                <w:sz w:val="22"/>
              </w:rPr>
              <w:t>Picea omorika</w:t>
            </w:r>
            <w:r w:rsidRPr="00DC4FAA">
              <w:rPr>
                <w:rFonts w:cs="Times New Roman"/>
                <w:sz w:val="22"/>
              </w:rPr>
              <w:t xml:space="preserve"> (Pančić) Purk.</w:t>
            </w:r>
          </w:p>
        </w:tc>
        <w:tc>
          <w:tcPr>
            <w:tcW w:w="2551" w:type="dxa"/>
          </w:tcPr>
          <w:p w14:paraId="778004FC" w14:textId="77777777" w:rsidR="007E2889" w:rsidRPr="00DC4FAA" w:rsidRDefault="007E2889" w:rsidP="00DC4FAA">
            <w:pPr>
              <w:spacing w:after="0" w:line="240" w:lineRule="auto"/>
              <w:rPr>
                <w:rFonts w:cs="Times New Roman"/>
                <w:sz w:val="22"/>
              </w:rPr>
            </w:pPr>
            <w:r w:rsidRPr="00DC4FAA">
              <w:rPr>
                <w:rFonts w:cs="Times New Roman"/>
                <w:sz w:val="22"/>
              </w:rPr>
              <w:t>Serbijas egle</w:t>
            </w:r>
          </w:p>
        </w:tc>
        <w:tc>
          <w:tcPr>
            <w:tcW w:w="2552" w:type="dxa"/>
          </w:tcPr>
          <w:p w14:paraId="054C3B6D" w14:textId="77777777" w:rsidR="007E2889" w:rsidRPr="00DC4FAA" w:rsidRDefault="007E2889" w:rsidP="00DC4FAA">
            <w:pPr>
              <w:spacing w:after="0" w:line="240" w:lineRule="auto"/>
              <w:rPr>
                <w:rFonts w:cs="Times New Roman"/>
                <w:sz w:val="22"/>
              </w:rPr>
            </w:pPr>
          </w:p>
        </w:tc>
      </w:tr>
      <w:tr w:rsidR="007E2889" w:rsidRPr="00DC4FAA" w14:paraId="23494191" w14:textId="77777777" w:rsidTr="00A47610">
        <w:tc>
          <w:tcPr>
            <w:tcW w:w="704" w:type="dxa"/>
          </w:tcPr>
          <w:p w14:paraId="378F5744"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1113AC4A" w14:textId="77777777" w:rsidR="007E2889" w:rsidRPr="00DC4FAA" w:rsidRDefault="007E2889" w:rsidP="00DC4FAA">
            <w:pPr>
              <w:spacing w:after="0" w:line="240" w:lineRule="auto"/>
              <w:rPr>
                <w:rFonts w:cs="Times New Roman"/>
                <w:i/>
                <w:sz w:val="22"/>
              </w:rPr>
            </w:pPr>
            <w:r w:rsidRPr="00DC4FAA">
              <w:rPr>
                <w:rFonts w:cs="Times New Roman"/>
                <w:i/>
                <w:sz w:val="22"/>
              </w:rPr>
              <w:t>Picea sitchensis</w:t>
            </w:r>
            <w:r w:rsidRPr="00DC4FAA">
              <w:rPr>
                <w:rFonts w:cs="Times New Roman"/>
                <w:sz w:val="22"/>
              </w:rPr>
              <w:t xml:space="preserve"> (Bong.) Carrière</w:t>
            </w:r>
          </w:p>
        </w:tc>
        <w:tc>
          <w:tcPr>
            <w:tcW w:w="2551" w:type="dxa"/>
          </w:tcPr>
          <w:p w14:paraId="3AC54B87" w14:textId="77777777" w:rsidR="007E2889" w:rsidRPr="00DC4FAA" w:rsidRDefault="007E2889" w:rsidP="00DC4FAA">
            <w:pPr>
              <w:spacing w:after="0" w:line="240" w:lineRule="auto"/>
              <w:rPr>
                <w:rFonts w:cs="Times New Roman"/>
                <w:sz w:val="22"/>
              </w:rPr>
            </w:pPr>
            <w:r w:rsidRPr="00DC4FAA">
              <w:rPr>
                <w:rFonts w:cs="Times New Roman"/>
                <w:sz w:val="22"/>
              </w:rPr>
              <w:t>Sitkas egle</w:t>
            </w:r>
          </w:p>
        </w:tc>
        <w:tc>
          <w:tcPr>
            <w:tcW w:w="2552" w:type="dxa"/>
          </w:tcPr>
          <w:p w14:paraId="3DEF602C" w14:textId="77777777" w:rsidR="007E2889" w:rsidRPr="00DC4FAA" w:rsidRDefault="007E2889" w:rsidP="00DC4FAA">
            <w:pPr>
              <w:spacing w:after="0" w:line="240" w:lineRule="auto"/>
              <w:rPr>
                <w:rFonts w:cs="Times New Roman"/>
                <w:sz w:val="22"/>
              </w:rPr>
            </w:pPr>
          </w:p>
        </w:tc>
      </w:tr>
      <w:tr w:rsidR="007E2889" w:rsidRPr="00DC4FAA" w14:paraId="320EF2A6" w14:textId="77777777" w:rsidTr="00A47610">
        <w:tc>
          <w:tcPr>
            <w:tcW w:w="704" w:type="dxa"/>
          </w:tcPr>
          <w:p w14:paraId="4C651963"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5D8BD044" w14:textId="77777777" w:rsidR="007E2889" w:rsidRPr="00DC4FAA" w:rsidRDefault="007E2889" w:rsidP="00DC4FAA">
            <w:pPr>
              <w:spacing w:after="0" w:line="240" w:lineRule="auto"/>
              <w:rPr>
                <w:rFonts w:cs="Times New Roman"/>
                <w:sz w:val="22"/>
              </w:rPr>
            </w:pPr>
            <w:r w:rsidRPr="00DC4FAA">
              <w:rPr>
                <w:rFonts w:cs="Times New Roman"/>
                <w:i/>
                <w:sz w:val="22"/>
              </w:rPr>
              <w:t xml:space="preserve">Pinus mugo </w:t>
            </w:r>
            <w:r w:rsidRPr="00DC4FAA">
              <w:rPr>
                <w:rFonts w:cs="Times New Roman"/>
                <w:sz w:val="22"/>
              </w:rPr>
              <w:t>Turra</w:t>
            </w:r>
          </w:p>
        </w:tc>
        <w:tc>
          <w:tcPr>
            <w:tcW w:w="2551" w:type="dxa"/>
          </w:tcPr>
          <w:p w14:paraId="57C1B0B8" w14:textId="77777777" w:rsidR="007E2889" w:rsidRPr="00DC4FAA" w:rsidRDefault="007E2889" w:rsidP="00DC4FAA">
            <w:pPr>
              <w:spacing w:after="0" w:line="240" w:lineRule="auto"/>
              <w:rPr>
                <w:rFonts w:cs="Times New Roman"/>
                <w:sz w:val="22"/>
              </w:rPr>
            </w:pPr>
            <w:r w:rsidRPr="00DC4FAA">
              <w:rPr>
                <w:rFonts w:cs="Times New Roman"/>
                <w:sz w:val="22"/>
              </w:rPr>
              <w:t>Krūmveida kalnupriede</w:t>
            </w:r>
          </w:p>
        </w:tc>
        <w:tc>
          <w:tcPr>
            <w:tcW w:w="2552" w:type="dxa"/>
          </w:tcPr>
          <w:p w14:paraId="3CA571E3" w14:textId="77777777" w:rsidR="007E2889" w:rsidRPr="00DC4FAA" w:rsidRDefault="007E2889" w:rsidP="00DC4FAA">
            <w:pPr>
              <w:spacing w:after="0" w:line="240" w:lineRule="auto"/>
              <w:rPr>
                <w:rFonts w:cs="Times New Roman"/>
                <w:sz w:val="22"/>
              </w:rPr>
            </w:pPr>
          </w:p>
        </w:tc>
      </w:tr>
      <w:tr w:rsidR="007E2889" w:rsidRPr="00DC4FAA" w14:paraId="21980937" w14:textId="77777777" w:rsidTr="00A47610">
        <w:tc>
          <w:tcPr>
            <w:tcW w:w="704" w:type="dxa"/>
          </w:tcPr>
          <w:p w14:paraId="027F9457"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736A6C66" w14:textId="77777777" w:rsidR="007E2889" w:rsidRPr="00DC4FAA" w:rsidRDefault="007E2889" w:rsidP="00DC4FAA">
            <w:pPr>
              <w:spacing w:after="0" w:line="240" w:lineRule="auto"/>
              <w:rPr>
                <w:rFonts w:cs="Times New Roman"/>
                <w:i/>
                <w:sz w:val="22"/>
              </w:rPr>
            </w:pPr>
            <w:r w:rsidRPr="00DC4FAA">
              <w:rPr>
                <w:rFonts w:cs="Times New Roman"/>
                <w:i/>
                <w:sz w:val="22"/>
              </w:rPr>
              <w:t>Pinus sibirica</w:t>
            </w:r>
            <w:r w:rsidRPr="00DC4FAA">
              <w:rPr>
                <w:rFonts w:cs="Times New Roman"/>
                <w:sz w:val="22"/>
              </w:rPr>
              <w:t xml:space="preserve"> Du Tour</w:t>
            </w:r>
          </w:p>
        </w:tc>
        <w:tc>
          <w:tcPr>
            <w:tcW w:w="2551" w:type="dxa"/>
          </w:tcPr>
          <w:p w14:paraId="54CD77FF" w14:textId="77777777" w:rsidR="007E2889" w:rsidRPr="00DC4FAA" w:rsidRDefault="007E2889" w:rsidP="00DC4FAA">
            <w:pPr>
              <w:spacing w:after="0" w:line="240" w:lineRule="auto"/>
              <w:rPr>
                <w:rFonts w:cs="Times New Roman"/>
                <w:sz w:val="22"/>
              </w:rPr>
            </w:pPr>
            <w:r w:rsidRPr="00DC4FAA">
              <w:rPr>
                <w:rFonts w:cs="Times New Roman"/>
                <w:sz w:val="22"/>
              </w:rPr>
              <w:t>Sibīrijas ciedrupriede</w:t>
            </w:r>
          </w:p>
        </w:tc>
        <w:tc>
          <w:tcPr>
            <w:tcW w:w="2552" w:type="dxa"/>
          </w:tcPr>
          <w:p w14:paraId="6981549D" w14:textId="77777777" w:rsidR="007E2889" w:rsidRPr="00DC4FAA" w:rsidRDefault="007E2889" w:rsidP="00DC4FAA">
            <w:pPr>
              <w:spacing w:after="0" w:line="240" w:lineRule="auto"/>
              <w:rPr>
                <w:rFonts w:cs="Times New Roman"/>
                <w:sz w:val="22"/>
              </w:rPr>
            </w:pPr>
            <w:r w:rsidRPr="00DC4FAA">
              <w:rPr>
                <w:rFonts w:cs="Times New Roman"/>
                <w:i/>
                <w:sz w:val="22"/>
              </w:rPr>
              <w:t>P. koraiensis</w:t>
            </w:r>
          </w:p>
        </w:tc>
      </w:tr>
      <w:tr w:rsidR="007E2889" w:rsidRPr="00DC4FAA" w14:paraId="1D0C1A01" w14:textId="77777777" w:rsidTr="00A47610">
        <w:tc>
          <w:tcPr>
            <w:tcW w:w="704" w:type="dxa"/>
          </w:tcPr>
          <w:p w14:paraId="60A65852"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68973DB8" w14:textId="77777777" w:rsidR="007E2889" w:rsidRPr="00DC4FAA" w:rsidRDefault="007E2889" w:rsidP="00DC4FAA">
            <w:pPr>
              <w:spacing w:after="0" w:line="240" w:lineRule="auto"/>
              <w:rPr>
                <w:rFonts w:cs="Times New Roman"/>
                <w:i/>
                <w:sz w:val="22"/>
              </w:rPr>
            </w:pPr>
            <w:r w:rsidRPr="00DC4FAA">
              <w:rPr>
                <w:rFonts w:cs="Times New Roman"/>
                <w:i/>
                <w:sz w:val="22"/>
              </w:rPr>
              <w:t>Taxus baccata</w:t>
            </w:r>
            <w:r w:rsidRPr="00DC4FAA">
              <w:rPr>
                <w:rFonts w:cs="Times New Roman"/>
                <w:sz w:val="22"/>
              </w:rPr>
              <w:t xml:space="preserve"> ‘Dovastoniana’</w:t>
            </w:r>
          </w:p>
        </w:tc>
        <w:tc>
          <w:tcPr>
            <w:tcW w:w="2551" w:type="dxa"/>
          </w:tcPr>
          <w:p w14:paraId="0D27A652" w14:textId="77777777" w:rsidR="007E2889" w:rsidRPr="00DC4FAA" w:rsidRDefault="007E2889" w:rsidP="00DC4FAA">
            <w:pPr>
              <w:spacing w:after="0" w:line="240" w:lineRule="auto"/>
              <w:rPr>
                <w:rFonts w:cs="Times New Roman"/>
                <w:sz w:val="22"/>
              </w:rPr>
            </w:pPr>
            <w:r w:rsidRPr="00DC4FAA">
              <w:rPr>
                <w:rFonts w:cs="Times New Roman"/>
                <w:sz w:val="22"/>
              </w:rPr>
              <w:t>Parastā īve, šķirne</w:t>
            </w:r>
          </w:p>
        </w:tc>
        <w:tc>
          <w:tcPr>
            <w:tcW w:w="2552" w:type="dxa"/>
          </w:tcPr>
          <w:p w14:paraId="45244F89" w14:textId="77777777" w:rsidR="007E2889" w:rsidRPr="00DC4FAA" w:rsidRDefault="007E2889" w:rsidP="00DC4FAA">
            <w:pPr>
              <w:spacing w:after="0" w:line="240" w:lineRule="auto"/>
              <w:rPr>
                <w:rFonts w:cs="Times New Roman"/>
                <w:sz w:val="22"/>
              </w:rPr>
            </w:pPr>
          </w:p>
        </w:tc>
      </w:tr>
      <w:tr w:rsidR="007E2889" w:rsidRPr="00DC4FAA" w14:paraId="09C1B475" w14:textId="77777777" w:rsidTr="00A47610">
        <w:tc>
          <w:tcPr>
            <w:tcW w:w="704" w:type="dxa"/>
          </w:tcPr>
          <w:p w14:paraId="744E6D08"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7FB9AF7B" w14:textId="77777777" w:rsidR="007E2889" w:rsidRPr="00DC4FAA" w:rsidRDefault="007E2889" w:rsidP="00DC4FAA">
            <w:pPr>
              <w:spacing w:after="0" w:line="240" w:lineRule="auto"/>
              <w:rPr>
                <w:rFonts w:cs="Times New Roman"/>
                <w:i/>
                <w:sz w:val="22"/>
              </w:rPr>
            </w:pPr>
            <w:r w:rsidRPr="00DC4FAA">
              <w:rPr>
                <w:rFonts w:cs="Times New Roman"/>
                <w:i/>
                <w:sz w:val="22"/>
              </w:rPr>
              <w:t>Thuja occidentalis</w:t>
            </w:r>
            <w:r w:rsidRPr="00DC4FAA">
              <w:rPr>
                <w:rFonts w:cs="Times New Roman"/>
                <w:sz w:val="22"/>
              </w:rPr>
              <w:t xml:space="preserve"> ‘Globosa’</w:t>
            </w:r>
          </w:p>
        </w:tc>
        <w:tc>
          <w:tcPr>
            <w:tcW w:w="2551" w:type="dxa"/>
          </w:tcPr>
          <w:p w14:paraId="118E1153" w14:textId="77777777" w:rsidR="007E2889" w:rsidRPr="00DC4FAA" w:rsidRDefault="007E2889" w:rsidP="00DC4FAA">
            <w:pPr>
              <w:spacing w:after="0" w:line="240" w:lineRule="auto"/>
              <w:rPr>
                <w:rFonts w:cs="Times New Roman"/>
                <w:sz w:val="22"/>
              </w:rPr>
            </w:pPr>
            <w:r w:rsidRPr="00DC4FAA">
              <w:rPr>
                <w:rFonts w:cs="Times New Roman"/>
                <w:sz w:val="22"/>
              </w:rPr>
              <w:t>Rietumu tūja, šķirne</w:t>
            </w:r>
          </w:p>
        </w:tc>
        <w:tc>
          <w:tcPr>
            <w:tcW w:w="2552" w:type="dxa"/>
          </w:tcPr>
          <w:p w14:paraId="123B5893" w14:textId="77777777" w:rsidR="007E2889" w:rsidRPr="00DC4FAA" w:rsidRDefault="007E2889" w:rsidP="00DC4FAA">
            <w:pPr>
              <w:spacing w:after="0" w:line="240" w:lineRule="auto"/>
              <w:rPr>
                <w:rFonts w:cs="Times New Roman"/>
                <w:sz w:val="22"/>
              </w:rPr>
            </w:pPr>
          </w:p>
        </w:tc>
      </w:tr>
      <w:tr w:rsidR="007E2889" w:rsidRPr="00DC4FAA" w14:paraId="4B5D4857" w14:textId="77777777" w:rsidTr="00A47610">
        <w:tc>
          <w:tcPr>
            <w:tcW w:w="704" w:type="dxa"/>
          </w:tcPr>
          <w:p w14:paraId="673490B1"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669FCC3C" w14:textId="77777777" w:rsidR="007E2889" w:rsidRPr="00DC4FAA" w:rsidRDefault="007E2889" w:rsidP="00DC4FAA">
            <w:pPr>
              <w:spacing w:after="0" w:line="240" w:lineRule="auto"/>
              <w:rPr>
                <w:rFonts w:cs="Times New Roman"/>
                <w:i/>
                <w:sz w:val="22"/>
              </w:rPr>
            </w:pPr>
            <w:r w:rsidRPr="00DC4FAA">
              <w:rPr>
                <w:rFonts w:cs="Times New Roman"/>
                <w:i/>
                <w:sz w:val="22"/>
              </w:rPr>
              <w:t>Thuja occidentalis</w:t>
            </w:r>
            <w:r w:rsidRPr="00DC4FAA">
              <w:rPr>
                <w:rFonts w:cs="Times New Roman"/>
                <w:sz w:val="22"/>
              </w:rPr>
              <w:t xml:space="preserve"> ‘Umbraculifera’</w:t>
            </w:r>
          </w:p>
        </w:tc>
        <w:tc>
          <w:tcPr>
            <w:tcW w:w="2551" w:type="dxa"/>
          </w:tcPr>
          <w:p w14:paraId="1B6B1641" w14:textId="77777777" w:rsidR="007E2889" w:rsidRPr="00DC4FAA" w:rsidRDefault="007E2889" w:rsidP="00DC4FAA">
            <w:pPr>
              <w:spacing w:after="0" w:line="240" w:lineRule="auto"/>
              <w:rPr>
                <w:rFonts w:cs="Times New Roman"/>
                <w:sz w:val="22"/>
              </w:rPr>
            </w:pPr>
            <w:r w:rsidRPr="00DC4FAA">
              <w:rPr>
                <w:rFonts w:cs="Times New Roman"/>
                <w:sz w:val="22"/>
              </w:rPr>
              <w:t>Rietumu tūja, šķirne</w:t>
            </w:r>
          </w:p>
        </w:tc>
        <w:tc>
          <w:tcPr>
            <w:tcW w:w="2552" w:type="dxa"/>
          </w:tcPr>
          <w:p w14:paraId="76418A23" w14:textId="77777777" w:rsidR="007E2889" w:rsidRPr="00DC4FAA" w:rsidRDefault="007E2889" w:rsidP="00DC4FAA">
            <w:pPr>
              <w:spacing w:after="0" w:line="240" w:lineRule="auto"/>
              <w:rPr>
                <w:rFonts w:cs="Times New Roman"/>
                <w:sz w:val="22"/>
              </w:rPr>
            </w:pPr>
          </w:p>
        </w:tc>
      </w:tr>
      <w:tr w:rsidR="007E2889" w:rsidRPr="00DC4FAA" w14:paraId="045060A0" w14:textId="77777777" w:rsidTr="00A47610">
        <w:tc>
          <w:tcPr>
            <w:tcW w:w="704" w:type="dxa"/>
          </w:tcPr>
          <w:p w14:paraId="54AD1389"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0ED3581F" w14:textId="77777777" w:rsidR="007E2889" w:rsidRPr="00DC4FAA" w:rsidRDefault="007E2889" w:rsidP="00DC4FAA">
            <w:pPr>
              <w:spacing w:after="0" w:line="240" w:lineRule="auto"/>
              <w:rPr>
                <w:rFonts w:cs="Times New Roman"/>
                <w:sz w:val="22"/>
              </w:rPr>
            </w:pPr>
            <w:r w:rsidRPr="00DC4FAA">
              <w:rPr>
                <w:rFonts w:cs="Times New Roman"/>
                <w:i/>
                <w:sz w:val="22"/>
              </w:rPr>
              <w:t xml:space="preserve">Acer campestre </w:t>
            </w:r>
            <w:r w:rsidRPr="00DC4FAA">
              <w:rPr>
                <w:rFonts w:cs="Times New Roman"/>
                <w:sz w:val="22"/>
              </w:rPr>
              <w:t>L.</w:t>
            </w:r>
          </w:p>
        </w:tc>
        <w:tc>
          <w:tcPr>
            <w:tcW w:w="2551" w:type="dxa"/>
          </w:tcPr>
          <w:p w14:paraId="5CE85F92" w14:textId="77777777" w:rsidR="007E2889" w:rsidRPr="00DC4FAA" w:rsidRDefault="007E2889" w:rsidP="00DC4FAA">
            <w:pPr>
              <w:spacing w:after="0" w:line="240" w:lineRule="auto"/>
              <w:rPr>
                <w:rFonts w:cs="Times New Roman"/>
                <w:sz w:val="22"/>
              </w:rPr>
            </w:pPr>
            <w:r w:rsidRPr="00DC4FAA">
              <w:rPr>
                <w:rFonts w:cs="Times New Roman"/>
                <w:sz w:val="22"/>
              </w:rPr>
              <w:t>Lauku kļava</w:t>
            </w:r>
          </w:p>
        </w:tc>
        <w:tc>
          <w:tcPr>
            <w:tcW w:w="2552" w:type="dxa"/>
          </w:tcPr>
          <w:p w14:paraId="59A75AB9" w14:textId="77777777" w:rsidR="007E2889" w:rsidRPr="00DC4FAA" w:rsidRDefault="007E2889" w:rsidP="00DC4FAA">
            <w:pPr>
              <w:spacing w:after="0" w:line="240" w:lineRule="auto"/>
              <w:rPr>
                <w:rFonts w:cs="Times New Roman"/>
                <w:sz w:val="22"/>
              </w:rPr>
            </w:pPr>
          </w:p>
        </w:tc>
      </w:tr>
      <w:tr w:rsidR="007E2889" w:rsidRPr="00DC4FAA" w14:paraId="5B88DEAF" w14:textId="77777777" w:rsidTr="00A47610">
        <w:tc>
          <w:tcPr>
            <w:tcW w:w="704" w:type="dxa"/>
          </w:tcPr>
          <w:p w14:paraId="1A977F71"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4100D70F" w14:textId="77777777" w:rsidR="007E2889" w:rsidRPr="00DC4FAA" w:rsidRDefault="007E2889" w:rsidP="00DC4FAA">
            <w:pPr>
              <w:spacing w:after="0" w:line="240" w:lineRule="auto"/>
              <w:rPr>
                <w:rFonts w:cs="Times New Roman"/>
                <w:i/>
                <w:sz w:val="22"/>
              </w:rPr>
            </w:pPr>
            <w:r w:rsidRPr="00DC4FAA">
              <w:rPr>
                <w:rFonts w:cs="Times New Roman"/>
                <w:i/>
                <w:sz w:val="22"/>
              </w:rPr>
              <w:t>Acer platanoides</w:t>
            </w:r>
            <w:r w:rsidRPr="00DC4FAA">
              <w:rPr>
                <w:rFonts w:cs="Times New Roman"/>
                <w:sz w:val="22"/>
              </w:rPr>
              <w:t xml:space="preserve"> ‘Schwedleri’ </w:t>
            </w:r>
          </w:p>
        </w:tc>
        <w:tc>
          <w:tcPr>
            <w:tcW w:w="2551" w:type="dxa"/>
          </w:tcPr>
          <w:p w14:paraId="58473F74" w14:textId="77777777" w:rsidR="007E2889" w:rsidRPr="00DC4FAA" w:rsidRDefault="007E2889" w:rsidP="00DC4FAA">
            <w:pPr>
              <w:spacing w:after="0" w:line="240" w:lineRule="auto"/>
              <w:rPr>
                <w:rFonts w:cs="Times New Roman"/>
                <w:sz w:val="22"/>
              </w:rPr>
            </w:pPr>
            <w:r w:rsidRPr="00DC4FAA">
              <w:rPr>
                <w:rFonts w:cs="Times New Roman"/>
                <w:sz w:val="22"/>
              </w:rPr>
              <w:t>Parastā kļava, šķirne</w:t>
            </w:r>
          </w:p>
        </w:tc>
        <w:tc>
          <w:tcPr>
            <w:tcW w:w="2552" w:type="dxa"/>
          </w:tcPr>
          <w:p w14:paraId="405A1949" w14:textId="77777777" w:rsidR="007E2889" w:rsidRPr="00DC4FAA" w:rsidRDefault="007E2889" w:rsidP="00DC4FAA">
            <w:pPr>
              <w:spacing w:after="0" w:line="240" w:lineRule="auto"/>
              <w:rPr>
                <w:rFonts w:cs="Times New Roman"/>
                <w:sz w:val="22"/>
              </w:rPr>
            </w:pPr>
          </w:p>
        </w:tc>
      </w:tr>
      <w:tr w:rsidR="007E2889" w:rsidRPr="00DC4FAA" w14:paraId="4009F305" w14:textId="77777777" w:rsidTr="00A47610">
        <w:tc>
          <w:tcPr>
            <w:tcW w:w="704" w:type="dxa"/>
          </w:tcPr>
          <w:p w14:paraId="2CD3BF42"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525D1F17" w14:textId="77777777" w:rsidR="007E2889" w:rsidRPr="00DC4FAA" w:rsidRDefault="007E2889" w:rsidP="00DC4FAA">
            <w:pPr>
              <w:spacing w:after="0" w:line="240" w:lineRule="auto"/>
              <w:rPr>
                <w:rFonts w:cs="Times New Roman"/>
                <w:i/>
                <w:sz w:val="22"/>
              </w:rPr>
            </w:pPr>
            <w:r w:rsidRPr="00DC4FAA">
              <w:rPr>
                <w:rFonts w:cs="Times New Roman"/>
                <w:i/>
                <w:sz w:val="22"/>
              </w:rPr>
              <w:t>Acer pseudoplatanus</w:t>
            </w:r>
            <w:r w:rsidRPr="00DC4FAA">
              <w:rPr>
                <w:rFonts w:cs="Times New Roman"/>
                <w:sz w:val="22"/>
              </w:rPr>
              <w:t xml:space="preserve"> ‘Purpurascens’</w:t>
            </w:r>
          </w:p>
        </w:tc>
        <w:tc>
          <w:tcPr>
            <w:tcW w:w="2551" w:type="dxa"/>
          </w:tcPr>
          <w:p w14:paraId="597EA692" w14:textId="77777777" w:rsidR="007E2889" w:rsidRPr="00DC4FAA" w:rsidRDefault="007E2889" w:rsidP="00DC4FAA">
            <w:pPr>
              <w:spacing w:after="0" w:line="240" w:lineRule="auto"/>
              <w:rPr>
                <w:rFonts w:cs="Times New Roman"/>
                <w:iCs/>
                <w:sz w:val="22"/>
              </w:rPr>
            </w:pPr>
            <w:r w:rsidRPr="00DC4FAA">
              <w:rPr>
                <w:rFonts w:cs="Times New Roman"/>
                <w:iCs/>
                <w:sz w:val="22"/>
              </w:rPr>
              <w:t>Kalnu kļava, šķirne</w:t>
            </w:r>
          </w:p>
        </w:tc>
        <w:tc>
          <w:tcPr>
            <w:tcW w:w="2552" w:type="dxa"/>
          </w:tcPr>
          <w:p w14:paraId="6AC91A7C" w14:textId="77777777" w:rsidR="007E2889" w:rsidRPr="00DC4FAA" w:rsidRDefault="007E2889" w:rsidP="00DC4FAA">
            <w:pPr>
              <w:spacing w:after="0" w:line="240" w:lineRule="auto"/>
              <w:rPr>
                <w:rFonts w:cs="Times New Roman"/>
                <w:sz w:val="22"/>
              </w:rPr>
            </w:pPr>
          </w:p>
        </w:tc>
      </w:tr>
      <w:tr w:rsidR="007E2889" w:rsidRPr="00DC4FAA" w14:paraId="5C3DF1E2" w14:textId="77777777" w:rsidTr="00A47610">
        <w:tc>
          <w:tcPr>
            <w:tcW w:w="704" w:type="dxa"/>
          </w:tcPr>
          <w:p w14:paraId="58BCD6EA"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5F8DAF84" w14:textId="77777777" w:rsidR="007E2889" w:rsidRPr="00DC4FAA" w:rsidRDefault="007E2889" w:rsidP="00DC4FAA">
            <w:pPr>
              <w:spacing w:after="0" w:line="240" w:lineRule="auto"/>
              <w:rPr>
                <w:rFonts w:cs="Times New Roman"/>
                <w:i/>
                <w:sz w:val="22"/>
              </w:rPr>
            </w:pPr>
            <w:r w:rsidRPr="00DC4FAA">
              <w:rPr>
                <w:rFonts w:cs="Times New Roman"/>
                <w:i/>
                <w:sz w:val="22"/>
              </w:rPr>
              <w:t>Acer pseudosieboldianum</w:t>
            </w:r>
            <w:r w:rsidRPr="00DC4FAA">
              <w:rPr>
                <w:rFonts w:cs="Times New Roman"/>
                <w:sz w:val="22"/>
              </w:rPr>
              <w:t xml:space="preserve"> (Pax) Kom.</w:t>
            </w:r>
          </w:p>
        </w:tc>
        <w:tc>
          <w:tcPr>
            <w:tcW w:w="2551" w:type="dxa"/>
          </w:tcPr>
          <w:p w14:paraId="599332FE" w14:textId="77777777" w:rsidR="007E2889" w:rsidRPr="00DC4FAA" w:rsidRDefault="007E2889" w:rsidP="00DC4FAA">
            <w:pPr>
              <w:spacing w:after="0" w:line="240" w:lineRule="auto"/>
              <w:rPr>
                <w:rFonts w:cs="Times New Roman"/>
                <w:sz w:val="22"/>
              </w:rPr>
            </w:pPr>
            <w:r w:rsidRPr="00DC4FAA">
              <w:rPr>
                <w:rFonts w:cs="Times New Roman"/>
                <w:sz w:val="22"/>
              </w:rPr>
              <w:t>Neīstā Zībolda kļava</w:t>
            </w:r>
          </w:p>
        </w:tc>
        <w:tc>
          <w:tcPr>
            <w:tcW w:w="2552" w:type="dxa"/>
          </w:tcPr>
          <w:p w14:paraId="7F182485" w14:textId="77777777" w:rsidR="007E2889" w:rsidRPr="00DC4FAA" w:rsidRDefault="007E2889" w:rsidP="00DC4FAA">
            <w:pPr>
              <w:spacing w:after="0" w:line="240" w:lineRule="auto"/>
              <w:rPr>
                <w:rFonts w:cs="Times New Roman"/>
                <w:sz w:val="22"/>
              </w:rPr>
            </w:pPr>
          </w:p>
        </w:tc>
      </w:tr>
      <w:tr w:rsidR="007E2889" w:rsidRPr="00DC4FAA" w14:paraId="05F6C86D" w14:textId="77777777" w:rsidTr="00A47610">
        <w:tc>
          <w:tcPr>
            <w:tcW w:w="704" w:type="dxa"/>
          </w:tcPr>
          <w:p w14:paraId="4F7556C6"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638EC471" w14:textId="77777777" w:rsidR="007E2889" w:rsidRPr="00DC4FAA" w:rsidRDefault="007E2889" w:rsidP="00DC4FAA">
            <w:pPr>
              <w:spacing w:after="0" w:line="240" w:lineRule="auto"/>
              <w:rPr>
                <w:rFonts w:cs="Times New Roman"/>
                <w:i/>
                <w:sz w:val="22"/>
              </w:rPr>
            </w:pPr>
            <w:r w:rsidRPr="00DC4FAA">
              <w:rPr>
                <w:rFonts w:cs="Times New Roman"/>
                <w:i/>
                <w:sz w:val="22"/>
              </w:rPr>
              <w:t>Acer rubrum</w:t>
            </w:r>
            <w:r w:rsidRPr="00DC4FAA">
              <w:rPr>
                <w:rFonts w:cs="Times New Roman"/>
                <w:sz w:val="22"/>
              </w:rPr>
              <w:t xml:space="preserve"> L.</w:t>
            </w:r>
          </w:p>
        </w:tc>
        <w:tc>
          <w:tcPr>
            <w:tcW w:w="2551" w:type="dxa"/>
          </w:tcPr>
          <w:p w14:paraId="77130D12" w14:textId="77777777" w:rsidR="007E2889" w:rsidRPr="00DC4FAA" w:rsidRDefault="007E2889" w:rsidP="00DC4FAA">
            <w:pPr>
              <w:spacing w:after="0" w:line="240" w:lineRule="auto"/>
              <w:rPr>
                <w:rFonts w:cs="Times New Roman"/>
                <w:sz w:val="22"/>
              </w:rPr>
            </w:pPr>
            <w:r w:rsidRPr="00DC4FAA">
              <w:rPr>
                <w:rFonts w:cs="Times New Roman"/>
                <w:sz w:val="22"/>
              </w:rPr>
              <w:t xml:space="preserve">Sarkanā kļava </w:t>
            </w:r>
          </w:p>
        </w:tc>
        <w:tc>
          <w:tcPr>
            <w:tcW w:w="2552" w:type="dxa"/>
          </w:tcPr>
          <w:p w14:paraId="30E96C91" w14:textId="77777777" w:rsidR="007E2889" w:rsidRPr="00DC4FAA" w:rsidRDefault="007E2889" w:rsidP="00DC4FAA">
            <w:pPr>
              <w:spacing w:after="0" w:line="240" w:lineRule="auto"/>
              <w:rPr>
                <w:rFonts w:cs="Times New Roman"/>
                <w:sz w:val="22"/>
              </w:rPr>
            </w:pPr>
          </w:p>
        </w:tc>
      </w:tr>
      <w:tr w:rsidR="007E2889" w:rsidRPr="00DC4FAA" w14:paraId="568FB563" w14:textId="77777777" w:rsidTr="00A47610">
        <w:tc>
          <w:tcPr>
            <w:tcW w:w="704" w:type="dxa"/>
          </w:tcPr>
          <w:p w14:paraId="6773B797"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5D570C52" w14:textId="77777777" w:rsidR="007E2889" w:rsidRPr="00DC4FAA" w:rsidRDefault="007E2889" w:rsidP="00DC4FAA">
            <w:pPr>
              <w:spacing w:after="0" w:line="240" w:lineRule="auto"/>
              <w:rPr>
                <w:rFonts w:cs="Times New Roman"/>
                <w:i/>
                <w:sz w:val="22"/>
              </w:rPr>
            </w:pPr>
            <w:r w:rsidRPr="00DC4FAA">
              <w:rPr>
                <w:rFonts w:cs="Times New Roman"/>
                <w:i/>
                <w:sz w:val="22"/>
              </w:rPr>
              <w:t>Alnus glutinosa</w:t>
            </w:r>
            <w:r w:rsidRPr="00DC4FAA">
              <w:rPr>
                <w:rFonts w:cs="Times New Roman"/>
                <w:sz w:val="22"/>
              </w:rPr>
              <w:t xml:space="preserve"> ‘Aurea’</w:t>
            </w:r>
          </w:p>
        </w:tc>
        <w:tc>
          <w:tcPr>
            <w:tcW w:w="2551" w:type="dxa"/>
          </w:tcPr>
          <w:p w14:paraId="6F809847" w14:textId="77777777" w:rsidR="007E2889" w:rsidRPr="00DC4FAA" w:rsidRDefault="007E2889" w:rsidP="00DC4FAA">
            <w:pPr>
              <w:spacing w:after="0" w:line="240" w:lineRule="auto"/>
              <w:rPr>
                <w:rFonts w:cs="Times New Roman"/>
                <w:sz w:val="22"/>
              </w:rPr>
            </w:pPr>
            <w:r w:rsidRPr="00DC4FAA">
              <w:rPr>
                <w:rFonts w:cs="Times New Roman"/>
                <w:sz w:val="22"/>
              </w:rPr>
              <w:t>Melnaksnis, šķirne</w:t>
            </w:r>
          </w:p>
        </w:tc>
        <w:tc>
          <w:tcPr>
            <w:tcW w:w="2552" w:type="dxa"/>
          </w:tcPr>
          <w:p w14:paraId="335ECA9D" w14:textId="77777777" w:rsidR="007E2889" w:rsidRPr="00DC4FAA" w:rsidRDefault="007E2889" w:rsidP="00DC4FAA">
            <w:pPr>
              <w:spacing w:after="0" w:line="240" w:lineRule="auto"/>
              <w:rPr>
                <w:rFonts w:cs="Times New Roman"/>
                <w:sz w:val="22"/>
              </w:rPr>
            </w:pPr>
          </w:p>
        </w:tc>
      </w:tr>
      <w:tr w:rsidR="007E2889" w:rsidRPr="00DC4FAA" w14:paraId="7FE8D337" w14:textId="77777777" w:rsidTr="00A47610">
        <w:tc>
          <w:tcPr>
            <w:tcW w:w="704" w:type="dxa"/>
          </w:tcPr>
          <w:p w14:paraId="622E7453"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2B317A6E" w14:textId="77777777" w:rsidR="007E2889" w:rsidRPr="00DC4FAA" w:rsidRDefault="007E2889" w:rsidP="00DC4FAA">
            <w:pPr>
              <w:spacing w:after="0" w:line="240" w:lineRule="auto"/>
              <w:rPr>
                <w:rFonts w:cs="Times New Roman"/>
                <w:i/>
                <w:sz w:val="22"/>
              </w:rPr>
            </w:pPr>
            <w:r w:rsidRPr="00DC4FAA">
              <w:rPr>
                <w:rFonts w:cs="Times New Roman"/>
                <w:i/>
                <w:sz w:val="22"/>
              </w:rPr>
              <w:t>Aronia prunifolia</w:t>
            </w:r>
            <w:r w:rsidRPr="00DC4FAA">
              <w:rPr>
                <w:rFonts w:cs="Times New Roman"/>
                <w:sz w:val="22"/>
              </w:rPr>
              <w:t xml:space="preserve"> ‘Floribunda’ </w:t>
            </w:r>
          </w:p>
        </w:tc>
        <w:tc>
          <w:tcPr>
            <w:tcW w:w="2551" w:type="dxa"/>
          </w:tcPr>
          <w:p w14:paraId="2432A57B" w14:textId="77777777" w:rsidR="007E2889" w:rsidRPr="00DC4FAA" w:rsidRDefault="007E2889" w:rsidP="00DC4FAA">
            <w:pPr>
              <w:spacing w:after="0" w:line="240" w:lineRule="auto"/>
              <w:rPr>
                <w:rFonts w:cs="Times New Roman"/>
                <w:sz w:val="22"/>
              </w:rPr>
            </w:pPr>
            <w:r w:rsidRPr="00DC4FAA">
              <w:rPr>
                <w:rFonts w:cs="Times New Roman"/>
                <w:sz w:val="22"/>
              </w:rPr>
              <w:t>Plūmjlapu aronija, šķirne</w:t>
            </w:r>
          </w:p>
        </w:tc>
        <w:tc>
          <w:tcPr>
            <w:tcW w:w="2552" w:type="dxa"/>
          </w:tcPr>
          <w:p w14:paraId="46031927" w14:textId="77777777" w:rsidR="007E2889" w:rsidRPr="00DC4FAA" w:rsidRDefault="007E2889" w:rsidP="00DC4FAA">
            <w:pPr>
              <w:spacing w:after="0" w:line="240" w:lineRule="auto"/>
              <w:rPr>
                <w:rFonts w:cs="Times New Roman"/>
                <w:sz w:val="22"/>
              </w:rPr>
            </w:pPr>
          </w:p>
        </w:tc>
      </w:tr>
      <w:tr w:rsidR="007E2889" w:rsidRPr="00DC4FAA" w14:paraId="1BC693D0" w14:textId="77777777" w:rsidTr="00A47610">
        <w:tc>
          <w:tcPr>
            <w:tcW w:w="704" w:type="dxa"/>
          </w:tcPr>
          <w:p w14:paraId="21FBF452"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59D8B3B2" w14:textId="77777777" w:rsidR="007E2889" w:rsidRPr="00DC4FAA" w:rsidRDefault="007E2889" w:rsidP="00DC4FAA">
            <w:pPr>
              <w:spacing w:after="0" w:line="240" w:lineRule="auto"/>
              <w:rPr>
                <w:rFonts w:cs="Times New Roman"/>
                <w:sz w:val="22"/>
              </w:rPr>
            </w:pPr>
            <w:r w:rsidRPr="00DC4FAA">
              <w:rPr>
                <w:rFonts w:cs="Times New Roman"/>
                <w:i/>
                <w:sz w:val="22"/>
              </w:rPr>
              <w:t xml:space="preserve">Artemisia abrotanum </w:t>
            </w:r>
            <w:r w:rsidRPr="00DC4FAA">
              <w:rPr>
                <w:rFonts w:cs="Times New Roman"/>
                <w:sz w:val="22"/>
              </w:rPr>
              <w:t>L.</w:t>
            </w:r>
          </w:p>
        </w:tc>
        <w:tc>
          <w:tcPr>
            <w:tcW w:w="2551" w:type="dxa"/>
          </w:tcPr>
          <w:p w14:paraId="69729F8F" w14:textId="77777777" w:rsidR="007E2889" w:rsidRPr="00DC4FAA" w:rsidRDefault="007E2889" w:rsidP="00DC4FAA">
            <w:pPr>
              <w:spacing w:after="0" w:line="240" w:lineRule="auto"/>
              <w:rPr>
                <w:rFonts w:cs="Times New Roman"/>
                <w:sz w:val="22"/>
              </w:rPr>
            </w:pPr>
            <w:r w:rsidRPr="00DC4FAA">
              <w:rPr>
                <w:rFonts w:cs="Times New Roman"/>
                <w:sz w:val="22"/>
              </w:rPr>
              <w:t>Dievkociņš</w:t>
            </w:r>
          </w:p>
        </w:tc>
        <w:tc>
          <w:tcPr>
            <w:tcW w:w="2552" w:type="dxa"/>
          </w:tcPr>
          <w:p w14:paraId="6D60205D" w14:textId="77777777" w:rsidR="007E2889" w:rsidRPr="00DC4FAA" w:rsidRDefault="007E2889" w:rsidP="00DC4FAA">
            <w:pPr>
              <w:spacing w:after="0" w:line="240" w:lineRule="auto"/>
              <w:rPr>
                <w:rFonts w:cs="Times New Roman"/>
                <w:sz w:val="22"/>
              </w:rPr>
            </w:pPr>
          </w:p>
        </w:tc>
      </w:tr>
      <w:tr w:rsidR="007E2889" w:rsidRPr="00DC4FAA" w14:paraId="7A841131" w14:textId="77777777" w:rsidTr="00A47610">
        <w:tc>
          <w:tcPr>
            <w:tcW w:w="704" w:type="dxa"/>
          </w:tcPr>
          <w:p w14:paraId="2C214823"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13D93BB0" w14:textId="77777777" w:rsidR="007E2889" w:rsidRPr="00DC4FAA" w:rsidRDefault="007E2889" w:rsidP="00DC4FAA">
            <w:pPr>
              <w:spacing w:after="0" w:line="240" w:lineRule="auto"/>
              <w:rPr>
                <w:rFonts w:cs="Times New Roman"/>
                <w:sz w:val="22"/>
              </w:rPr>
            </w:pPr>
            <w:r w:rsidRPr="00DC4FAA">
              <w:rPr>
                <w:rFonts w:cs="Times New Roman"/>
                <w:i/>
                <w:sz w:val="22"/>
              </w:rPr>
              <w:t xml:space="preserve">Betula tauschii </w:t>
            </w:r>
            <w:r w:rsidRPr="00DC4FAA">
              <w:rPr>
                <w:rFonts w:cs="Times New Roman"/>
                <w:sz w:val="22"/>
              </w:rPr>
              <w:t>(Regel) Koidz.</w:t>
            </w:r>
          </w:p>
        </w:tc>
        <w:tc>
          <w:tcPr>
            <w:tcW w:w="2551" w:type="dxa"/>
          </w:tcPr>
          <w:p w14:paraId="0FD381AB" w14:textId="77777777" w:rsidR="007E2889" w:rsidRPr="00DC4FAA" w:rsidRDefault="007E2889" w:rsidP="00DC4FAA">
            <w:pPr>
              <w:spacing w:after="0" w:line="240" w:lineRule="auto"/>
              <w:rPr>
                <w:rFonts w:cs="Times New Roman"/>
                <w:sz w:val="22"/>
              </w:rPr>
            </w:pPr>
            <w:r w:rsidRPr="00DC4FAA">
              <w:rPr>
                <w:rFonts w:cs="Times New Roman"/>
                <w:sz w:val="22"/>
              </w:rPr>
              <w:t>Japānas bērzs</w:t>
            </w:r>
          </w:p>
        </w:tc>
        <w:tc>
          <w:tcPr>
            <w:tcW w:w="2552" w:type="dxa"/>
          </w:tcPr>
          <w:p w14:paraId="40222F79" w14:textId="77777777" w:rsidR="007E2889" w:rsidRPr="00DC4FAA" w:rsidRDefault="007E2889" w:rsidP="00DC4FAA">
            <w:pPr>
              <w:spacing w:after="0" w:line="240" w:lineRule="auto"/>
              <w:rPr>
                <w:rFonts w:cs="Times New Roman"/>
                <w:sz w:val="22"/>
              </w:rPr>
            </w:pPr>
            <w:r w:rsidRPr="00DC4FAA">
              <w:rPr>
                <w:rFonts w:cs="Times New Roman"/>
                <w:i/>
                <w:sz w:val="22"/>
              </w:rPr>
              <w:t>B. platyphylla</w:t>
            </w:r>
            <w:r w:rsidRPr="00DC4FAA">
              <w:rPr>
                <w:rFonts w:cs="Times New Roman"/>
                <w:sz w:val="22"/>
              </w:rPr>
              <w:t xml:space="preserve"> subsp. </w:t>
            </w:r>
            <w:r w:rsidRPr="00DC4FAA">
              <w:rPr>
                <w:rFonts w:cs="Times New Roman"/>
                <w:i/>
                <w:sz w:val="22"/>
              </w:rPr>
              <w:t>mandshurica</w:t>
            </w:r>
            <w:r w:rsidRPr="00DC4FAA">
              <w:rPr>
                <w:rFonts w:cs="Times New Roman"/>
                <w:sz w:val="22"/>
              </w:rPr>
              <w:t xml:space="preserve"> sinonīms</w:t>
            </w:r>
          </w:p>
        </w:tc>
      </w:tr>
      <w:tr w:rsidR="007E2889" w:rsidRPr="00DC4FAA" w14:paraId="32847547" w14:textId="77777777" w:rsidTr="00A47610">
        <w:tc>
          <w:tcPr>
            <w:tcW w:w="704" w:type="dxa"/>
          </w:tcPr>
          <w:p w14:paraId="379475A5"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557203B2" w14:textId="77777777" w:rsidR="007E2889" w:rsidRPr="00DC4FAA" w:rsidRDefault="007E2889" w:rsidP="00DC4FAA">
            <w:pPr>
              <w:spacing w:after="0" w:line="240" w:lineRule="auto"/>
              <w:rPr>
                <w:rFonts w:cs="Times New Roman"/>
                <w:i/>
                <w:sz w:val="22"/>
              </w:rPr>
            </w:pPr>
            <w:r w:rsidRPr="00DC4FAA">
              <w:rPr>
                <w:rFonts w:cs="Times New Roman"/>
                <w:i/>
                <w:sz w:val="22"/>
              </w:rPr>
              <w:t>Clematis viticella</w:t>
            </w:r>
            <w:r w:rsidRPr="00DC4FAA">
              <w:rPr>
                <w:rFonts w:cs="Times New Roman"/>
                <w:sz w:val="22"/>
              </w:rPr>
              <w:t xml:space="preserve"> L.</w:t>
            </w:r>
          </w:p>
        </w:tc>
        <w:tc>
          <w:tcPr>
            <w:tcW w:w="2551" w:type="dxa"/>
          </w:tcPr>
          <w:p w14:paraId="1204ABD1" w14:textId="77777777" w:rsidR="007E2889" w:rsidRPr="00DC4FAA" w:rsidRDefault="007E2889" w:rsidP="00DC4FAA">
            <w:pPr>
              <w:spacing w:after="0" w:line="240" w:lineRule="auto"/>
              <w:rPr>
                <w:rFonts w:cs="Times New Roman"/>
                <w:sz w:val="22"/>
              </w:rPr>
            </w:pPr>
            <w:r w:rsidRPr="00DC4FAA">
              <w:rPr>
                <w:rFonts w:cs="Times New Roman"/>
                <w:sz w:val="22"/>
              </w:rPr>
              <w:t>Violetais mežvītenis</w:t>
            </w:r>
          </w:p>
        </w:tc>
        <w:tc>
          <w:tcPr>
            <w:tcW w:w="2552" w:type="dxa"/>
          </w:tcPr>
          <w:p w14:paraId="584036D5" w14:textId="77777777" w:rsidR="007E2889" w:rsidRPr="00DC4FAA" w:rsidRDefault="007E2889" w:rsidP="00DC4FAA">
            <w:pPr>
              <w:spacing w:after="0" w:line="240" w:lineRule="auto"/>
              <w:rPr>
                <w:rFonts w:cs="Times New Roman"/>
                <w:sz w:val="22"/>
              </w:rPr>
            </w:pPr>
          </w:p>
        </w:tc>
      </w:tr>
      <w:tr w:rsidR="007E2889" w:rsidRPr="00DC4FAA" w14:paraId="2B1DEC4D" w14:textId="77777777" w:rsidTr="00A47610">
        <w:tc>
          <w:tcPr>
            <w:tcW w:w="704" w:type="dxa"/>
          </w:tcPr>
          <w:p w14:paraId="1E93EDDA"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2C187B7E" w14:textId="77777777" w:rsidR="007E2889" w:rsidRPr="00DC4FAA" w:rsidRDefault="007E2889" w:rsidP="00DC4FAA">
            <w:pPr>
              <w:spacing w:after="0" w:line="240" w:lineRule="auto"/>
              <w:rPr>
                <w:rFonts w:cs="Times New Roman"/>
                <w:i/>
                <w:sz w:val="22"/>
              </w:rPr>
            </w:pPr>
            <w:r w:rsidRPr="00DC4FAA">
              <w:rPr>
                <w:rFonts w:cs="Times New Roman"/>
                <w:i/>
                <w:sz w:val="22"/>
              </w:rPr>
              <w:t>Cornus alba</w:t>
            </w:r>
            <w:r w:rsidRPr="00DC4FAA">
              <w:rPr>
                <w:rFonts w:cs="Times New Roman"/>
                <w:sz w:val="22"/>
              </w:rPr>
              <w:t xml:space="preserve"> L.</w:t>
            </w:r>
          </w:p>
        </w:tc>
        <w:tc>
          <w:tcPr>
            <w:tcW w:w="2551" w:type="dxa"/>
          </w:tcPr>
          <w:p w14:paraId="42466C90" w14:textId="77777777" w:rsidR="007E2889" w:rsidRPr="00DC4FAA" w:rsidRDefault="007E2889" w:rsidP="00DC4FAA">
            <w:pPr>
              <w:spacing w:after="0" w:line="240" w:lineRule="auto"/>
              <w:rPr>
                <w:rFonts w:cs="Times New Roman"/>
                <w:sz w:val="22"/>
              </w:rPr>
            </w:pPr>
            <w:r w:rsidRPr="00DC4FAA">
              <w:rPr>
                <w:rFonts w:cs="Times New Roman"/>
                <w:sz w:val="22"/>
              </w:rPr>
              <w:t>Baltais grimonis</w:t>
            </w:r>
          </w:p>
        </w:tc>
        <w:tc>
          <w:tcPr>
            <w:tcW w:w="2552" w:type="dxa"/>
          </w:tcPr>
          <w:p w14:paraId="22BF9759" w14:textId="77777777" w:rsidR="007E2889" w:rsidRPr="00DC4FAA" w:rsidRDefault="007E2889" w:rsidP="00DC4FAA">
            <w:pPr>
              <w:spacing w:after="0" w:line="240" w:lineRule="auto"/>
              <w:rPr>
                <w:rFonts w:cs="Times New Roman"/>
                <w:sz w:val="22"/>
              </w:rPr>
            </w:pPr>
          </w:p>
        </w:tc>
      </w:tr>
      <w:tr w:rsidR="007E2889" w:rsidRPr="00DC4FAA" w14:paraId="17B4EF4A" w14:textId="77777777" w:rsidTr="00A47610">
        <w:tc>
          <w:tcPr>
            <w:tcW w:w="704" w:type="dxa"/>
          </w:tcPr>
          <w:p w14:paraId="35FF1DF0"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172C6378" w14:textId="77777777" w:rsidR="007E2889" w:rsidRPr="00DC4FAA" w:rsidRDefault="007E2889" w:rsidP="00DC4FAA">
            <w:pPr>
              <w:spacing w:after="0" w:line="240" w:lineRule="auto"/>
              <w:rPr>
                <w:rFonts w:cs="Times New Roman"/>
                <w:i/>
                <w:sz w:val="22"/>
              </w:rPr>
            </w:pPr>
            <w:r w:rsidRPr="00DC4FAA">
              <w:rPr>
                <w:rFonts w:cs="Times New Roman"/>
                <w:i/>
                <w:sz w:val="22"/>
              </w:rPr>
              <w:t>Crataegus chlorosarca</w:t>
            </w:r>
            <w:r w:rsidRPr="00DC4FAA">
              <w:rPr>
                <w:rFonts w:cs="Times New Roman"/>
                <w:sz w:val="22"/>
              </w:rPr>
              <w:t xml:space="preserve"> Maxim. var. </w:t>
            </w:r>
            <w:r w:rsidRPr="00DC4FAA">
              <w:rPr>
                <w:rFonts w:cs="Times New Roman"/>
                <w:i/>
                <w:sz w:val="22"/>
              </w:rPr>
              <w:t>chlorosarca</w:t>
            </w:r>
          </w:p>
        </w:tc>
        <w:tc>
          <w:tcPr>
            <w:tcW w:w="2551" w:type="dxa"/>
          </w:tcPr>
          <w:p w14:paraId="1CF0BFEC" w14:textId="77777777" w:rsidR="007E2889" w:rsidRPr="00DC4FAA" w:rsidRDefault="007E2889" w:rsidP="00DC4FAA">
            <w:pPr>
              <w:spacing w:after="0" w:line="240" w:lineRule="auto"/>
              <w:rPr>
                <w:rFonts w:cs="Times New Roman"/>
                <w:sz w:val="22"/>
              </w:rPr>
            </w:pPr>
            <w:r w:rsidRPr="00DC4FAA">
              <w:rPr>
                <w:rFonts w:cs="Times New Roman"/>
                <w:sz w:val="22"/>
              </w:rPr>
              <w:t>Melnzaļā krustābele</w:t>
            </w:r>
          </w:p>
        </w:tc>
        <w:tc>
          <w:tcPr>
            <w:tcW w:w="2552" w:type="dxa"/>
          </w:tcPr>
          <w:p w14:paraId="5AFF8598" w14:textId="77777777" w:rsidR="007E2889" w:rsidRPr="00DC4FAA" w:rsidRDefault="007E2889" w:rsidP="00DC4FAA">
            <w:pPr>
              <w:spacing w:after="0" w:line="240" w:lineRule="auto"/>
              <w:rPr>
                <w:rFonts w:cs="Times New Roman"/>
                <w:sz w:val="22"/>
              </w:rPr>
            </w:pPr>
          </w:p>
        </w:tc>
      </w:tr>
      <w:tr w:rsidR="007E2889" w:rsidRPr="00DC4FAA" w14:paraId="1010453A" w14:textId="77777777" w:rsidTr="00A47610">
        <w:tc>
          <w:tcPr>
            <w:tcW w:w="704" w:type="dxa"/>
          </w:tcPr>
          <w:p w14:paraId="134C9FE9"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7D9F5FB1" w14:textId="77777777" w:rsidR="007E2889" w:rsidRPr="00DC4FAA" w:rsidRDefault="007E2889" w:rsidP="00DC4FAA">
            <w:pPr>
              <w:spacing w:after="0" w:line="240" w:lineRule="auto"/>
              <w:rPr>
                <w:rFonts w:cs="Times New Roman"/>
                <w:iCs/>
                <w:sz w:val="22"/>
              </w:rPr>
            </w:pPr>
            <w:r w:rsidRPr="00DC4FAA">
              <w:rPr>
                <w:rFonts w:cs="Times New Roman"/>
                <w:i/>
                <w:sz w:val="22"/>
              </w:rPr>
              <w:t xml:space="preserve">Fraxinus lanceolata </w:t>
            </w:r>
            <w:r w:rsidRPr="00DC4FAA">
              <w:rPr>
                <w:rFonts w:cs="Times New Roman"/>
                <w:iCs/>
                <w:sz w:val="22"/>
              </w:rPr>
              <w:t>Borkh.</w:t>
            </w:r>
          </w:p>
        </w:tc>
        <w:tc>
          <w:tcPr>
            <w:tcW w:w="2551" w:type="dxa"/>
          </w:tcPr>
          <w:p w14:paraId="66271664" w14:textId="77777777" w:rsidR="007E2889" w:rsidRPr="00DC4FAA" w:rsidRDefault="007E2889" w:rsidP="00DC4FAA">
            <w:pPr>
              <w:spacing w:after="0" w:line="240" w:lineRule="auto"/>
              <w:rPr>
                <w:rFonts w:cs="Times New Roman"/>
                <w:sz w:val="22"/>
              </w:rPr>
            </w:pPr>
            <w:r w:rsidRPr="00DC4FAA">
              <w:rPr>
                <w:rFonts w:cs="Times New Roman"/>
                <w:sz w:val="22"/>
              </w:rPr>
              <w:t>Lancetlapu osis</w:t>
            </w:r>
          </w:p>
        </w:tc>
        <w:tc>
          <w:tcPr>
            <w:tcW w:w="2552" w:type="dxa"/>
          </w:tcPr>
          <w:p w14:paraId="0492D55F" w14:textId="77777777" w:rsidR="007E2889" w:rsidRPr="00DC4FAA" w:rsidRDefault="007E2889" w:rsidP="00DC4FAA">
            <w:pPr>
              <w:spacing w:after="0" w:line="240" w:lineRule="auto"/>
              <w:rPr>
                <w:rFonts w:cs="Times New Roman"/>
                <w:sz w:val="22"/>
              </w:rPr>
            </w:pPr>
            <w:r w:rsidRPr="00DC4FAA">
              <w:rPr>
                <w:rFonts w:cs="Times New Roman"/>
                <w:i/>
                <w:sz w:val="22"/>
              </w:rPr>
              <w:t>F. pennsylvanica</w:t>
            </w:r>
            <w:r w:rsidRPr="00DC4FAA">
              <w:rPr>
                <w:rFonts w:cs="Times New Roman"/>
                <w:sz w:val="22"/>
              </w:rPr>
              <w:t xml:space="preserve"> sinonīms</w:t>
            </w:r>
          </w:p>
        </w:tc>
      </w:tr>
      <w:tr w:rsidR="007E2889" w:rsidRPr="00DC4FAA" w14:paraId="1A2FB312" w14:textId="77777777" w:rsidTr="00A47610">
        <w:tc>
          <w:tcPr>
            <w:tcW w:w="704" w:type="dxa"/>
          </w:tcPr>
          <w:p w14:paraId="5B3C7FE3"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3B02FBAF" w14:textId="6904BDC8" w:rsidR="007E2889" w:rsidRPr="00DC4FAA" w:rsidRDefault="007E2889" w:rsidP="00DC4FAA">
            <w:pPr>
              <w:spacing w:after="0" w:line="240" w:lineRule="auto"/>
              <w:rPr>
                <w:rFonts w:cs="Times New Roman"/>
                <w:sz w:val="22"/>
                <w:u w:val="single"/>
                <w:shd w:val="clear" w:color="auto" w:fill="FFFFFF"/>
              </w:rPr>
            </w:pPr>
            <w:r w:rsidRPr="00DC4FAA">
              <w:rPr>
                <w:rFonts w:cs="Times New Roman"/>
                <w:i/>
                <w:sz w:val="22"/>
              </w:rPr>
              <w:t xml:space="preserve">Malus </w:t>
            </w:r>
            <w:r w:rsidR="00371F9D">
              <w:rPr>
                <w:rFonts w:cs="Times New Roman"/>
                <w:i/>
                <w:sz w:val="22"/>
              </w:rPr>
              <w:t>×</w:t>
            </w:r>
            <w:r w:rsidRPr="00DC4FAA">
              <w:rPr>
                <w:rFonts w:cs="Times New Roman"/>
                <w:i/>
                <w:sz w:val="22"/>
              </w:rPr>
              <w:t xml:space="preserve"> cerasifera</w:t>
            </w:r>
            <w:r w:rsidRPr="00DC4FAA">
              <w:rPr>
                <w:rFonts w:cs="Times New Roman"/>
                <w:sz w:val="22"/>
              </w:rPr>
              <w:t xml:space="preserve"> Spach</w:t>
            </w:r>
            <w:r w:rsidRPr="00DC4FAA">
              <w:rPr>
                <w:rFonts w:cs="Times New Roman"/>
                <w:sz w:val="22"/>
                <w:u w:val="single"/>
                <w:shd w:val="clear" w:color="auto" w:fill="FFFFFF"/>
              </w:rPr>
              <w:t xml:space="preserve"> </w:t>
            </w:r>
          </w:p>
        </w:tc>
        <w:tc>
          <w:tcPr>
            <w:tcW w:w="2551" w:type="dxa"/>
          </w:tcPr>
          <w:p w14:paraId="7C7E48B4" w14:textId="77777777" w:rsidR="007E2889" w:rsidRPr="00DC4FAA" w:rsidRDefault="007E2889" w:rsidP="00DC4FAA">
            <w:pPr>
              <w:spacing w:after="0" w:line="240" w:lineRule="auto"/>
              <w:rPr>
                <w:rFonts w:cs="Times New Roman"/>
                <w:sz w:val="22"/>
              </w:rPr>
            </w:pPr>
            <w:r w:rsidRPr="00DC4FAA">
              <w:rPr>
                <w:rFonts w:cs="Times New Roman"/>
                <w:sz w:val="22"/>
              </w:rPr>
              <w:t>Ķiršu ābele</w:t>
            </w:r>
          </w:p>
        </w:tc>
        <w:tc>
          <w:tcPr>
            <w:tcW w:w="2552" w:type="dxa"/>
          </w:tcPr>
          <w:p w14:paraId="13B82352" w14:textId="77777777" w:rsidR="007E2889" w:rsidRPr="00DC4FAA" w:rsidRDefault="007E2889" w:rsidP="00DC4FAA">
            <w:pPr>
              <w:spacing w:after="0" w:line="240" w:lineRule="auto"/>
              <w:rPr>
                <w:rFonts w:cs="Times New Roman"/>
                <w:sz w:val="22"/>
              </w:rPr>
            </w:pPr>
            <w:r w:rsidRPr="00DC4FAA">
              <w:rPr>
                <w:rFonts w:cs="Times New Roman"/>
                <w:i/>
                <w:sz w:val="22"/>
              </w:rPr>
              <w:t>M. baccata</w:t>
            </w:r>
            <w:r w:rsidRPr="00DC4FAA">
              <w:rPr>
                <w:rFonts w:cs="Times New Roman"/>
                <w:sz w:val="22"/>
              </w:rPr>
              <w:t xml:space="preserve"> iekšsugas taksons</w:t>
            </w:r>
          </w:p>
        </w:tc>
      </w:tr>
      <w:tr w:rsidR="007E2889" w:rsidRPr="00DC4FAA" w14:paraId="67BB9974" w14:textId="77777777" w:rsidTr="00A47610">
        <w:tc>
          <w:tcPr>
            <w:tcW w:w="704" w:type="dxa"/>
          </w:tcPr>
          <w:p w14:paraId="32F56872"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0BB4AC04" w14:textId="77777777" w:rsidR="007E2889" w:rsidRPr="00DC4FAA" w:rsidRDefault="007E2889" w:rsidP="00DC4FAA">
            <w:pPr>
              <w:spacing w:after="0" w:line="240" w:lineRule="auto"/>
              <w:rPr>
                <w:rFonts w:cs="Times New Roman"/>
                <w:i/>
                <w:sz w:val="22"/>
              </w:rPr>
            </w:pPr>
            <w:r w:rsidRPr="00DC4FAA">
              <w:rPr>
                <w:rFonts w:cs="Times New Roman"/>
                <w:i/>
                <w:sz w:val="22"/>
              </w:rPr>
              <w:t>Malus sieboldii</w:t>
            </w:r>
            <w:r w:rsidRPr="00DC4FAA">
              <w:rPr>
                <w:rFonts w:cs="Times New Roman"/>
                <w:sz w:val="22"/>
              </w:rPr>
              <w:t xml:space="preserve"> (Regel) Rehder</w:t>
            </w:r>
          </w:p>
        </w:tc>
        <w:tc>
          <w:tcPr>
            <w:tcW w:w="2551" w:type="dxa"/>
          </w:tcPr>
          <w:p w14:paraId="2D37DDAF" w14:textId="77777777" w:rsidR="007E2889" w:rsidRPr="00DC4FAA" w:rsidRDefault="007E2889" w:rsidP="00DC4FAA">
            <w:pPr>
              <w:spacing w:after="0" w:line="240" w:lineRule="auto"/>
              <w:rPr>
                <w:rFonts w:cs="Times New Roman"/>
                <w:sz w:val="22"/>
              </w:rPr>
            </w:pPr>
            <w:r w:rsidRPr="00DC4FAA">
              <w:rPr>
                <w:rFonts w:cs="Times New Roman"/>
                <w:sz w:val="22"/>
              </w:rPr>
              <w:t>Zībolda ābele</w:t>
            </w:r>
          </w:p>
        </w:tc>
        <w:tc>
          <w:tcPr>
            <w:tcW w:w="2552" w:type="dxa"/>
          </w:tcPr>
          <w:p w14:paraId="5340604F" w14:textId="77777777" w:rsidR="007E2889" w:rsidRPr="00DC4FAA" w:rsidRDefault="007E2889" w:rsidP="00DC4FAA">
            <w:pPr>
              <w:spacing w:after="0" w:line="240" w:lineRule="auto"/>
              <w:rPr>
                <w:rFonts w:cs="Times New Roman"/>
                <w:sz w:val="22"/>
              </w:rPr>
            </w:pPr>
            <w:r w:rsidRPr="00DC4FAA">
              <w:rPr>
                <w:rFonts w:cs="Times New Roman"/>
                <w:i/>
                <w:sz w:val="22"/>
              </w:rPr>
              <w:t>Malus toringo</w:t>
            </w:r>
            <w:r w:rsidRPr="00DC4FAA">
              <w:rPr>
                <w:rFonts w:cs="Times New Roman"/>
                <w:sz w:val="22"/>
              </w:rPr>
              <w:t xml:space="preserve"> sinonīms</w:t>
            </w:r>
          </w:p>
        </w:tc>
      </w:tr>
      <w:tr w:rsidR="007E2889" w:rsidRPr="00DC4FAA" w14:paraId="137B36A2" w14:textId="77777777" w:rsidTr="00A47610">
        <w:tc>
          <w:tcPr>
            <w:tcW w:w="704" w:type="dxa"/>
          </w:tcPr>
          <w:p w14:paraId="22FAE06B"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0D802438" w14:textId="77777777" w:rsidR="007E2889" w:rsidRPr="00DC4FAA" w:rsidRDefault="007E2889" w:rsidP="00DC4FAA">
            <w:pPr>
              <w:spacing w:after="0" w:line="240" w:lineRule="auto"/>
              <w:rPr>
                <w:rFonts w:cs="Times New Roman"/>
                <w:i/>
                <w:sz w:val="22"/>
              </w:rPr>
            </w:pPr>
            <w:r w:rsidRPr="00DC4FAA">
              <w:rPr>
                <w:rFonts w:cs="Times New Roman"/>
                <w:i/>
                <w:sz w:val="22"/>
              </w:rPr>
              <w:t>Padus avium</w:t>
            </w:r>
            <w:r w:rsidRPr="00DC4FAA">
              <w:rPr>
                <w:rFonts w:cs="Times New Roman"/>
                <w:sz w:val="22"/>
              </w:rPr>
              <w:t xml:space="preserve"> Mill. var. pubescens (Regel &amp; Tiling) Cin.</w:t>
            </w:r>
          </w:p>
        </w:tc>
        <w:tc>
          <w:tcPr>
            <w:tcW w:w="2551" w:type="dxa"/>
          </w:tcPr>
          <w:p w14:paraId="07FA266E" w14:textId="77777777" w:rsidR="007E2889" w:rsidRPr="00DC4FAA" w:rsidRDefault="007E2889" w:rsidP="00DC4FAA">
            <w:pPr>
              <w:spacing w:after="0" w:line="240" w:lineRule="auto"/>
              <w:rPr>
                <w:rFonts w:cs="Times New Roman"/>
                <w:sz w:val="22"/>
              </w:rPr>
            </w:pPr>
            <w:r w:rsidRPr="00DC4FAA">
              <w:rPr>
                <w:rFonts w:cs="Times New Roman"/>
                <w:sz w:val="22"/>
              </w:rPr>
              <w:t>Āzijas ieva</w:t>
            </w:r>
          </w:p>
        </w:tc>
        <w:tc>
          <w:tcPr>
            <w:tcW w:w="2552" w:type="dxa"/>
          </w:tcPr>
          <w:p w14:paraId="22A0F246" w14:textId="77777777" w:rsidR="007E2889" w:rsidRPr="00DC4FAA" w:rsidRDefault="007E2889" w:rsidP="00DC4FAA">
            <w:pPr>
              <w:spacing w:after="0" w:line="240" w:lineRule="auto"/>
              <w:rPr>
                <w:rFonts w:cs="Times New Roman"/>
                <w:sz w:val="22"/>
              </w:rPr>
            </w:pPr>
          </w:p>
        </w:tc>
      </w:tr>
      <w:tr w:rsidR="007E2889" w:rsidRPr="00DC4FAA" w14:paraId="11D96687" w14:textId="77777777" w:rsidTr="00A47610">
        <w:tc>
          <w:tcPr>
            <w:tcW w:w="704" w:type="dxa"/>
          </w:tcPr>
          <w:p w14:paraId="78EB9819"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01370094" w14:textId="77777777" w:rsidR="007E2889" w:rsidRPr="00DC4FAA" w:rsidRDefault="007E2889" w:rsidP="00DC4FAA">
            <w:pPr>
              <w:spacing w:after="0" w:line="240" w:lineRule="auto"/>
              <w:rPr>
                <w:rFonts w:cs="Times New Roman"/>
                <w:sz w:val="22"/>
              </w:rPr>
            </w:pPr>
            <w:r w:rsidRPr="00DC4FAA">
              <w:rPr>
                <w:rFonts w:cs="Times New Roman"/>
                <w:i/>
                <w:sz w:val="22"/>
              </w:rPr>
              <w:t>Pentaphylloides glabrata</w:t>
            </w:r>
            <w:r w:rsidRPr="00DC4FAA">
              <w:rPr>
                <w:rFonts w:cs="Times New Roman"/>
                <w:sz w:val="22"/>
              </w:rPr>
              <w:t xml:space="preserve"> (Willd. ex Schlecht.) O. Schwarz</w:t>
            </w:r>
          </w:p>
        </w:tc>
        <w:tc>
          <w:tcPr>
            <w:tcW w:w="2551" w:type="dxa"/>
          </w:tcPr>
          <w:p w14:paraId="361DED3B" w14:textId="77777777" w:rsidR="007E2889" w:rsidRPr="00DC4FAA" w:rsidRDefault="007E2889" w:rsidP="00DC4FAA">
            <w:pPr>
              <w:spacing w:after="0" w:line="240" w:lineRule="auto"/>
              <w:rPr>
                <w:rFonts w:cs="Times New Roman"/>
                <w:sz w:val="22"/>
              </w:rPr>
            </w:pPr>
            <w:r w:rsidRPr="00DC4FAA">
              <w:rPr>
                <w:rFonts w:cs="Times New Roman"/>
                <w:sz w:val="22"/>
              </w:rPr>
              <w:t>Kailā klinšrozīte</w:t>
            </w:r>
          </w:p>
        </w:tc>
        <w:tc>
          <w:tcPr>
            <w:tcW w:w="2552" w:type="dxa"/>
          </w:tcPr>
          <w:p w14:paraId="3522C481" w14:textId="77777777" w:rsidR="007E2889" w:rsidRPr="00DC4FAA" w:rsidRDefault="007E2889" w:rsidP="00DC4FAA">
            <w:pPr>
              <w:spacing w:after="0" w:line="240" w:lineRule="auto"/>
              <w:rPr>
                <w:rFonts w:cs="Times New Roman"/>
                <w:sz w:val="22"/>
              </w:rPr>
            </w:pPr>
          </w:p>
        </w:tc>
      </w:tr>
      <w:tr w:rsidR="007E2889" w:rsidRPr="00DC4FAA" w14:paraId="3ED2B9D2" w14:textId="77777777" w:rsidTr="00A47610">
        <w:tc>
          <w:tcPr>
            <w:tcW w:w="704" w:type="dxa"/>
          </w:tcPr>
          <w:p w14:paraId="5C3EFE77"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77B5089F" w14:textId="0F2DB4FD" w:rsidR="007E2889" w:rsidRPr="00DC4FAA" w:rsidRDefault="007E2889" w:rsidP="00DC4FAA">
            <w:pPr>
              <w:spacing w:after="0" w:line="240" w:lineRule="auto"/>
              <w:rPr>
                <w:rFonts w:cs="Times New Roman"/>
                <w:sz w:val="22"/>
              </w:rPr>
            </w:pPr>
            <w:r w:rsidRPr="00DC4FAA">
              <w:rPr>
                <w:rFonts w:cs="Times New Roman"/>
                <w:i/>
                <w:sz w:val="22"/>
              </w:rPr>
              <w:t xml:space="preserve">Pentaphylloides </w:t>
            </w:r>
            <w:r w:rsidR="00DA617B">
              <w:rPr>
                <w:rFonts w:cs="Times New Roman"/>
                <w:iCs/>
                <w:sz w:val="22"/>
              </w:rPr>
              <w:t>×</w:t>
            </w:r>
            <w:r w:rsidRPr="00DC4FAA">
              <w:rPr>
                <w:rFonts w:cs="Times New Roman"/>
                <w:i/>
                <w:sz w:val="22"/>
              </w:rPr>
              <w:t xml:space="preserve"> friedrichsenii</w:t>
            </w:r>
            <w:r w:rsidRPr="00DC4FAA">
              <w:rPr>
                <w:rFonts w:cs="Times New Roman"/>
                <w:sz w:val="22"/>
              </w:rPr>
              <w:t xml:space="preserve"> (Spaeth) Cin. </w:t>
            </w:r>
          </w:p>
        </w:tc>
        <w:tc>
          <w:tcPr>
            <w:tcW w:w="2551" w:type="dxa"/>
          </w:tcPr>
          <w:p w14:paraId="7718C374" w14:textId="49F19AB1" w:rsidR="007E2889" w:rsidRPr="00DC4FAA" w:rsidRDefault="007E2889" w:rsidP="00DC4FAA">
            <w:pPr>
              <w:spacing w:after="0" w:line="240" w:lineRule="auto"/>
              <w:rPr>
                <w:rFonts w:cs="Times New Roman"/>
                <w:sz w:val="22"/>
              </w:rPr>
            </w:pPr>
            <w:r w:rsidRPr="00DC4FAA">
              <w:rPr>
                <w:rFonts w:cs="Times New Roman"/>
                <w:sz w:val="22"/>
              </w:rPr>
              <w:t>Fridrihsena klinšrozīte</w:t>
            </w:r>
          </w:p>
        </w:tc>
        <w:tc>
          <w:tcPr>
            <w:tcW w:w="2552" w:type="dxa"/>
          </w:tcPr>
          <w:p w14:paraId="0C0F378C" w14:textId="77777777" w:rsidR="007E2889" w:rsidRPr="00DC4FAA" w:rsidRDefault="007E2889" w:rsidP="00DC4FAA">
            <w:pPr>
              <w:spacing w:after="0" w:line="240" w:lineRule="auto"/>
              <w:rPr>
                <w:rFonts w:cs="Times New Roman"/>
                <w:sz w:val="22"/>
              </w:rPr>
            </w:pPr>
          </w:p>
        </w:tc>
      </w:tr>
      <w:tr w:rsidR="007E2889" w:rsidRPr="00DC4FAA" w14:paraId="61136109" w14:textId="77777777" w:rsidTr="00A47610">
        <w:tc>
          <w:tcPr>
            <w:tcW w:w="704" w:type="dxa"/>
          </w:tcPr>
          <w:p w14:paraId="352F7D77"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79ECFF57" w14:textId="77777777" w:rsidR="007E2889" w:rsidRPr="00DC4FAA" w:rsidRDefault="007E2889" w:rsidP="00DC4FAA">
            <w:pPr>
              <w:spacing w:after="0" w:line="240" w:lineRule="auto"/>
              <w:rPr>
                <w:rFonts w:cs="Times New Roman"/>
                <w:i/>
                <w:sz w:val="22"/>
              </w:rPr>
            </w:pPr>
            <w:r w:rsidRPr="00DC4FAA">
              <w:rPr>
                <w:rFonts w:cs="Times New Roman"/>
                <w:i/>
                <w:sz w:val="22"/>
              </w:rPr>
              <w:t>Populus longifolia</w:t>
            </w:r>
            <w:r w:rsidRPr="00DC4FAA">
              <w:rPr>
                <w:rFonts w:cs="Times New Roman"/>
                <w:sz w:val="22"/>
              </w:rPr>
              <w:t xml:space="preserve"> Fisch.</w:t>
            </w:r>
          </w:p>
        </w:tc>
        <w:tc>
          <w:tcPr>
            <w:tcW w:w="2551" w:type="dxa"/>
          </w:tcPr>
          <w:p w14:paraId="140CA6E4" w14:textId="77777777" w:rsidR="007E2889" w:rsidRPr="00DC4FAA" w:rsidRDefault="007E2889" w:rsidP="00DC4FAA">
            <w:pPr>
              <w:spacing w:after="0" w:line="240" w:lineRule="auto"/>
              <w:rPr>
                <w:rFonts w:cs="Times New Roman"/>
                <w:sz w:val="22"/>
              </w:rPr>
            </w:pPr>
            <w:r w:rsidRPr="00DC4FAA">
              <w:rPr>
                <w:rFonts w:cs="Times New Roman"/>
                <w:sz w:val="22"/>
              </w:rPr>
              <w:t>Garlapu papele</w:t>
            </w:r>
          </w:p>
        </w:tc>
        <w:tc>
          <w:tcPr>
            <w:tcW w:w="2552" w:type="dxa"/>
          </w:tcPr>
          <w:p w14:paraId="446B3D16" w14:textId="77777777" w:rsidR="007E2889" w:rsidRPr="00DC4FAA" w:rsidRDefault="007E2889" w:rsidP="00DC4FAA">
            <w:pPr>
              <w:spacing w:after="0" w:line="240" w:lineRule="auto"/>
              <w:rPr>
                <w:rFonts w:cs="Times New Roman"/>
                <w:sz w:val="22"/>
              </w:rPr>
            </w:pPr>
          </w:p>
        </w:tc>
      </w:tr>
      <w:tr w:rsidR="007E2889" w:rsidRPr="00DC4FAA" w14:paraId="4CFABE55" w14:textId="77777777" w:rsidTr="00A47610">
        <w:tc>
          <w:tcPr>
            <w:tcW w:w="704" w:type="dxa"/>
          </w:tcPr>
          <w:p w14:paraId="3F7E93A0"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75F2368A" w14:textId="507116E3" w:rsidR="007E2889" w:rsidRPr="00DC4FAA" w:rsidRDefault="007E2889" w:rsidP="00DC4FAA">
            <w:pPr>
              <w:spacing w:after="0" w:line="240" w:lineRule="auto"/>
              <w:rPr>
                <w:rFonts w:cs="Times New Roman"/>
                <w:i/>
                <w:sz w:val="22"/>
              </w:rPr>
            </w:pPr>
            <w:r w:rsidRPr="00DC4FAA">
              <w:rPr>
                <w:rFonts w:cs="Times New Roman"/>
                <w:i/>
                <w:sz w:val="22"/>
              </w:rPr>
              <w:t>Populus</w:t>
            </w:r>
            <w:r w:rsidRPr="00DC4FAA">
              <w:rPr>
                <w:rFonts w:cs="Times New Roman"/>
                <w:sz w:val="22"/>
              </w:rPr>
              <w:t xml:space="preserve"> </w:t>
            </w:r>
            <w:r w:rsidR="00371F9D">
              <w:rPr>
                <w:rFonts w:cs="Times New Roman"/>
                <w:sz w:val="22"/>
              </w:rPr>
              <w:t>×</w:t>
            </w:r>
            <w:r w:rsidRPr="00DC4FAA">
              <w:rPr>
                <w:rFonts w:cs="Times New Roman"/>
                <w:sz w:val="22"/>
              </w:rPr>
              <w:t xml:space="preserve"> </w:t>
            </w:r>
            <w:r w:rsidRPr="00DC4FAA">
              <w:rPr>
                <w:rFonts w:cs="Times New Roman"/>
                <w:i/>
                <w:sz w:val="22"/>
              </w:rPr>
              <w:t>petrowskyana</w:t>
            </w:r>
            <w:r w:rsidRPr="00DC4FAA">
              <w:rPr>
                <w:rFonts w:cs="Times New Roman"/>
                <w:sz w:val="22"/>
              </w:rPr>
              <w:t xml:space="preserve"> (Schroeder ex Regel) Dippel</w:t>
            </w:r>
          </w:p>
        </w:tc>
        <w:tc>
          <w:tcPr>
            <w:tcW w:w="2551" w:type="dxa"/>
          </w:tcPr>
          <w:p w14:paraId="68234F08" w14:textId="77777777" w:rsidR="007E2889" w:rsidRPr="00DC4FAA" w:rsidRDefault="007E2889" w:rsidP="00DC4FAA">
            <w:pPr>
              <w:spacing w:after="0" w:line="240" w:lineRule="auto"/>
              <w:rPr>
                <w:rFonts w:cs="Times New Roman"/>
                <w:sz w:val="22"/>
              </w:rPr>
            </w:pPr>
            <w:r w:rsidRPr="00DC4FAA">
              <w:rPr>
                <w:rFonts w:cs="Times New Roman"/>
                <w:sz w:val="22"/>
              </w:rPr>
              <w:t>Petrovskas papele</w:t>
            </w:r>
          </w:p>
        </w:tc>
        <w:tc>
          <w:tcPr>
            <w:tcW w:w="2552" w:type="dxa"/>
          </w:tcPr>
          <w:p w14:paraId="2D9BCC56" w14:textId="77777777" w:rsidR="007E2889" w:rsidRPr="00DC4FAA" w:rsidRDefault="007E2889" w:rsidP="00DC4FAA">
            <w:pPr>
              <w:spacing w:after="0" w:line="240" w:lineRule="auto"/>
              <w:rPr>
                <w:rFonts w:cs="Times New Roman"/>
                <w:sz w:val="22"/>
              </w:rPr>
            </w:pPr>
          </w:p>
        </w:tc>
      </w:tr>
      <w:tr w:rsidR="007E2889" w:rsidRPr="00DC4FAA" w14:paraId="43AD0BD9" w14:textId="77777777" w:rsidTr="00A47610">
        <w:tc>
          <w:tcPr>
            <w:tcW w:w="704" w:type="dxa"/>
          </w:tcPr>
          <w:p w14:paraId="4A649A78"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1086D466" w14:textId="28D88747" w:rsidR="007E2889" w:rsidRPr="00DC4FAA" w:rsidRDefault="007E2889" w:rsidP="00DC4FAA">
            <w:pPr>
              <w:spacing w:after="0" w:line="240" w:lineRule="auto"/>
              <w:rPr>
                <w:rFonts w:cs="Times New Roman"/>
                <w:iCs/>
                <w:sz w:val="22"/>
              </w:rPr>
            </w:pPr>
            <w:r w:rsidRPr="00DC4FAA">
              <w:rPr>
                <w:rFonts w:cs="Times New Roman"/>
                <w:i/>
                <w:sz w:val="22"/>
              </w:rPr>
              <w:t>Rhododendron catawbiense</w:t>
            </w:r>
            <w:r w:rsidRPr="00DC4FAA">
              <w:rPr>
                <w:rFonts w:cs="Times New Roman"/>
                <w:sz w:val="22"/>
              </w:rPr>
              <w:t xml:space="preserve"> ‘Grandiflorum’</w:t>
            </w:r>
          </w:p>
        </w:tc>
        <w:tc>
          <w:tcPr>
            <w:tcW w:w="2551" w:type="dxa"/>
          </w:tcPr>
          <w:p w14:paraId="1F8F08A0" w14:textId="42AEE0C4" w:rsidR="007E2889" w:rsidRPr="00DC4FAA" w:rsidRDefault="007E2889" w:rsidP="00DC4FAA">
            <w:pPr>
              <w:spacing w:after="0" w:line="240" w:lineRule="auto"/>
              <w:rPr>
                <w:rFonts w:cs="Times New Roman"/>
                <w:sz w:val="22"/>
              </w:rPr>
            </w:pPr>
            <w:r w:rsidRPr="00DC4FAA">
              <w:rPr>
                <w:rFonts w:cs="Times New Roman"/>
                <w:sz w:val="22"/>
              </w:rPr>
              <w:t>Ketevbas rododendrs (cv.)</w:t>
            </w:r>
          </w:p>
        </w:tc>
        <w:tc>
          <w:tcPr>
            <w:tcW w:w="2552" w:type="dxa"/>
          </w:tcPr>
          <w:p w14:paraId="4D4AA51C" w14:textId="77777777" w:rsidR="007E2889" w:rsidRPr="00DC4FAA" w:rsidRDefault="007E2889" w:rsidP="00DC4FAA">
            <w:pPr>
              <w:spacing w:after="0" w:line="240" w:lineRule="auto"/>
              <w:rPr>
                <w:rFonts w:cs="Times New Roman"/>
                <w:sz w:val="22"/>
              </w:rPr>
            </w:pPr>
          </w:p>
        </w:tc>
      </w:tr>
      <w:tr w:rsidR="007E2889" w:rsidRPr="00DC4FAA" w14:paraId="48722442" w14:textId="77777777" w:rsidTr="00A47610">
        <w:tc>
          <w:tcPr>
            <w:tcW w:w="704" w:type="dxa"/>
          </w:tcPr>
          <w:p w14:paraId="60AC5427"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4E255194" w14:textId="77777777" w:rsidR="007E2889" w:rsidRPr="00DC4FAA" w:rsidRDefault="007E2889" w:rsidP="00DC4FAA">
            <w:pPr>
              <w:spacing w:after="0" w:line="240" w:lineRule="auto"/>
              <w:rPr>
                <w:rFonts w:cs="Times New Roman"/>
                <w:i/>
                <w:sz w:val="22"/>
              </w:rPr>
            </w:pPr>
            <w:r w:rsidRPr="00DC4FAA">
              <w:rPr>
                <w:rFonts w:cs="Times New Roman"/>
                <w:i/>
                <w:sz w:val="22"/>
              </w:rPr>
              <w:t>Rosa rugosa</w:t>
            </w:r>
            <w:r w:rsidRPr="00DC4FAA">
              <w:rPr>
                <w:rFonts w:cs="Times New Roman"/>
                <w:sz w:val="22"/>
              </w:rPr>
              <w:t xml:space="preserve"> Thunb.</w:t>
            </w:r>
          </w:p>
        </w:tc>
        <w:tc>
          <w:tcPr>
            <w:tcW w:w="2551" w:type="dxa"/>
          </w:tcPr>
          <w:p w14:paraId="08B78CCF" w14:textId="77777777" w:rsidR="007E2889" w:rsidRPr="00DC4FAA" w:rsidRDefault="007E2889" w:rsidP="00DC4FAA">
            <w:pPr>
              <w:spacing w:after="0" w:line="240" w:lineRule="auto"/>
              <w:rPr>
                <w:rFonts w:cs="Times New Roman"/>
                <w:sz w:val="22"/>
              </w:rPr>
            </w:pPr>
            <w:r w:rsidRPr="00DC4FAA">
              <w:rPr>
                <w:rFonts w:cs="Times New Roman"/>
                <w:sz w:val="22"/>
              </w:rPr>
              <w:t>Rievainā roze</w:t>
            </w:r>
          </w:p>
        </w:tc>
        <w:tc>
          <w:tcPr>
            <w:tcW w:w="2552" w:type="dxa"/>
          </w:tcPr>
          <w:p w14:paraId="04A1A636" w14:textId="77777777" w:rsidR="007E2889" w:rsidRPr="00DC4FAA" w:rsidRDefault="007E2889" w:rsidP="00DC4FAA">
            <w:pPr>
              <w:spacing w:after="0" w:line="240" w:lineRule="auto"/>
              <w:rPr>
                <w:rFonts w:cs="Times New Roman"/>
                <w:sz w:val="22"/>
              </w:rPr>
            </w:pPr>
          </w:p>
        </w:tc>
      </w:tr>
      <w:tr w:rsidR="007E2889" w:rsidRPr="00DC4FAA" w14:paraId="033FC149" w14:textId="77777777" w:rsidTr="00A47610">
        <w:tc>
          <w:tcPr>
            <w:tcW w:w="704" w:type="dxa"/>
          </w:tcPr>
          <w:p w14:paraId="5DE5CC1F"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53D49A6D" w14:textId="77777777" w:rsidR="007E2889" w:rsidRPr="00DC4FAA" w:rsidRDefault="007E2889" w:rsidP="00DC4FAA">
            <w:pPr>
              <w:spacing w:after="0" w:line="240" w:lineRule="auto"/>
              <w:rPr>
                <w:rFonts w:cs="Times New Roman"/>
                <w:i/>
                <w:sz w:val="22"/>
              </w:rPr>
            </w:pPr>
            <w:r w:rsidRPr="00DC4FAA">
              <w:rPr>
                <w:rFonts w:cs="Times New Roman"/>
                <w:i/>
                <w:sz w:val="22"/>
              </w:rPr>
              <w:t>Rosa rugosa</w:t>
            </w:r>
            <w:r w:rsidRPr="00DC4FAA">
              <w:rPr>
                <w:rFonts w:cs="Times New Roman"/>
                <w:sz w:val="22"/>
              </w:rPr>
              <w:t xml:space="preserve"> ‘Ābeļzieds’</w:t>
            </w:r>
          </w:p>
        </w:tc>
        <w:tc>
          <w:tcPr>
            <w:tcW w:w="2551" w:type="dxa"/>
          </w:tcPr>
          <w:p w14:paraId="1E352749" w14:textId="77777777" w:rsidR="007E2889" w:rsidRPr="00DC4FAA" w:rsidRDefault="007E2889" w:rsidP="00DC4FAA">
            <w:pPr>
              <w:spacing w:after="0" w:line="240" w:lineRule="auto"/>
              <w:rPr>
                <w:rFonts w:cs="Times New Roman"/>
                <w:sz w:val="22"/>
              </w:rPr>
            </w:pPr>
            <w:r w:rsidRPr="00DC4FAA">
              <w:rPr>
                <w:rFonts w:cs="Times New Roman"/>
                <w:sz w:val="22"/>
              </w:rPr>
              <w:t>Rievainā roze, šķirne</w:t>
            </w:r>
          </w:p>
        </w:tc>
        <w:tc>
          <w:tcPr>
            <w:tcW w:w="2552" w:type="dxa"/>
          </w:tcPr>
          <w:p w14:paraId="7830CD45" w14:textId="77777777" w:rsidR="007E2889" w:rsidRPr="00DC4FAA" w:rsidRDefault="007E2889" w:rsidP="00DC4FAA">
            <w:pPr>
              <w:spacing w:after="0" w:line="240" w:lineRule="auto"/>
              <w:rPr>
                <w:rFonts w:cs="Times New Roman"/>
                <w:sz w:val="22"/>
              </w:rPr>
            </w:pPr>
          </w:p>
        </w:tc>
      </w:tr>
      <w:tr w:rsidR="007E2889" w:rsidRPr="00DC4FAA" w14:paraId="0575FF67" w14:textId="77777777" w:rsidTr="00A47610">
        <w:tc>
          <w:tcPr>
            <w:tcW w:w="704" w:type="dxa"/>
          </w:tcPr>
          <w:p w14:paraId="3FE6D2AE"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152D29CB" w14:textId="77777777" w:rsidR="007E2889" w:rsidRPr="00DC4FAA" w:rsidRDefault="007E2889" w:rsidP="00DC4FAA">
            <w:pPr>
              <w:spacing w:after="0" w:line="240" w:lineRule="auto"/>
              <w:rPr>
                <w:rFonts w:cs="Times New Roman"/>
                <w:i/>
                <w:sz w:val="22"/>
              </w:rPr>
            </w:pPr>
            <w:r w:rsidRPr="00DC4FAA">
              <w:rPr>
                <w:rFonts w:cs="Times New Roman"/>
                <w:i/>
                <w:sz w:val="22"/>
              </w:rPr>
              <w:t>Rosa</w:t>
            </w:r>
            <w:r w:rsidRPr="00DC4FAA">
              <w:rPr>
                <w:rFonts w:cs="Times New Roman"/>
                <w:sz w:val="22"/>
              </w:rPr>
              <w:t xml:space="preserve"> ‘Souvenir de la Malmaison’ </w:t>
            </w:r>
          </w:p>
        </w:tc>
        <w:tc>
          <w:tcPr>
            <w:tcW w:w="2551" w:type="dxa"/>
          </w:tcPr>
          <w:p w14:paraId="00A90D4B" w14:textId="77777777" w:rsidR="007E2889" w:rsidRPr="00DC4FAA" w:rsidRDefault="007E2889" w:rsidP="00DC4FAA">
            <w:pPr>
              <w:spacing w:after="0" w:line="240" w:lineRule="auto"/>
              <w:rPr>
                <w:rFonts w:cs="Times New Roman"/>
                <w:sz w:val="22"/>
              </w:rPr>
            </w:pPr>
            <w:r w:rsidRPr="00DC4FAA">
              <w:rPr>
                <w:rFonts w:cs="Times New Roman"/>
                <w:sz w:val="22"/>
              </w:rPr>
              <w:t>Roze, šķirne</w:t>
            </w:r>
          </w:p>
        </w:tc>
        <w:tc>
          <w:tcPr>
            <w:tcW w:w="2552" w:type="dxa"/>
          </w:tcPr>
          <w:p w14:paraId="706FA0BA" w14:textId="77777777" w:rsidR="007E2889" w:rsidRPr="00DC4FAA" w:rsidRDefault="007E2889" w:rsidP="00DC4FAA">
            <w:pPr>
              <w:spacing w:after="0" w:line="240" w:lineRule="auto"/>
              <w:rPr>
                <w:rFonts w:cs="Times New Roman"/>
                <w:sz w:val="22"/>
              </w:rPr>
            </w:pPr>
          </w:p>
        </w:tc>
      </w:tr>
      <w:tr w:rsidR="007E2889" w:rsidRPr="00DC4FAA" w14:paraId="44C5679A" w14:textId="77777777" w:rsidTr="00A47610">
        <w:tc>
          <w:tcPr>
            <w:tcW w:w="704" w:type="dxa"/>
          </w:tcPr>
          <w:p w14:paraId="1AD3CCCA"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4A6427F7" w14:textId="77777777" w:rsidR="007E2889" w:rsidRPr="00DC4FAA" w:rsidRDefault="007E2889" w:rsidP="00DC4FAA">
            <w:pPr>
              <w:spacing w:after="0" w:line="240" w:lineRule="auto"/>
              <w:rPr>
                <w:rFonts w:cs="Times New Roman"/>
                <w:i/>
                <w:sz w:val="22"/>
              </w:rPr>
            </w:pPr>
            <w:r w:rsidRPr="00DC4FAA">
              <w:rPr>
                <w:rFonts w:cs="Times New Roman"/>
                <w:i/>
                <w:sz w:val="22"/>
              </w:rPr>
              <w:t>Salix fragilis</w:t>
            </w:r>
            <w:r w:rsidRPr="00DC4FAA">
              <w:rPr>
                <w:rFonts w:cs="Times New Roman"/>
                <w:sz w:val="22"/>
              </w:rPr>
              <w:t xml:space="preserve"> L.</w:t>
            </w:r>
          </w:p>
        </w:tc>
        <w:tc>
          <w:tcPr>
            <w:tcW w:w="2551" w:type="dxa"/>
          </w:tcPr>
          <w:p w14:paraId="7F5E0C9D" w14:textId="77777777" w:rsidR="007E2889" w:rsidRPr="00DC4FAA" w:rsidRDefault="007E2889" w:rsidP="00DC4FAA">
            <w:pPr>
              <w:spacing w:after="0" w:line="240" w:lineRule="auto"/>
              <w:rPr>
                <w:rFonts w:cs="Times New Roman"/>
                <w:sz w:val="22"/>
              </w:rPr>
            </w:pPr>
            <w:r w:rsidRPr="00DC4FAA">
              <w:rPr>
                <w:rFonts w:cs="Times New Roman"/>
                <w:sz w:val="22"/>
              </w:rPr>
              <w:t>Trauslais vītols</w:t>
            </w:r>
          </w:p>
        </w:tc>
        <w:tc>
          <w:tcPr>
            <w:tcW w:w="2552" w:type="dxa"/>
          </w:tcPr>
          <w:p w14:paraId="5616D3BA" w14:textId="77777777" w:rsidR="007E2889" w:rsidRPr="00DC4FAA" w:rsidRDefault="007E2889" w:rsidP="00DC4FAA">
            <w:pPr>
              <w:spacing w:after="0" w:line="240" w:lineRule="auto"/>
              <w:rPr>
                <w:rFonts w:cs="Times New Roman"/>
                <w:sz w:val="22"/>
              </w:rPr>
            </w:pPr>
          </w:p>
        </w:tc>
      </w:tr>
      <w:tr w:rsidR="007E2889" w:rsidRPr="00DC4FAA" w14:paraId="519A693B" w14:textId="77777777" w:rsidTr="00A47610">
        <w:tc>
          <w:tcPr>
            <w:tcW w:w="704" w:type="dxa"/>
          </w:tcPr>
          <w:p w14:paraId="64246166"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62B979D1" w14:textId="77777777" w:rsidR="007E2889" w:rsidRPr="00DC4FAA" w:rsidRDefault="007E2889" w:rsidP="00DC4FAA">
            <w:pPr>
              <w:spacing w:after="0" w:line="240" w:lineRule="auto"/>
              <w:rPr>
                <w:rFonts w:cs="Times New Roman"/>
                <w:i/>
                <w:sz w:val="22"/>
              </w:rPr>
            </w:pPr>
            <w:r w:rsidRPr="00DC4FAA">
              <w:rPr>
                <w:rFonts w:cs="Times New Roman"/>
                <w:i/>
                <w:sz w:val="22"/>
              </w:rPr>
              <w:t xml:space="preserve">Salix fragilis </w:t>
            </w:r>
            <w:r w:rsidRPr="00DC4FAA">
              <w:rPr>
                <w:rFonts w:cs="Times New Roman"/>
                <w:iCs/>
                <w:sz w:val="22"/>
              </w:rPr>
              <w:t>‘Bullata’</w:t>
            </w:r>
          </w:p>
        </w:tc>
        <w:tc>
          <w:tcPr>
            <w:tcW w:w="2551" w:type="dxa"/>
          </w:tcPr>
          <w:p w14:paraId="0083391F" w14:textId="77777777" w:rsidR="007E2889" w:rsidRPr="00DC4FAA" w:rsidRDefault="007E2889" w:rsidP="00DC4FAA">
            <w:pPr>
              <w:spacing w:after="0" w:line="240" w:lineRule="auto"/>
              <w:rPr>
                <w:rFonts w:cs="Times New Roman"/>
                <w:sz w:val="22"/>
              </w:rPr>
            </w:pPr>
            <w:r w:rsidRPr="00DC4FAA">
              <w:rPr>
                <w:rFonts w:cs="Times New Roman"/>
                <w:sz w:val="22"/>
              </w:rPr>
              <w:t>Trauslais vītols, šķirne</w:t>
            </w:r>
          </w:p>
        </w:tc>
        <w:tc>
          <w:tcPr>
            <w:tcW w:w="2552" w:type="dxa"/>
          </w:tcPr>
          <w:p w14:paraId="453306D8" w14:textId="77777777" w:rsidR="007E2889" w:rsidRPr="00DC4FAA" w:rsidRDefault="007E2889" w:rsidP="00DC4FAA">
            <w:pPr>
              <w:spacing w:after="0" w:line="240" w:lineRule="auto"/>
              <w:rPr>
                <w:rFonts w:cs="Times New Roman"/>
                <w:sz w:val="22"/>
              </w:rPr>
            </w:pPr>
          </w:p>
        </w:tc>
      </w:tr>
      <w:tr w:rsidR="007E2889" w:rsidRPr="00DC4FAA" w14:paraId="62D59906" w14:textId="77777777" w:rsidTr="00A47610">
        <w:tc>
          <w:tcPr>
            <w:tcW w:w="704" w:type="dxa"/>
          </w:tcPr>
          <w:p w14:paraId="2BC3DCCB"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13FA21DA" w14:textId="5A92D06C" w:rsidR="007E2889" w:rsidRPr="00DC4FAA" w:rsidRDefault="007E2889" w:rsidP="00DC4FAA">
            <w:pPr>
              <w:spacing w:after="0" w:line="240" w:lineRule="auto"/>
              <w:rPr>
                <w:rFonts w:cs="Times New Roman"/>
                <w:iCs/>
                <w:sz w:val="22"/>
              </w:rPr>
            </w:pPr>
            <w:r w:rsidRPr="00DC4FAA">
              <w:rPr>
                <w:rFonts w:cs="Times New Roman"/>
                <w:i/>
                <w:sz w:val="22"/>
              </w:rPr>
              <w:t xml:space="preserve">Salix </w:t>
            </w:r>
            <w:r w:rsidR="00277175">
              <w:rPr>
                <w:rFonts w:cs="Times New Roman"/>
                <w:i/>
                <w:sz w:val="22"/>
              </w:rPr>
              <w:t>×</w:t>
            </w:r>
            <w:r w:rsidRPr="00DC4FAA">
              <w:rPr>
                <w:rFonts w:cs="Times New Roman"/>
                <w:i/>
                <w:sz w:val="22"/>
              </w:rPr>
              <w:t>sepulcralis</w:t>
            </w:r>
            <w:r w:rsidRPr="00DC4FAA">
              <w:rPr>
                <w:rFonts w:cs="Times New Roman"/>
                <w:sz w:val="22"/>
              </w:rPr>
              <w:t xml:space="preserve"> ‘Chrysocoma’</w:t>
            </w:r>
          </w:p>
        </w:tc>
        <w:tc>
          <w:tcPr>
            <w:tcW w:w="2551" w:type="dxa"/>
          </w:tcPr>
          <w:p w14:paraId="7DF17452" w14:textId="77777777" w:rsidR="007E2889" w:rsidRPr="00DC4FAA" w:rsidRDefault="007E2889" w:rsidP="00DC4FAA">
            <w:pPr>
              <w:spacing w:after="0" w:line="240" w:lineRule="auto"/>
              <w:rPr>
                <w:rFonts w:cs="Times New Roman"/>
                <w:sz w:val="22"/>
              </w:rPr>
            </w:pPr>
            <w:r w:rsidRPr="00DC4FAA">
              <w:rPr>
                <w:rFonts w:cs="Times New Roman"/>
                <w:sz w:val="22"/>
              </w:rPr>
              <w:t>Zeltzaru nokarenais vītols, šķirne</w:t>
            </w:r>
          </w:p>
        </w:tc>
        <w:tc>
          <w:tcPr>
            <w:tcW w:w="2552" w:type="dxa"/>
          </w:tcPr>
          <w:p w14:paraId="33085C9C" w14:textId="77777777" w:rsidR="007E2889" w:rsidRPr="00DC4FAA" w:rsidRDefault="007E2889" w:rsidP="00DC4FAA">
            <w:pPr>
              <w:spacing w:after="0" w:line="240" w:lineRule="auto"/>
              <w:rPr>
                <w:rFonts w:cs="Times New Roman"/>
                <w:sz w:val="22"/>
              </w:rPr>
            </w:pPr>
          </w:p>
        </w:tc>
      </w:tr>
      <w:tr w:rsidR="007E2889" w:rsidRPr="00DC4FAA" w14:paraId="4B92451F" w14:textId="77777777" w:rsidTr="00A47610">
        <w:tc>
          <w:tcPr>
            <w:tcW w:w="704" w:type="dxa"/>
          </w:tcPr>
          <w:p w14:paraId="375C588B"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6CBD8C68" w14:textId="77777777" w:rsidR="007E2889" w:rsidRPr="00DC4FAA" w:rsidRDefault="007E2889" w:rsidP="00DC4FAA">
            <w:pPr>
              <w:spacing w:after="0" w:line="240" w:lineRule="auto"/>
              <w:rPr>
                <w:rFonts w:cs="Times New Roman"/>
                <w:i/>
                <w:sz w:val="22"/>
              </w:rPr>
            </w:pPr>
            <w:r w:rsidRPr="00DC4FAA">
              <w:rPr>
                <w:rFonts w:cs="Times New Roman"/>
                <w:i/>
                <w:sz w:val="22"/>
              </w:rPr>
              <w:t>Sorbus aucuparia</w:t>
            </w:r>
            <w:r w:rsidRPr="00DC4FAA">
              <w:rPr>
                <w:rFonts w:cs="Times New Roman"/>
                <w:sz w:val="22"/>
              </w:rPr>
              <w:t xml:space="preserve"> ‘Edulis’</w:t>
            </w:r>
          </w:p>
        </w:tc>
        <w:tc>
          <w:tcPr>
            <w:tcW w:w="2551" w:type="dxa"/>
          </w:tcPr>
          <w:p w14:paraId="3EC06FA9" w14:textId="77777777" w:rsidR="007E2889" w:rsidRPr="00DC4FAA" w:rsidRDefault="007E2889" w:rsidP="00DC4FAA">
            <w:pPr>
              <w:spacing w:after="0" w:line="240" w:lineRule="auto"/>
              <w:rPr>
                <w:rFonts w:cs="Times New Roman"/>
                <w:sz w:val="22"/>
              </w:rPr>
            </w:pPr>
            <w:r w:rsidRPr="00DC4FAA">
              <w:rPr>
                <w:rFonts w:cs="Times New Roman"/>
                <w:sz w:val="22"/>
              </w:rPr>
              <w:t xml:space="preserve">Parastais pīlādzis, šķirnes sēklaudzis </w:t>
            </w:r>
          </w:p>
        </w:tc>
        <w:tc>
          <w:tcPr>
            <w:tcW w:w="2552" w:type="dxa"/>
          </w:tcPr>
          <w:p w14:paraId="7788863A" w14:textId="77777777" w:rsidR="007E2889" w:rsidRPr="00DC4FAA" w:rsidRDefault="007E2889" w:rsidP="00DC4FAA">
            <w:pPr>
              <w:spacing w:after="0" w:line="240" w:lineRule="auto"/>
              <w:rPr>
                <w:rFonts w:cs="Times New Roman"/>
                <w:sz w:val="22"/>
              </w:rPr>
            </w:pPr>
            <w:r w:rsidRPr="00DC4FAA">
              <w:rPr>
                <w:rFonts w:cs="Times New Roman"/>
                <w:sz w:val="22"/>
              </w:rPr>
              <w:t xml:space="preserve">Noteikts kā </w:t>
            </w:r>
            <w:r w:rsidRPr="00DC4FAA">
              <w:rPr>
                <w:rFonts w:cs="Times New Roman"/>
                <w:i/>
                <w:sz w:val="22"/>
              </w:rPr>
              <w:t>S. aucuparia</w:t>
            </w:r>
            <w:r w:rsidRPr="00DC4FAA">
              <w:rPr>
                <w:rFonts w:cs="Times New Roman"/>
                <w:sz w:val="22"/>
              </w:rPr>
              <w:t>, jo sēklaudzis neatbilst šķirnei</w:t>
            </w:r>
          </w:p>
        </w:tc>
      </w:tr>
      <w:tr w:rsidR="007E2889" w:rsidRPr="00DC4FAA" w14:paraId="33420933" w14:textId="77777777" w:rsidTr="00A47610">
        <w:tc>
          <w:tcPr>
            <w:tcW w:w="704" w:type="dxa"/>
          </w:tcPr>
          <w:p w14:paraId="45729F63"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59596CBC" w14:textId="7578FA4A" w:rsidR="007E2889" w:rsidRPr="00DC4FAA" w:rsidRDefault="007E2889" w:rsidP="00DC4FAA">
            <w:pPr>
              <w:spacing w:after="0" w:line="240" w:lineRule="auto"/>
              <w:rPr>
                <w:rFonts w:cs="Times New Roman"/>
                <w:sz w:val="22"/>
              </w:rPr>
            </w:pPr>
            <w:r w:rsidRPr="00DC4FAA">
              <w:rPr>
                <w:rFonts w:cs="Times New Roman"/>
                <w:i/>
                <w:sz w:val="22"/>
              </w:rPr>
              <w:t xml:space="preserve">Spiraea </w:t>
            </w:r>
            <w:r w:rsidR="00DA617B">
              <w:rPr>
                <w:rFonts w:cs="Times New Roman"/>
                <w:i/>
                <w:sz w:val="22"/>
              </w:rPr>
              <w:t>×</w:t>
            </w:r>
            <w:r w:rsidRPr="00DC4FAA">
              <w:rPr>
                <w:rFonts w:cs="Times New Roman"/>
                <w:i/>
                <w:sz w:val="22"/>
              </w:rPr>
              <w:t xml:space="preserve"> arguta</w:t>
            </w:r>
            <w:r w:rsidRPr="00DC4FAA">
              <w:rPr>
                <w:rFonts w:cs="Times New Roman"/>
                <w:sz w:val="22"/>
              </w:rPr>
              <w:t xml:space="preserve"> Zabel</w:t>
            </w:r>
          </w:p>
        </w:tc>
        <w:tc>
          <w:tcPr>
            <w:tcW w:w="2551" w:type="dxa"/>
          </w:tcPr>
          <w:p w14:paraId="56AD44FB" w14:textId="77777777" w:rsidR="007E2889" w:rsidRPr="00DC4FAA" w:rsidRDefault="007E2889" w:rsidP="00DC4FAA">
            <w:pPr>
              <w:spacing w:after="0" w:line="240" w:lineRule="auto"/>
              <w:rPr>
                <w:rFonts w:cs="Times New Roman"/>
                <w:sz w:val="22"/>
              </w:rPr>
            </w:pPr>
            <w:r w:rsidRPr="00DC4FAA">
              <w:rPr>
                <w:rFonts w:cs="Times New Roman"/>
                <w:sz w:val="22"/>
              </w:rPr>
              <w:t>Asā spireja</w:t>
            </w:r>
          </w:p>
        </w:tc>
        <w:tc>
          <w:tcPr>
            <w:tcW w:w="2552" w:type="dxa"/>
          </w:tcPr>
          <w:p w14:paraId="503C4579" w14:textId="77777777" w:rsidR="007E2889" w:rsidRPr="00DC4FAA" w:rsidRDefault="007E2889" w:rsidP="00DC4FAA">
            <w:pPr>
              <w:spacing w:after="0" w:line="240" w:lineRule="auto"/>
              <w:rPr>
                <w:rFonts w:cs="Times New Roman"/>
                <w:sz w:val="22"/>
              </w:rPr>
            </w:pPr>
          </w:p>
        </w:tc>
      </w:tr>
      <w:tr w:rsidR="007E2889" w:rsidRPr="00DC4FAA" w14:paraId="3E63126E" w14:textId="77777777" w:rsidTr="00A47610">
        <w:tc>
          <w:tcPr>
            <w:tcW w:w="704" w:type="dxa"/>
          </w:tcPr>
          <w:p w14:paraId="0767C5FE"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33235A4C" w14:textId="77777777" w:rsidR="007E2889" w:rsidRPr="00DC4FAA" w:rsidRDefault="007E2889" w:rsidP="00DC4FAA">
            <w:pPr>
              <w:spacing w:after="0" w:line="240" w:lineRule="auto"/>
              <w:rPr>
                <w:rFonts w:cs="Times New Roman"/>
                <w:i/>
                <w:sz w:val="22"/>
              </w:rPr>
            </w:pPr>
            <w:r w:rsidRPr="00DC4FAA">
              <w:rPr>
                <w:rFonts w:cs="Times New Roman"/>
                <w:i/>
                <w:sz w:val="22"/>
              </w:rPr>
              <w:t>Ulmus procera</w:t>
            </w:r>
            <w:r w:rsidRPr="00DC4FAA">
              <w:rPr>
                <w:rFonts w:cs="Times New Roman"/>
                <w:sz w:val="22"/>
              </w:rPr>
              <w:t xml:space="preserve"> ‘Purpurea’</w:t>
            </w:r>
          </w:p>
        </w:tc>
        <w:tc>
          <w:tcPr>
            <w:tcW w:w="2551" w:type="dxa"/>
          </w:tcPr>
          <w:p w14:paraId="6E4BD1D9" w14:textId="77777777" w:rsidR="007E2889" w:rsidRPr="00DC4FAA" w:rsidRDefault="007E2889" w:rsidP="00DC4FAA">
            <w:pPr>
              <w:spacing w:after="0" w:line="240" w:lineRule="auto"/>
              <w:rPr>
                <w:rFonts w:cs="Times New Roman"/>
                <w:sz w:val="22"/>
              </w:rPr>
            </w:pPr>
            <w:r w:rsidRPr="00DC4FAA">
              <w:rPr>
                <w:rFonts w:cs="Times New Roman"/>
                <w:sz w:val="22"/>
              </w:rPr>
              <w:t>Anglijas goba, šķirne</w:t>
            </w:r>
          </w:p>
        </w:tc>
        <w:tc>
          <w:tcPr>
            <w:tcW w:w="2552" w:type="dxa"/>
          </w:tcPr>
          <w:p w14:paraId="6DBE7388" w14:textId="77777777" w:rsidR="007E2889" w:rsidRPr="00DC4FAA" w:rsidRDefault="007E2889" w:rsidP="00DC4FAA">
            <w:pPr>
              <w:spacing w:after="0" w:line="240" w:lineRule="auto"/>
              <w:rPr>
                <w:rFonts w:cs="Times New Roman"/>
                <w:sz w:val="22"/>
              </w:rPr>
            </w:pPr>
          </w:p>
        </w:tc>
      </w:tr>
      <w:tr w:rsidR="007E2889" w:rsidRPr="00DC4FAA" w14:paraId="53F36C6B" w14:textId="77777777" w:rsidTr="00A47610">
        <w:tc>
          <w:tcPr>
            <w:tcW w:w="704" w:type="dxa"/>
          </w:tcPr>
          <w:p w14:paraId="79C6E0B2" w14:textId="77777777" w:rsidR="007E2889" w:rsidRPr="00DC4FAA" w:rsidRDefault="007E2889" w:rsidP="00DC4FAA">
            <w:pPr>
              <w:numPr>
                <w:ilvl w:val="0"/>
                <w:numId w:val="33"/>
              </w:numPr>
              <w:spacing w:after="0" w:line="240" w:lineRule="auto"/>
              <w:ind w:left="340" w:hanging="357"/>
              <w:contextualSpacing/>
              <w:rPr>
                <w:rFonts w:cs="Times New Roman"/>
                <w:sz w:val="22"/>
              </w:rPr>
            </w:pPr>
          </w:p>
        </w:tc>
        <w:tc>
          <w:tcPr>
            <w:tcW w:w="2977" w:type="dxa"/>
          </w:tcPr>
          <w:p w14:paraId="5DA70B97" w14:textId="77777777" w:rsidR="007E2889" w:rsidRPr="00DC4FAA" w:rsidRDefault="007E2889" w:rsidP="00DC4FAA">
            <w:pPr>
              <w:spacing w:after="0" w:line="240" w:lineRule="auto"/>
              <w:rPr>
                <w:rFonts w:cs="Times New Roman"/>
                <w:i/>
                <w:sz w:val="22"/>
              </w:rPr>
            </w:pPr>
            <w:r w:rsidRPr="00DC4FAA">
              <w:rPr>
                <w:rFonts w:cs="Times New Roman"/>
                <w:i/>
                <w:sz w:val="22"/>
              </w:rPr>
              <w:t>Ulmus pumila</w:t>
            </w:r>
            <w:r w:rsidRPr="00DC4FAA">
              <w:rPr>
                <w:rFonts w:cs="Times New Roman"/>
                <w:sz w:val="22"/>
              </w:rPr>
              <w:t xml:space="preserve"> L</w:t>
            </w:r>
          </w:p>
        </w:tc>
        <w:tc>
          <w:tcPr>
            <w:tcW w:w="2551" w:type="dxa"/>
          </w:tcPr>
          <w:p w14:paraId="6C7494AB" w14:textId="77777777" w:rsidR="007E2889" w:rsidRPr="00DC4FAA" w:rsidRDefault="007E2889" w:rsidP="00DC4FAA">
            <w:pPr>
              <w:spacing w:after="0" w:line="240" w:lineRule="auto"/>
              <w:rPr>
                <w:rFonts w:cs="Times New Roman"/>
                <w:sz w:val="22"/>
              </w:rPr>
            </w:pPr>
            <w:r w:rsidRPr="00DC4FAA">
              <w:rPr>
                <w:rFonts w:cs="Times New Roman"/>
                <w:sz w:val="22"/>
              </w:rPr>
              <w:t>Zemā goba</w:t>
            </w:r>
          </w:p>
        </w:tc>
        <w:tc>
          <w:tcPr>
            <w:tcW w:w="2552" w:type="dxa"/>
          </w:tcPr>
          <w:p w14:paraId="4F7844C7" w14:textId="77777777" w:rsidR="007E2889" w:rsidRPr="00DC4FAA" w:rsidRDefault="007E2889" w:rsidP="00DC4FAA">
            <w:pPr>
              <w:spacing w:after="0" w:line="240" w:lineRule="auto"/>
              <w:rPr>
                <w:rFonts w:cs="Times New Roman"/>
                <w:sz w:val="22"/>
              </w:rPr>
            </w:pPr>
          </w:p>
        </w:tc>
      </w:tr>
      <w:bookmarkEnd w:id="50"/>
    </w:tbl>
    <w:p w14:paraId="075F9C24" w14:textId="77777777" w:rsidR="00FA3DE4" w:rsidRDefault="00FA3DE4" w:rsidP="0025028D">
      <w:pPr>
        <w:spacing w:after="0" w:line="360" w:lineRule="auto"/>
        <w:jc w:val="both"/>
        <w:rPr>
          <w:rFonts w:cs="Times New Roman"/>
          <w:szCs w:val="24"/>
        </w:rPr>
      </w:pPr>
    </w:p>
    <w:p w14:paraId="27968B52" w14:textId="768D8C28" w:rsidR="00FA3DE4" w:rsidRDefault="00FA3DE4" w:rsidP="00955021">
      <w:pPr>
        <w:pStyle w:val="Heading3"/>
        <w:numPr>
          <w:ilvl w:val="2"/>
          <w:numId w:val="41"/>
        </w:numPr>
      </w:pPr>
      <w:bookmarkStart w:id="51" w:name="_Toc108551325"/>
      <w:r>
        <w:t>Dižkoki.</w:t>
      </w:r>
      <w:bookmarkEnd w:id="51"/>
      <w:r>
        <w:t xml:space="preserve"> </w:t>
      </w:r>
    </w:p>
    <w:p w14:paraId="1876C3C6" w14:textId="77777777" w:rsidR="00FA3DE4" w:rsidRDefault="00FA3DE4" w:rsidP="00970A25">
      <w:pPr>
        <w:spacing w:after="0" w:line="360" w:lineRule="auto"/>
        <w:ind w:firstLine="360"/>
        <w:jc w:val="both"/>
        <w:rPr>
          <w:rFonts w:cs="Times New Roman"/>
          <w:szCs w:val="24"/>
        </w:rPr>
      </w:pPr>
    </w:p>
    <w:p w14:paraId="0A5CB1A2" w14:textId="60AE5615" w:rsidR="004F7127" w:rsidRDefault="004F7127" w:rsidP="009178AF">
      <w:pPr>
        <w:spacing w:after="0" w:line="360" w:lineRule="auto"/>
        <w:ind w:firstLine="720"/>
        <w:jc w:val="both"/>
        <w:rPr>
          <w:rFonts w:cs="Times New Roman"/>
          <w:szCs w:val="24"/>
        </w:rPr>
      </w:pPr>
      <w:r>
        <w:rPr>
          <w:rFonts w:cs="Times New Roman"/>
          <w:szCs w:val="24"/>
        </w:rPr>
        <w:t>Konstatēti septiņi dižkoku parametrus sasnieguši koki (</w:t>
      </w:r>
      <w:r w:rsidR="002E3285">
        <w:rPr>
          <w:rFonts w:cs="Times New Roman"/>
          <w:szCs w:val="24"/>
        </w:rPr>
        <w:t>6</w:t>
      </w:r>
      <w:r>
        <w:rPr>
          <w:rFonts w:cs="Times New Roman"/>
          <w:szCs w:val="24"/>
        </w:rPr>
        <w:t>. tab.</w:t>
      </w:r>
      <w:r w:rsidR="00D63A27">
        <w:rPr>
          <w:rFonts w:cs="Times New Roman"/>
          <w:szCs w:val="24"/>
        </w:rPr>
        <w:t>, 3. pielikums</w:t>
      </w:r>
      <w:r>
        <w:rPr>
          <w:rFonts w:cs="Times New Roman"/>
          <w:szCs w:val="24"/>
        </w:rPr>
        <w:t xml:space="preserve">). Viens āra bērzs </w:t>
      </w:r>
      <w:r w:rsidRPr="003114B1">
        <w:rPr>
          <w:rFonts w:cs="Times New Roman"/>
          <w:i/>
          <w:szCs w:val="24"/>
        </w:rPr>
        <w:t>Betula pendula</w:t>
      </w:r>
      <w:r>
        <w:rPr>
          <w:rFonts w:cs="Times New Roman"/>
          <w:szCs w:val="24"/>
        </w:rPr>
        <w:t xml:space="preserve"> sasniedzis dižkoka izmērus pēc augstuma parametra, pārējie – viena balzama baltege </w:t>
      </w:r>
      <w:r w:rsidRPr="003114B1">
        <w:rPr>
          <w:rFonts w:cs="Times New Roman"/>
          <w:i/>
          <w:szCs w:val="24"/>
        </w:rPr>
        <w:t>Abies balsamea</w:t>
      </w:r>
      <w:r>
        <w:rPr>
          <w:rFonts w:cs="Times New Roman"/>
          <w:szCs w:val="24"/>
        </w:rPr>
        <w:t xml:space="preserve"> un pieci sarkanie ozoli </w:t>
      </w:r>
      <w:r w:rsidRPr="003114B1">
        <w:rPr>
          <w:rFonts w:cs="Times New Roman"/>
          <w:i/>
          <w:szCs w:val="24"/>
        </w:rPr>
        <w:t>Quercus rubra</w:t>
      </w:r>
      <w:r>
        <w:rPr>
          <w:rFonts w:cs="Times New Roman"/>
          <w:szCs w:val="24"/>
        </w:rPr>
        <w:t xml:space="preserve"> sasnieguši dižkoku izmērus pēc stumbra apkārtmēra. </w:t>
      </w:r>
      <w:r w:rsidR="00D37F9A">
        <w:rPr>
          <w:rFonts w:cs="Times New Roman"/>
          <w:szCs w:val="24"/>
        </w:rPr>
        <w:t xml:space="preserve">Stādījumos konstatēta arī viena Veiča baltegle ar stumbra apkārtmēru 188 cm, </w:t>
      </w:r>
      <w:r w:rsidR="003978EB">
        <w:rPr>
          <w:rFonts w:cs="Times New Roman"/>
          <w:szCs w:val="24"/>
        </w:rPr>
        <w:t>taču</w:t>
      </w:r>
      <w:r w:rsidR="00D37F9A">
        <w:rPr>
          <w:rFonts w:cs="Times New Roman"/>
          <w:szCs w:val="24"/>
        </w:rPr>
        <w:t xml:space="preserve"> šai sugai nav apstiprinātu dižkoku parametru.</w:t>
      </w:r>
    </w:p>
    <w:p w14:paraId="27C18980" w14:textId="1F0D9680" w:rsidR="004F7127" w:rsidRPr="00E1579D" w:rsidRDefault="00C01D3B" w:rsidP="00675A6B">
      <w:pPr>
        <w:spacing w:after="0" w:line="360" w:lineRule="auto"/>
        <w:jc w:val="both"/>
        <w:rPr>
          <w:rFonts w:cs="Times New Roman"/>
          <w:sz w:val="20"/>
          <w:szCs w:val="20"/>
          <w:shd w:val="clear" w:color="auto" w:fill="FFFFFF"/>
        </w:rPr>
      </w:pPr>
      <w:r w:rsidRPr="00E1579D">
        <w:rPr>
          <w:rFonts w:cs="Times New Roman"/>
          <w:sz w:val="20"/>
          <w:szCs w:val="20"/>
          <w:shd w:val="clear" w:color="auto" w:fill="FFFFFF"/>
        </w:rPr>
        <w:t>6</w:t>
      </w:r>
      <w:r w:rsidR="004F7127" w:rsidRPr="00E1579D">
        <w:rPr>
          <w:rFonts w:cs="Times New Roman"/>
          <w:sz w:val="20"/>
          <w:szCs w:val="20"/>
          <w:shd w:val="clear" w:color="auto" w:fill="FFFFFF"/>
        </w:rPr>
        <w:t>. tabula. Stādījumos konstatēto dižkoku saraksts.</w:t>
      </w:r>
    </w:p>
    <w:tbl>
      <w:tblPr>
        <w:tblStyle w:val="Reatabula8"/>
        <w:tblW w:w="8926" w:type="dxa"/>
        <w:tblLook w:val="04A0" w:firstRow="1" w:lastRow="0" w:firstColumn="1" w:lastColumn="0" w:noHBand="0" w:noVBand="1"/>
      </w:tblPr>
      <w:tblGrid>
        <w:gridCol w:w="761"/>
        <w:gridCol w:w="979"/>
        <w:gridCol w:w="1657"/>
        <w:gridCol w:w="1555"/>
        <w:gridCol w:w="1194"/>
        <w:gridCol w:w="1109"/>
        <w:gridCol w:w="1671"/>
      </w:tblGrid>
      <w:tr w:rsidR="004F7127" w:rsidRPr="00133461" w14:paraId="5FFA7C15" w14:textId="77777777" w:rsidTr="00A32BD1">
        <w:tc>
          <w:tcPr>
            <w:tcW w:w="761" w:type="dxa"/>
          </w:tcPr>
          <w:p w14:paraId="46C4C180" w14:textId="77777777" w:rsidR="004F7127" w:rsidRPr="00133461" w:rsidRDefault="004F7127" w:rsidP="00A32BD1">
            <w:pPr>
              <w:rPr>
                <w:rFonts w:cs="Times New Roman"/>
                <w:sz w:val="22"/>
                <w:shd w:val="clear" w:color="auto" w:fill="FFFFFF"/>
              </w:rPr>
            </w:pPr>
            <w:r w:rsidRPr="00133461">
              <w:rPr>
                <w:rFonts w:cs="Times New Roman"/>
                <w:sz w:val="22"/>
                <w:shd w:val="clear" w:color="auto" w:fill="FFFFFF"/>
              </w:rPr>
              <w:t>N</w:t>
            </w:r>
            <w:r w:rsidRPr="00133461">
              <w:rPr>
                <w:rFonts w:cs="Times New Roman"/>
                <w:sz w:val="22"/>
              </w:rPr>
              <w:t>.p.k.</w:t>
            </w:r>
          </w:p>
        </w:tc>
        <w:tc>
          <w:tcPr>
            <w:tcW w:w="979" w:type="dxa"/>
          </w:tcPr>
          <w:p w14:paraId="054028B7" w14:textId="722CA8EB" w:rsidR="004F7127" w:rsidRPr="00133461" w:rsidRDefault="004F7127" w:rsidP="00A32BD1">
            <w:pPr>
              <w:rPr>
                <w:rFonts w:cs="Times New Roman"/>
                <w:sz w:val="22"/>
                <w:shd w:val="clear" w:color="auto" w:fill="FFFFFF"/>
              </w:rPr>
            </w:pPr>
            <w:r w:rsidRPr="00133461">
              <w:rPr>
                <w:rFonts w:cs="Times New Roman"/>
                <w:sz w:val="22"/>
                <w:shd w:val="clear" w:color="auto" w:fill="FFFFFF"/>
              </w:rPr>
              <w:t xml:space="preserve">Nr. </w:t>
            </w:r>
            <w:r>
              <w:rPr>
                <w:rFonts w:cs="Times New Roman"/>
                <w:sz w:val="22"/>
                <w:shd w:val="clear" w:color="auto" w:fill="FFFFFF"/>
              </w:rPr>
              <w:t xml:space="preserve">kartē </w:t>
            </w:r>
            <w:r>
              <w:rPr>
                <w:rFonts w:cs="Times New Roman"/>
                <w:sz w:val="22"/>
                <w:shd w:val="clear" w:color="auto" w:fill="FFFFFF"/>
              </w:rPr>
              <w:br/>
              <w:t>(</w:t>
            </w:r>
            <w:r w:rsidR="00C01D3B">
              <w:rPr>
                <w:rFonts w:cs="Times New Roman"/>
                <w:sz w:val="22"/>
                <w:shd w:val="clear" w:color="auto" w:fill="FFFFFF"/>
              </w:rPr>
              <w:t xml:space="preserve">2. </w:t>
            </w:r>
            <w:r w:rsidRPr="00133461">
              <w:rPr>
                <w:rFonts w:cs="Times New Roman"/>
                <w:sz w:val="22"/>
                <w:shd w:val="clear" w:color="auto" w:fill="FFFFFF"/>
              </w:rPr>
              <w:t>pieli</w:t>
            </w:r>
            <w:r>
              <w:rPr>
                <w:rFonts w:cs="Times New Roman"/>
                <w:sz w:val="22"/>
                <w:shd w:val="clear" w:color="auto" w:fill="FFFFFF"/>
              </w:rPr>
              <w:t>-</w:t>
            </w:r>
            <w:r w:rsidRPr="00133461">
              <w:rPr>
                <w:rFonts w:cs="Times New Roman"/>
                <w:sz w:val="22"/>
                <w:shd w:val="clear" w:color="auto" w:fill="FFFFFF"/>
              </w:rPr>
              <w:t>kum</w:t>
            </w:r>
            <w:r>
              <w:rPr>
                <w:rFonts w:cs="Times New Roman"/>
                <w:sz w:val="22"/>
                <w:shd w:val="clear" w:color="auto" w:fill="FFFFFF"/>
              </w:rPr>
              <w:t>s)</w:t>
            </w:r>
          </w:p>
        </w:tc>
        <w:tc>
          <w:tcPr>
            <w:tcW w:w="1657" w:type="dxa"/>
          </w:tcPr>
          <w:p w14:paraId="0966A676" w14:textId="77777777" w:rsidR="004F7127" w:rsidRPr="00133461" w:rsidRDefault="004F7127" w:rsidP="00A32BD1">
            <w:pPr>
              <w:rPr>
                <w:rFonts w:cs="Times New Roman"/>
                <w:sz w:val="22"/>
                <w:shd w:val="clear" w:color="auto" w:fill="FFFFFF"/>
              </w:rPr>
            </w:pPr>
            <w:r w:rsidRPr="00133461">
              <w:rPr>
                <w:rFonts w:cs="Times New Roman"/>
                <w:sz w:val="22"/>
                <w:shd w:val="clear" w:color="auto" w:fill="FFFFFF"/>
              </w:rPr>
              <w:t>Zinātniskais nosaukums</w:t>
            </w:r>
          </w:p>
        </w:tc>
        <w:tc>
          <w:tcPr>
            <w:tcW w:w="1555" w:type="dxa"/>
          </w:tcPr>
          <w:p w14:paraId="420CB643" w14:textId="77777777" w:rsidR="004F7127" w:rsidRPr="00133461" w:rsidRDefault="004F7127" w:rsidP="00A32BD1">
            <w:pPr>
              <w:rPr>
                <w:rFonts w:cs="Times New Roman"/>
                <w:sz w:val="22"/>
                <w:shd w:val="clear" w:color="auto" w:fill="FFFFFF"/>
              </w:rPr>
            </w:pPr>
            <w:r w:rsidRPr="00133461">
              <w:rPr>
                <w:rFonts w:cs="Times New Roman"/>
                <w:sz w:val="22"/>
                <w:shd w:val="clear" w:color="auto" w:fill="FFFFFF"/>
              </w:rPr>
              <w:t>Latviskais</w:t>
            </w:r>
          </w:p>
          <w:p w14:paraId="7CB9076C" w14:textId="77777777" w:rsidR="004F7127" w:rsidRPr="00133461" w:rsidRDefault="004F7127" w:rsidP="00A32BD1">
            <w:pPr>
              <w:rPr>
                <w:rFonts w:cs="Times New Roman"/>
                <w:sz w:val="22"/>
                <w:shd w:val="clear" w:color="auto" w:fill="FFFFFF"/>
              </w:rPr>
            </w:pPr>
            <w:r w:rsidRPr="00133461">
              <w:rPr>
                <w:rFonts w:cs="Times New Roman"/>
                <w:sz w:val="22"/>
                <w:shd w:val="clear" w:color="auto" w:fill="FFFFFF"/>
              </w:rPr>
              <w:t>nosaukums</w:t>
            </w:r>
          </w:p>
        </w:tc>
        <w:tc>
          <w:tcPr>
            <w:tcW w:w="1194" w:type="dxa"/>
          </w:tcPr>
          <w:p w14:paraId="615EA754" w14:textId="77777777" w:rsidR="004F7127" w:rsidRPr="00133461" w:rsidRDefault="004F7127" w:rsidP="00A32BD1">
            <w:pPr>
              <w:rPr>
                <w:rFonts w:cs="Times New Roman"/>
                <w:sz w:val="22"/>
                <w:shd w:val="clear" w:color="auto" w:fill="FFFFFF"/>
              </w:rPr>
            </w:pPr>
            <w:r>
              <w:rPr>
                <w:rFonts w:cs="Times New Roman"/>
                <w:sz w:val="22"/>
                <w:shd w:val="clear" w:color="auto" w:fill="FFFFFF"/>
              </w:rPr>
              <w:t>Stumbra apkārtmērs (cm)</w:t>
            </w:r>
          </w:p>
        </w:tc>
        <w:tc>
          <w:tcPr>
            <w:tcW w:w="1109" w:type="dxa"/>
          </w:tcPr>
          <w:p w14:paraId="07462D57" w14:textId="77777777" w:rsidR="004F7127" w:rsidRPr="00133461" w:rsidRDefault="004F7127" w:rsidP="00A32BD1">
            <w:pPr>
              <w:rPr>
                <w:rFonts w:cs="Times New Roman"/>
                <w:sz w:val="22"/>
                <w:shd w:val="clear" w:color="auto" w:fill="FFFFFF"/>
              </w:rPr>
            </w:pPr>
            <w:r>
              <w:rPr>
                <w:rFonts w:cs="Times New Roman"/>
                <w:sz w:val="22"/>
                <w:shd w:val="clear" w:color="auto" w:fill="FFFFFF"/>
              </w:rPr>
              <w:t>Augstums (m)</w:t>
            </w:r>
          </w:p>
        </w:tc>
        <w:tc>
          <w:tcPr>
            <w:tcW w:w="1671" w:type="dxa"/>
          </w:tcPr>
          <w:p w14:paraId="2A4624B2" w14:textId="77777777" w:rsidR="004F7127" w:rsidRPr="00133461" w:rsidRDefault="004F7127" w:rsidP="00A32BD1">
            <w:pPr>
              <w:rPr>
                <w:rFonts w:cs="Times New Roman"/>
                <w:sz w:val="22"/>
                <w:shd w:val="clear" w:color="auto" w:fill="FFFFFF"/>
              </w:rPr>
            </w:pPr>
            <w:r w:rsidRPr="00133461">
              <w:rPr>
                <w:rFonts w:cs="Times New Roman"/>
                <w:sz w:val="22"/>
                <w:shd w:val="clear" w:color="auto" w:fill="FFFFFF"/>
              </w:rPr>
              <w:t>Piezīmes</w:t>
            </w:r>
          </w:p>
        </w:tc>
      </w:tr>
      <w:tr w:rsidR="004F7127" w:rsidRPr="00133461" w14:paraId="6F8755A2" w14:textId="77777777" w:rsidTr="00A32BD1">
        <w:tc>
          <w:tcPr>
            <w:tcW w:w="761" w:type="dxa"/>
          </w:tcPr>
          <w:p w14:paraId="27770D0B"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lastRenderedPageBreak/>
              <w:t>1.</w:t>
            </w:r>
          </w:p>
        </w:tc>
        <w:tc>
          <w:tcPr>
            <w:tcW w:w="979" w:type="dxa"/>
          </w:tcPr>
          <w:p w14:paraId="1D3C298D" w14:textId="77777777" w:rsidR="004F7127" w:rsidRPr="00133461" w:rsidRDefault="004F7127" w:rsidP="00A32BD1">
            <w:pPr>
              <w:jc w:val="both"/>
              <w:rPr>
                <w:rFonts w:cs="Times New Roman"/>
                <w:sz w:val="22"/>
                <w:shd w:val="clear" w:color="auto" w:fill="FFFFFF"/>
              </w:rPr>
            </w:pPr>
            <w:r w:rsidRPr="00133461">
              <w:rPr>
                <w:rFonts w:cs="Times New Roman"/>
                <w:sz w:val="22"/>
                <w:shd w:val="clear" w:color="auto" w:fill="FFFFFF"/>
              </w:rPr>
              <w:t>131</w:t>
            </w:r>
          </w:p>
        </w:tc>
        <w:tc>
          <w:tcPr>
            <w:tcW w:w="1657" w:type="dxa"/>
          </w:tcPr>
          <w:p w14:paraId="2812D5CC" w14:textId="77777777" w:rsidR="004F7127" w:rsidRPr="00683B79" w:rsidRDefault="004F7127" w:rsidP="00A32BD1">
            <w:pPr>
              <w:jc w:val="both"/>
              <w:rPr>
                <w:rFonts w:cs="Times New Roman"/>
                <w:i/>
                <w:sz w:val="22"/>
                <w:shd w:val="clear" w:color="auto" w:fill="FFFFFF"/>
              </w:rPr>
            </w:pPr>
            <w:r w:rsidRPr="00683B79">
              <w:rPr>
                <w:rFonts w:cs="Times New Roman"/>
                <w:i/>
                <w:sz w:val="22"/>
                <w:shd w:val="clear" w:color="auto" w:fill="FFFFFF"/>
              </w:rPr>
              <w:t>Betula pendula</w:t>
            </w:r>
          </w:p>
        </w:tc>
        <w:tc>
          <w:tcPr>
            <w:tcW w:w="1555" w:type="dxa"/>
          </w:tcPr>
          <w:p w14:paraId="75A0C933" w14:textId="77777777" w:rsidR="004F7127" w:rsidRPr="00133461" w:rsidRDefault="004F7127" w:rsidP="00A32BD1">
            <w:pPr>
              <w:jc w:val="both"/>
              <w:rPr>
                <w:rFonts w:cs="Times New Roman"/>
                <w:sz w:val="22"/>
                <w:shd w:val="clear" w:color="auto" w:fill="FFFFFF"/>
              </w:rPr>
            </w:pPr>
            <w:r w:rsidRPr="00133461">
              <w:rPr>
                <w:rFonts w:cs="Times New Roman"/>
                <w:sz w:val="22"/>
                <w:shd w:val="clear" w:color="auto" w:fill="FFFFFF"/>
              </w:rPr>
              <w:t>Āra bērzs</w:t>
            </w:r>
          </w:p>
        </w:tc>
        <w:tc>
          <w:tcPr>
            <w:tcW w:w="1194" w:type="dxa"/>
          </w:tcPr>
          <w:p w14:paraId="34539E6B"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188</w:t>
            </w:r>
          </w:p>
        </w:tc>
        <w:tc>
          <w:tcPr>
            <w:tcW w:w="1109" w:type="dxa"/>
          </w:tcPr>
          <w:p w14:paraId="06F13023" w14:textId="77777777" w:rsidR="004F7127" w:rsidRPr="00A37BEC" w:rsidRDefault="004F7127" w:rsidP="00A32BD1">
            <w:pPr>
              <w:jc w:val="both"/>
              <w:rPr>
                <w:rFonts w:cs="Times New Roman"/>
                <w:sz w:val="22"/>
                <w:shd w:val="clear" w:color="auto" w:fill="FFFFFF"/>
              </w:rPr>
            </w:pPr>
            <w:r>
              <w:rPr>
                <w:rFonts w:cs="Times New Roman"/>
                <w:sz w:val="22"/>
                <w:shd w:val="clear" w:color="auto" w:fill="FFFFFF"/>
              </w:rPr>
              <w:t>34</w:t>
            </w:r>
          </w:p>
        </w:tc>
        <w:tc>
          <w:tcPr>
            <w:tcW w:w="1671" w:type="dxa"/>
          </w:tcPr>
          <w:p w14:paraId="6DD06A35" w14:textId="77777777" w:rsidR="004F7127" w:rsidRPr="00B740A0" w:rsidRDefault="004F7127" w:rsidP="00A32BD1">
            <w:pPr>
              <w:rPr>
                <w:rFonts w:cs="Times New Roman"/>
                <w:sz w:val="20"/>
                <w:szCs w:val="20"/>
                <w:shd w:val="clear" w:color="auto" w:fill="FFFFFF"/>
              </w:rPr>
            </w:pPr>
            <w:r w:rsidRPr="00B740A0">
              <w:rPr>
                <w:rFonts w:cs="Times New Roman"/>
                <w:sz w:val="20"/>
                <w:szCs w:val="20"/>
                <w:shd w:val="clear" w:color="auto" w:fill="FFFFFF"/>
              </w:rPr>
              <w:t>Dižkoks pēc augstuma parametra.</w:t>
            </w:r>
          </w:p>
        </w:tc>
      </w:tr>
      <w:tr w:rsidR="004F7127" w:rsidRPr="00133461" w14:paraId="6C961654" w14:textId="77777777" w:rsidTr="00A32BD1">
        <w:tc>
          <w:tcPr>
            <w:tcW w:w="761" w:type="dxa"/>
          </w:tcPr>
          <w:p w14:paraId="35ED14B9"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2.</w:t>
            </w:r>
          </w:p>
        </w:tc>
        <w:tc>
          <w:tcPr>
            <w:tcW w:w="979" w:type="dxa"/>
          </w:tcPr>
          <w:p w14:paraId="6340D432" w14:textId="77777777" w:rsidR="004F7127" w:rsidRPr="00133461" w:rsidRDefault="004F7127" w:rsidP="00A32BD1">
            <w:pPr>
              <w:jc w:val="both"/>
              <w:rPr>
                <w:rFonts w:cs="Times New Roman"/>
                <w:sz w:val="22"/>
                <w:shd w:val="clear" w:color="auto" w:fill="FFFFFF"/>
              </w:rPr>
            </w:pPr>
            <w:r w:rsidRPr="00133461">
              <w:rPr>
                <w:rFonts w:cs="Times New Roman"/>
                <w:sz w:val="22"/>
                <w:shd w:val="clear" w:color="auto" w:fill="FFFFFF"/>
              </w:rPr>
              <w:t>76</w:t>
            </w:r>
          </w:p>
        </w:tc>
        <w:tc>
          <w:tcPr>
            <w:tcW w:w="1657" w:type="dxa"/>
          </w:tcPr>
          <w:p w14:paraId="49197DF2" w14:textId="77777777" w:rsidR="004F7127" w:rsidRPr="00683B79" w:rsidRDefault="004F7127" w:rsidP="00A32BD1">
            <w:pPr>
              <w:jc w:val="both"/>
              <w:rPr>
                <w:rFonts w:cs="Times New Roman"/>
                <w:i/>
                <w:sz w:val="22"/>
                <w:shd w:val="clear" w:color="auto" w:fill="FFFFFF"/>
              </w:rPr>
            </w:pPr>
            <w:r w:rsidRPr="00683B79">
              <w:rPr>
                <w:rFonts w:cs="Times New Roman"/>
                <w:i/>
                <w:sz w:val="22"/>
                <w:shd w:val="clear" w:color="auto" w:fill="FFFFFF"/>
              </w:rPr>
              <w:t>Abies balsamea</w:t>
            </w:r>
          </w:p>
        </w:tc>
        <w:tc>
          <w:tcPr>
            <w:tcW w:w="1555" w:type="dxa"/>
          </w:tcPr>
          <w:p w14:paraId="72018973" w14:textId="77777777" w:rsidR="004F7127" w:rsidRPr="00133461" w:rsidRDefault="004F7127" w:rsidP="00A32BD1">
            <w:pPr>
              <w:jc w:val="both"/>
              <w:rPr>
                <w:rFonts w:cs="Times New Roman"/>
                <w:sz w:val="22"/>
                <w:shd w:val="clear" w:color="auto" w:fill="FFFFFF"/>
              </w:rPr>
            </w:pPr>
            <w:r w:rsidRPr="00133461">
              <w:rPr>
                <w:rFonts w:cs="Times New Roman"/>
                <w:sz w:val="22"/>
                <w:shd w:val="clear" w:color="auto" w:fill="FFFFFF"/>
              </w:rPr>
              <w:t>Balzāma baltegle</w:t>
            </w:r>
          </w:p>
        </w:tc>
        <w:tc>
          <w:tcPr>
            <w:tcW w:w="1194" w:type="dxa"/>
          </w:tcPr>
          <w:p w14:paraId="4002E721"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157</w:t>
            </w:r>
          </w:p>
        </w:tc>
        <w:tc>
          <w:tcPr>
            <w:tcW w:w="1109" w:type="dxa"/>
          </w:tcPr>
          <w:p w14:paraId="4A69BB9F"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19</w:t>
            </w:r>
          </w:p>
        </w:tc>
        <w:tc>
          <w:tcPr>
            <w:tcW w:w="1671" w:type="dxa"/>
          </w:tcPr>
          <w:p w14:paraId="554FAC69" w14:textId="77777777" w:rsidR="004F7127" w:rsidRPr="00B740A0" w:rsidRDefault="004F7127" w:rsidP="00A32BD1">
            <w:pPr>
              <w:rPr>
                <w:rFonts w:cs="Times New Roman"/>
                <w:sz w:val="20"/>
                <w:szCs w:val="20"/>
                <w:shd w:val="clear" w:color="auto" w:fill="FFFFFF"/>
              </w:rPr>
            </w:pPr>
            <w:r w:rsidRPr="00B740A0">
              <w:rPr>
                <w:rFonts w:cs="Times New Roman"/>
                <w:sz w:val="20"/>
                <w:szCs w:val="20"/>
                <w:shd w:val="clear" w:color="auto" w:fill="FFFFFF"/>
              </w:rPr>
              <w:t xml:space="preserve">Stādījis skatuves gleznotājs Edgars Vārdaunis kā </w:t>
            </w:r>
            <w:r w:rsidRPr="00B740A0">
              <w:rPr>
                <w:rFonts w:cs="Times New Roman"/>
                <w:i/>
                <w:sz w:val="20"/>
                <w:szCs w:val="20"/>
                <w:shd w:val="clear" w:color="auto" w:fill="FFFFFF"/>
              </w:rPr>
              <w:t>Abies sibirica.</w:t>
            </w:r>
          </w:p>
        </w:tc>
      </w:tr>
      <w:tr w:rsidR="004F7127" w:rsidRPr="00133461" w14:paraId="2140C42F" w14:textId="77777777" w:rsidTr="00A32BD1">
        <w:tc>
          <w:tcPr>
            <w:tcW w:w="761" w:type="dxa"/>
          </w:tcPr>
          <w:p w14:paraId="54E37AB8"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3.</w:t>
            </w:r>
          </w:p>
        </w:tc>
        <w:tc>
          <w:tcPr>
            <w:tcW w:w="979" w:type="dxa"/>
          </w:tcPr>
          <w:p w14:paraId="35E7B565" w14:textId="77777777" w:rsidR="004F7127" w:rsidRPr="00133461" w:rsidRDefault="004F7127" w:rsidP="00A32BD1">
            <w:pPr>
              <w:jc w:val="both"/>
              <w:rPr>
                <w:rFonts w:cs="Times New Roman"/>
                <w:sz w:val="22"/>
                <w:shd w:val="clear" w:color="auto" w:fill="FFFFFF"/>
              </w:rPr>
            </w:pPr>
            <w:r w:rsidRPr="00133461">
              <w:rPr>
                <w:rFonts w:cs="Times New Roman"/>
                <w:sz w:val="22"/>
                <w:shd w:val="clear" w:color="auto" w:fill="FFFFFF"/>
              </w:rPr>
              <w:t>121</w:t>
            </w:r>
          </w:p>
        </w:tc>
        <w:tc>
          <w:tcPr>
            <w:tcW w:w="1657" w:type="dxa"/>
          </w:tcPr>
          <w:p w14:paraId="1526A149" w14:textId="77777777" w:rsidR="004F7127" w:rsidRPr="00683B79" w:rsidRDefault="004F7127" w:rsidP="00A32BD1">
            <w:pPr>
              <w:jc w:val="both"/>
              <w:rPr>
                <w:rFonts w:cs="Times New Roman"/>
                <w:i/>
                <w:sz w:val="22"/>
                <w:shd w:val="clear" w:color="auto" w:fill="FFFFFF"/>
              </w:rPr>
            </w:pPr>
            <w:r w:rsidRPr="00683B79">
              <w:rPr>
                <w:rFonts w:cs="Times New Roman"/>
                <w:i/>
                <w:sz w:val="22"/>
                <w:shd w:val="clear" w:color="auto" w:fill="FFFFFF"/>
              </w:rPr>
              <w:t>Quercus rubra</w:t>
            </w:r>
          </w:p>
        </w:tc>
        <w:tc>
          <w:tcPr>
            <w:tcW w:w="1555" w:type="dxa"/>
          </w:tcPr>
          <w:p w14:paraId="06062CD6"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Sarkanais ozols</w:t>
            </w:r>
          </w:p>
        </w:tc>
        <w:tc>
          <w:tcPr>
            <w:tcW w:w="1194" w:type="dxa"/>
          </w:tcPr>
          <w:p w14:paraId="35F2D3E0"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237</w:t>
            </w:r>
          </w:p>
        </w:tc>
        <w:tc>
          <w:tcPr>
            <w:tcW w:w="1109" w:type="dxa"/>
          </w:tcPr>
          <w:p w14:paraId="3FB712D0"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25</w:t>
            </w:r>
          </w:p>
        </w:tc>
        <w:tc>
          <w:tcPr>
            <w:tcW w:w="1671" w:type="dxa"/>
          </w:tcPr>
          <w:p w14:paraId="6D59989E" w14:textId="77777777" w:rsidR="004F7127" w:rsidRPr="00B740A0" w:rsidRDefault="004F7127" w:rsidP="00A32BD1">
            <w:pPr>
              <w:rPr>
                <w:rFonts w:cs="Times New Roman"/>
                <w:sz w:val="20"/>
                <w:szCs w:val="20"/>
                <w:shd w:val="clear" w:color="auto" w:fill="FFFFFF"/>
              </w:rPr>
            </w:pPr>
          </w:p>
        </w:tc>
      </w:tr>
      <w:tr w:rsidR="004F7127" w:rsidRPr="00133461" w14:paraId="6B566D5E" w14:textId="77777777" w:rsidTr="00A32BD1">
        <w:tc>
          <w:tcPr>
            <w:tcW w:w="761" w:type="dxa"/>
          </w:tcPr>
          <w:p w14:paraId="4CB3105F"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4.</w:t>
            </w:r>
          </w:p>
        </w:tc>
        <w:tc>
          <w:tcPr>
            <w:tcW w:w="979" w:type="dxa"/>
          </w:tcPr>
          <w:p w14:paraId="0C87E96D" w14:textId="77777777" w:rsidR="004F7127" w:rsidRPr="00133461" w:rsidRDefault="004F7127" w:rsidP="00A32BD1">
            <w:pPr>
              <w:jc w:val="both"/>
              <w:rPr>
                <w:rFonts w:cs="Times New Roman"/>
                <w:sz w:val="22"/>
                <w:shd w:val="clear" w:color="auto" w:fill="FFFFFF"/>
              </w:rPr>
            </w:pPr>
            <w:r w:rsidRPr="00133461">
              <w:rPr>
                <w:rFonts w:cs="Times New Roman"/>
                <w:sz w:val="22"/>
                <w:shd w:val="clear" w:color="auto" w:fill="FFFFFF"/>
              </w:rPr>
              <w:t>126</w:t>
            </w:r>
          </w:p>
        </w:tc>
        <w:tc>
          <w:tcPr>
            <w:tcW w:w="1657" w:type="dxa"/>
          </w:tcPr>
          <w:p w14:paraId="5512B710" w14:textId="77777777" w:rsidR="004F7127" w:rsidRPr="00683B79" w:rsidRDefault="004F7127" w:rsidP="00A32BD1">
            <w:pPr>
              <w:jc w:val="both"/>
              <w:rPr>
                <w:rFonts w:cs="Times New Roman"/>
                <w:i/>
                <w:sz w:val="22"/>
                <w:shd w:val="clear" w:color="auto" w:fill="FFFFFF"/>
              </w:rPr>
            </w:pPr>
            <w:r w:rsidRPr="00683B79">
              <w:rPr>
                <w:rFonts w:cs="Times New Roman"/>
                <w:i/>
                <w:sz w:val="22"/>
                <w:shd w:val="clear" w:color="auto" w:fill="FFFFFF"/>
              </w:rPr>
              <w:t>Quercus rubra</w:t>
            </w:r>
          </w:p>
        </w:tc>
        <w:tc>
          <w:tcPr>
            <w:tcW w:w="1555" w:type="dxa"/>
          </w:tcPr>
          <w:p w14:paraId="4A05D10E"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Sarkanais ozols</w:t>
            </w:r>
          </w:p>
        </w:tc>
        <w:tc>
          <w:tcPr>
            <w:tcW w:w="1194" w:type="dxa"/>
          </w:tcPr>
          <w:p w14:paraId="5C31E3AC"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206</w:t>
            </w:r>
          </w:p>
        </w:tc>
        <w:tc>
          <w:tcPr>
            <w:tcW w:w="1109" w:type="dxa"/>
          </w:tcPr>
          <w:p w14:paraId="00F8124F"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30</w:t>
            </w:r>
          </w:p>
        </w:tc>
        <w:tc>
          <w:tcPr>
            <w:tcW w:w="1671" w:type="dxa"/>
          </w:tcPr>
          <w:p w14:paraId="47E3057D" w14:textId="77777777" w:rsidR="004F7127" w:rsidRPr="00B740A0" w:rsidRDefault="004F7127" w:rsidP="00A32BD1">
            <w:pPr>
              <w:rPr>
                <w:rFonts w:cs="Times New Roman"/>
                <w:sz w:val="20"/>
                <w:szCs w:val="20"/>
                <w:shd w:val="clear" w:color="auto" w:fill="FFFFFF"/>
              </w:rPr>
            </w:pPr>
            <w:r>
              <w:rPr>
                <w:rFonts w:cs="Times New Roman"/>
                <w:sz w:val="20"/>
                <w:szCs w:val="20"/>
                <w:shd w:val="clear" w:color="auto" w:fill="FFFFFF"/>
              </w:rPr>
              <w:t>Stādīts par godu vecākiem.</w:t>
            </w:r>
          </w:p>
        </w:tc>
      </w:tr>
      <w:tr w:rsidR="004F7127" w:rsidRPr="00133461" w14:paraId="474E75FE" w14:textId="77777777" w:rsidTr="00A32BD1">
        <w:tc>
          <w:tcPr>
            <w:tcW w:w="761" w:type="dxa"/>
          </w:tcPr>
          <w:p w14:paraId="6DAE9619"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5.</w:t>
            </w:r>
          </w:p>
        </w:tc>
        <w:tc>
          <w:tcPr>
            <w:tcW w:w="979" w:type="dxa"/>
          </w:tcPr>
          <w:p w14:paraId="5DC12D19"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157</w:t>
            </w:r>
          </w:p>
        </w:tc>
        <w:tc>
          <w:tcPr>
            <w:tcW w:w="1657" w:type="dxa"/>
          </w:tcPr>
          <w:p w14:paraId="56EC0733" w14:textId="77777777" w:rsidR="004F7127" w:rsidRPr="00683B79" w:rsidRDefault="004F7127" w:rsidP="00A32BD1">
            <w:pPr>
              <w:jc w:val="both"/>
              <w:rPr>
                <w:rFonts w:cs="Times New Roman"/>
                <w:i/>
                <w:sz w:val="22"/>
                <w:shd w:val="clear" w:color="auto" w:fill="FFFFFF"/>
              </w:rPr>
            </w:pPr>
            <w:r w:rsidRPr="00683B79">
              <w:rPr>
                <w:rFonts w:cs="Times New Roman"/>
                <w:i/>
                <w:sz w:val="22"/>
                <w:shd w:val="clear" w:color="auto" w:fill="FFFFFF"/>
              </w:rPr>
              <w:t>Quercus rubra</w:t>
            </w:r>
          </w:p>
        </w:tc>
        <w:tc>
          <w:tcPr>
            <w:tcW w:w="1555" w:type="dxa"/>
          </w:tcPr>
          <w:p w14:paraId="37DD17AE"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Sarkanais ozols</w:t>
            </w:r>
          </w:p>
        </w:tc>
        <w:tc>
          <w:tcPr>
            <w:tcW w:w="1194" w:type="dxa"/>
          </w:tcPr>
          <w:p w14:paraId="37E2341F"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200</w:t>
            </w:r>
          </w:p>
        </w:tc>
        <w:tc>
          <w:tcPr>
            <w:tcW w:w="1109" w:type="dxa"/>
          </w:tcPr>
          <w:p w14:paraId="7BF64ECB"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28</w:t>
            </w:r>
          </w:p>
        </w:tc>
        <w:tc>
          <w:tcPr>
            <w:tcW w:w="1671" w:type="dxa"/>
          </w:tcPr>
          <w:p w14:paraId="3339B12A" w14:textId="77777777" w:rsidR="004F7127" w:rsidRPr="00B740A0" w:rsidRDefault="004F7127" w:rsidP="00A32BD1">
            <w:pPr>
              <w:rPr>
                <w:rFonts w:cs="Times New Roman"/>
                <w:sz w:val="20"/>
                <w:szCs w:val="20"/>
                <w:shd w:val="clear" w:color="auto" w:fill="FFFFFF"/>
              </w:rPr>
            </w:pPr>
            <w:r w:rsidRPr="00912952">
              <w:rPr>
                <w:rFonts w:cs="Times New Roman"/>
                <w:sz w:val="20"/>
                <w:szCs w:val="20"/>
                <w:shd w:val="clear" w:color="auto" w:fill="FFFFFF"/>
              </w:rPr>
              <w:t>Stādījusi Anna Ludiņa-Pabiana.</w:t>
            </w:r>
          </w:p>
        </w:tc>
      </w:tr>
      <w:tr w:rsidR="004F7127" w:rsidRPr="00133461" w14:paraId="1B354BA3" w14:textId="77777777" w:rsidTr="00A32BD1">
        <w:tc>
          <w:tcPr>
            <w:tcW w:w="761" w:type="dxa"/>
          </w:tcPr>
          <w:p w14:paraId="28117408"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6.</w:t>
            </w:r>
          </w:p>
        </w:tc>
        <w:tc>
          <w:tcPr>
            <w:tcW w:w="979" w:type="dxa"/>
          </w:tcPr>
          <w:p w14:paraId="409D19D1"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159</w:t>
            </w:r>
          </w:p>
        </w:tc>
        <w:tc>
          <w:tcPr>
            <w:tcW w:w="1657" w:type="dxa"/>
          </w:tcPr>
          <w:p w14:paraId="65F448A1" w14:textId="77777777" w:rsidR="004F7127" w:rsidRPr="00683B79" w:rsidRDefault="004F7127" w:rsidP="00A32BD1">
            <w:pPr>
              <w:jc w:val="both"/>
              <w:rPr>
                <w:rFonts w:cs="Times New Roman"/>
                <w:i/>
                <w:sz w:val="22"/>
                <w:shd w:val="clear" w:color="auto" w:fill="FFFFFF"/>
              </w:rPr>
            </w:pPr>
            <w:r w:rsidRPr="00683B79">
              <w:rPr>
                <w:rFonts w:cs="Times New Roman"/>
                <w:i/>
                <w:sz w:val="22"/>
                <w:shd w:val="clear" w:color="auto" w:fill="FFFFFF"/>
              </w:rPr>
              <w:t>Quercus rubra</w:t>
            </w:r>
          </w:p>
        </w:tc>
        <w:tc>
          <w:tcPr>
            <w:tcW w:w="1555" w:type="dxa"/>
          </w:tcPr>
          <w:p w14:paraId="6793434B"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Sarkanais ozols</w:t>
            </w:r>
          </w:p>
        </w:tc>
        <w:tc>
          <w:tcPr>
            <w:tcW w:w="1194" w:type="dxa"/>
          </w:tcPr>
          <w:p w14:paraId="17898949"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238</w:t>
            </w:r>
          </w:p>
        </w:tc>
        <w:tc>
          <w:tcPr>
            <w:tcW w:w="1109" w:type="dxa"/>
          </w:tcPr>
          <w:p w14:paraId="126484B9"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26</w:t>
            </w:r>
          </w:p>
        </w:tc>
        <w:tc>
          <w:tcPr>
            <w:tcW w:w="1671" w:type="dxa"/>
          </w:tcPr>
          <w:p w14:paraId="35446075" w14:textId="77777777" w:rsidR="004F7127" w:rsidRPr="00B740A0" w:rsidRDefault="004F7127" w:rsidP="00A32BD1">
            <w:pPr>
              <w:rPr>
                <w:rFonts w:cs="Times New Roman"/>
                <w:sz w:val="20"/>
                <w:szCs w:val="20"/>
                <w:shd w:val="clear" w:color="auto" w:fill="FFFFFF"/>
              </w:rPr>
            </w:pPr>
            <w:r w:rsidRPr="00912952">
              <w:rPr>
                <w:rFonts w:cs="Times New Roman"/>
                <w:sz w:val="20"/>
                <w:szCs w:val="20"/>
                <w:shd w:val="clear" w:color="auto" w:fill="FFFFFF"/>
              </w:rPr>
              <w:t>Stādījusi Līču ģimene.</w:t>
            </w:r>
          </w:p>
        </w:tc>
      </w:tr>
      <w:tr w:rsidR="004F7127" w:rsidRPr="00133461" w14:paraId="001B0CB4" w14:textId="77777777" w:rsidTr="00A32BD1">
        <w:tc>
          <w:tcPr>
            <w:tcW w:w="761" w:type="dxa"/>
          </w:tcPr>
          <w:p w14:paraId="66A36B9A"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7.</w:t>
            </w:r>
          </w:p>
        </w:tc>
        <w:tc>
          <w:tcPr>
            <w:tcW w:w="979" w:type="dxa"/>
          </w:tcPr>
          <w:p w14:paraId="2663E669"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167</w:t>
            </w:r>
          </w:p>
        </w:tc>
        <w:tc>
          <w:tcPr>
            <w:tcW w:w="1657" w:type="dxa"/>
          </w:tcPr>
          <w:p w14:paraId="618B2076" w14:textId="77777777" w:rsidR="004F7127" w:rsidRPr="00683B79" w:rsidRDefault="004F7127" w:rsidP="00A32BD1">
            <w:pPr>
              <w:jc w:val="both"/>
              <w:rPr>
                <w:rFonts w:cs="Times New Roman"/>
                <w:i/>
                <w:sz w:val="22"/>
                <w:shd w:val="clear" w:color="auto" w:fill="FFFFFF"/>
              </w:rPr>
            </w:pPr>
            <w:r w:rsidRPr="00683B79">
              <w:rPr>
                <w:rFonts w:cs="Times New Roman"/>
                <w:i/>
                <w:sz w:val="22"/>
                <w:shd w:val="clear" w:color="auto" w:fill="FFFFFF"/>
              </w:rPr>
              <w:t>Quercus rubra</w:t>
            </w:r>
          </w:p>
        </w:tc>
        <w:tc>
          <w:tcPr>
            <w:tcW w:w="1555" w:type="dxa"/>
          </w:tcPr>
          <w:p w14:paraId="3169324C"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Sarkanais ozols</w:t>
            </w:r>
          </w:p>
        </w:tc>
        <w:tc>
          <w:tcPr>
            <w:tcW w:w="1194" w:type="dxa"/>
          </w:tcPr>
          <w:p w14:paraId="2BBB68E0"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199</w:t>
            </w:r>
          </w:p>
        </w:tc>
        <w:tc>
          <w:tcPr>
            <w:tcW w:w="1109" w:type="dxa"/>
          </w:tcPr>
          <w:p w14:paraId="4FB315FE" w14:textId="77777777" w:rsidR="004F7127" w:rsidRPr="00133461" w:rsidRDefault="004F7127" w:rsidP="00A32BD1">
            <w:pPr>
              <w:jc w:val="both"/>
              <w:rPr>
                <w:rFonts w:cs="Times New Roman"/>
                <w:sz w:val="22"/>
                <w:shd w:val="clear" w:color="auto" w:fill="FFFFFF"/>
              </w:rPr>
            </w:pPr>
            <w:r>
              <w:rPr>
                <w:rFonts w:cs="Times New Roman"/>
                <w:sz w:val="22"/>
                <w:shd w:val="clear" w:color="auto" w:fill="FFFFFF"/>
              </w:rPr>
              <w:t>27</w:t>
            </w:r>
          </w:p>
        </w:tc>
        <w:tc>
          <w:tcPr>
            <w:tcW w:w="1671" w:type="dxa"/>
          </w:tcPr>
          <w:p w14:paraId="245F8917" w14:textId="77777777" w:rsidR="004F7127" w:rsidRPr="00B740A0" w:rsidRDefault="004F7127" w:rsidP="00A32BD1">
            <w:pPr>
              <w:rPr>
                <w:rFonts w:cs="Times New Roman"/>
                <w:sz w:val="20"/>
                <w:szCs w:val="20"/>
                <w:shd w:val="clear" w:color="auto" w:fill="FFFFFF"/>
              </w:rPr>
            </w:pPr>
            <w:r w:rsidRPr="00912952">
              <w:rPr>
                <w:rFonts w:cs="Times New Roman"/>
                <w:sz w:val="20"/>
                <w:szCs w:val="20"/>
                <w:shd w:val="clear" w:color="auto" w:fill="FFFFFF"/>
              </w:rPr>
              <w:t>Stādījusi Dzintra Pabiana.</w:t>
            </w:r>
          </w:p>
        </w:tc>
      </w:tr>
    </w:tbl>
    <w:p w14:paraId="63A99610" w14:textId="77777777" w:rsidR="008D2E60" w:rsidRDefault="008D2E60" w:rsidP="005A76DD">
      <w:pPr>
        <w:spacing w:after="0" w:line="360" w:lineRule="auto"/>
        <w:jc w:val="both"/>
        <w:rPr>
          <w:rFonts w:cs="Times New Roman"/>
          <w:bCs/>
          <w:szCs w:val="24"/>
        </w:rPr>
      </w:pPr>
    </w:p>
    <w:p w14:paraId="6F81ACE9" w14:textId="36287551" w:rsidR="008E2C68" w:rsidRDefault="007401ED" w:rsidP="00955021">
      <w:pPr>
        <w:pStyle w:val="Heading1"/>
        <w:numPr>
          <w:ilvl w:val="0"/>
          <w:numId w:val="41"/>
        </w:numPr>
      </w:pPr>
      <w:bookmarkStart w:id="52" w:name="_Toc108551326"/>
      <w:r w:rsidRPr="008E2C68">
        <w:t>Citu dabas vērtību novērtēj</w:t>
      </w:r>
      <w:r w:rsidR="008E2C68">
        <w:t>ums</w:t>
      </w:r>
      <w:r w:rsidR="009B634F">
        <w:t>.</w:t>
      </w:r>
      <w:bookmarkEnd w:id="52"/>
    </w:p>
    <w:p w14:paraId="5A442655" w14:textId="64275CAB" w:rsidR="0011018E" w:rsidRDefault="0011018E" w:rsidP="00442489">
      <w:pPr>
        <w:spacing w:after="0" w:line="360" w:lineRule="auto"/>
        <w:jc w:val="both"/>
        <w:rPr>
          <w:rFonts w:cs="Times New Roman"/>
          <w:szCs w:val="24"/>
        </w:rPr>
      </w:pPr>
    </w:p>
    <w:p w14:paraId="05FD184D" w14:textId="28656CF6" w:rsidR="00A01D73" w:rsidRPr="00A01D73" w:rsidRDefault="000C7A17" w:rsidP="00955021">
      <w:pPr>
        <w:pStyle w:val="Heading2"/>
        <w:numPr>
          <w:ilvl w:val="1"/>
          <w:numId w:val="41"/>
        </w:numPr>
      </w:pPr>
      <w:bookmarkStart w:id="53" w:name="_Toc108551327"/>
      <w:r>
        <w:t>A</w:t>
      </w:r>
      <w:r w:rsidR="00A01D73" w:rsidRPr="00A01D73">
        <w:t>izsargājamie biotopi/augu sabiedrības.</w:t>
      </w:r>
      <w:bookmarkEnd w:id="53"/>
    </w:p>
    <w:p w14:paraId="28387580" w14:textId="77777777" w:rsidR="00A01D73" w:rsidRDefault="00A01D73" w:rsidP="00AC4318">
      <w:pPr>
        <w:spacing w:after="0" w:line="360" w:lineRule="auto"/>
        <w:ind w:firstLine="400"/>
        <w:jc w:val="both"/>
        <w:rPr>
          <w:rFonts w:cs="Times New Roman"/>
          <w:szCs w:val="24"/>
        </w:rPr>
      </w:pPr>
    </w:p>
    <w:p w14:paraId="7C3F638A" w14:textId="04BDF217" w:rsidR="00B22ABE" w:rsidRPr="00B22ABE" w:rsidRDefault="00AC4318" w:rsidP="009178AF">
      <w:pPr>
        <w:spacing w:after="0" w:line="360" w:lineRule="auto"/>
        <w:ind w:firstLine="720"/>
        <w:jc w:val="both"/>
        <w:rPr>
          <w:rFonts w:cs="Times New Roman"/>
          <w:szCs w:val="24"/>
        </w:rPr>
      </w:pPr>
      <w:r>
        <w:rPr>
          <w:rFonts w:cs="Times New Roman"/>
          <w:szCs w:val="24"/>
        </w:rPr>
        <w:t>D</w:t>
      </w:r>
      <w:r w:rsidR="00B22ABE" w:rsidRPr="00B22ABE">
        <w:rPr>
          <w:rFonts w:cs="Times New Roman"/>
          <w:szCs w:val="24"/>
        </w:rPr>
        <w:t xml:space="preserve">endroloģisko stādījumu zemsegā sastopamas dažādu ekoloģisko apstākļu lakstaugu sugas. Boreālo mežu zemsegas sugas: parastā smilga </w:t>
      </w:r>
      <w:r w:rsidR="00B22ABE" w:rsidRPr="00AC4318">
        <w:rPr>
          <w:rFonts w:cs="Times New Roman"/>
          <w:i/>
          <w:szCs w:val="24"/>
        </w:rPr>
        <w:t>Agrostis tenuis</w:t>
      </w:r>
      <w:r w:rsidR="00B22ABE" w:rsidRPr="00B22ABE">
        <w:rPr>
          <w:rFonts w:cs="Times New Roman"/>
          <w:szCs w:val="24"/>
        </w:rPr>
        <w:t xml:space="preserve"> </w:t>
      </w:r>
      <w:r>
        <w:rPr>
          <w:rFonts w:cs="Times New Roman"/>
          <w:szCs w:val="24"/>
        </w:rPr>
        <w:t>Sibth.</w:t>
      </w:r>
      <w:r w:rsidR="00B22ABE" w:rsidRPr="00B22ABE">
        <w:rPr>
          <w:rFonts w:cs="Times New Roman"/>
          <w:szCs w:val="24"/>
        </w:rPr>
        <w:t xml:space="preserve">, parastā kreimene </w:t>
      </w:r>
      <w:r w:rsidR="00B22ABE" w:rsidRPr="00AC4318">
        <w:rPr>
          <w:rFonts w:cs="Times New Roman"/>
          <w:i/>
          <w:szCs w:val="24"/>
        </w:rPr>
        <w:t>Convallaria majalis</w:t>
      </w:r>
      <w:r w:rsidR="00B22ABE" w:rsidRPr="00B22ABE">
        <w:rPr>
          <w:rFonts w:cs="Times New Roman"/>
          <w:szCs w:val="24"/>
        </w:rPr>
        <w:t xml:space="preserve"> L., melnā ozolpaparde </w:t>
      </w:r>
      <w:r w:rsidR="00B22ABE" w:rsidRPr="00AC4318">
        <w:rPr>
          <w:rFonts w:cs="Times New Roman"/>
          <w:i/>
          <w:szCs w:val="24"/>
        </w:rPr>
        <w:t>Dryopteris filix-mas</w:t>
      </w:r>
      <w:r w:rsidR="00B22ABE" w:rsidRPr="00B22ABE">
        <w:rPr>
          <w:rFonts w:cs="Times New Roman"/>
          <w:szCs w:val="24"/>
        </w:rPr>
        <w:t xml:space="preserve"> (L.) Schott., dzeloņainā ozolpaparde </w:t>
      </w:r>
      <w:r w:rsidR="00B22ABE" w:rsidRPr="00AC4318">
        <w:rPr>
          <w:rFonts w:cs="Times New Roman"/>
          <w:i/>
          <w:szCs w:val="24"/>
        </w:rPr>
        <w:t>Dryopteris carthusiana</w:t>
      </w:r>
      <w:r w:rsidR="00B22ABE" w:rsidRPr="00B22ABE">
        <w:rPr>
          <w:rFonts w:cs="Times New Roman"/>
          <w:szCs w:val="24"/>
        </w:rPr>
        <w:t xml:space="preserve"> (Vill.) Fuchs, meža kosa </w:t>
      </w:r>
      <w:r w:rsidR="00B22ABE" w:rsidRPr="00AC4318">
        <w:rPr>
          <w:rFonts w:cs="Times New Roman"/>
          <w:i/>
          <w:szCs w:val="24"/>
        </w:rPr>
        <w:t>E</w:t>
      </w:r>
      <w:r w:rsidRPr="00AC4318">
        <w:rPr>
          <w:rFonts w:cs="Times New Roman"/>
          <w:i/>
          <w:szCs w:val="24"/>
        </w:rPr>
        <w:t>q</w:t>
      </w:r>
      <w:r w:rsidR="00B22ABE" w:rsidRPr="00AC4318">
        <w:rPr>
          <w:rFonts w:cs="Times New Roman"/>
          <w:i/>
          <w:szCs w:val="24"/>
        </w:rPr>
        <w:t>uisetum sylvaticum</w:t>
      </w:r>
      <w:r w:rsidR="00B22ABE" w:rsidRPr="00B22ABE">
        <w:rPr>
          <w:rFonts w:cs="Times New Roman"/>
          <w:szCs w:val="24"/>
        </w:rPr>
        <w:t xml:space="preserve"> L., pļavas kosa </w:t>
      </w:r>
      <w:r w:rsidR="00B22ABE" w:rsidRPr="00AC4318">
        <w:rPr>
          <w:rFonts w:cs="Times New Roman"/>
          <w:i/>
          <w:szCs w:val="24"/>
        </w:rPr>
        <w:t>Equisetum pratense</w:t>
      </w:r>
      <w:r w:rsidR="00B22ABE" w:rsidRPr="00B22ABE">
        <w:rPr>
          <w:rFonts w:cs="Times New Roman"/>
          <w:szCs w:val="24"/>
        </w:rPr>
        <w:t xml:space="preserve"> Ehrh., meža zemene </w:t>
      </w:r>
      <w:r w:rsidR="00B22ABE" w:rsidRPr="00AC4318">
        <w:rPr>
          <w:rFonts w:cs="Times New Roman"/>
          <w:i/>
          <w:szCs w:val="24"/>
        </w:rPr>
        <w:t>Fragaria vesca</w:t>
      </w:r>
      <w:r w:rsidR="00B22ABE" w:rsidRPr="00B22ABE">
        <w:rPr>
          <w:rFonts w:cs="Times New Roman"/>
          <w:szCs w:val="24"/>
        </w:rPr>
        <w:t xml:space="preserve"> L., divlapu žagatiņa </w:t>
      </w:r>
      <w:r w:rsidR="00B22ABE" w:rsidRPr="00AC4318">
        <w:rPr>
          <w:rFonts w:cs="Times New Roman"/>
          <w:i/>
          <w:szCs w:val="24"/>
        </w:rPr>
        <w:t>Maianthemum bifolium</w:t>
      </w:r>
      <w:r w:rsidR="00B22ABE" w:rsidRPr="00B22ABE">
        <w:rPr>
          <w:rFonts w:cs="Times New Roman"/>
          <w:szCs w:val="24"/>
        </w:rPr>
        <w:t xml:space="preserve"> (L.) Schmidt, mūra mežsalāts </w:t>
      </w:r>
      <w:r w:rsidR="00B22ABE" w:rsidRPr="00AC4318">
        <w:rPr>
          <w:rFonts w:cs="Times New Roman"/>
          <w:i/>
          <w:szCs w:val="24"/>
        </w:rPr>
        <w:t>Lactuca muralis</w:t>
      </w:r>
      <w:r w:rsidR="00B22ABE" w:rsidRPr="00B22ABE">
        <w:rPr>
          <w:rFonts w:cs="Times New Roman"/>
          <w:szCs w:val="24"/>
        </w:rPr>
        <w:t xml:space="preserve"> (L.) Mey, meža zaķskābene </w:t>
      </w:r>
      <w:r w:rsidR="00B22ABE" w:rsidRPr="00AC4318">
        <w:rPr>
          <w:rFonts w:cs="Times New Roman"/>
          <w:i/>
          <w:szCs w:val="24"/>
        </w:rPr>
        <w:t>Oxalis acetosella</w:t>
      </w:r>
      <w:r w:rsidR="00B22ABE" w:rsidRPr="00B22ABE">
        <w:rPr>
          <w:rFonts w:cs="Times New Roman"/>
          <w:szCs w:val="24"/>
        </w:rPr>
        <w:t xml:space="preserve"> L., parastā ērgļpaparde </w:t>
      </w:r>
      <w:r w:rsidR="00B22ABE" w:rsidRPr="00AC4318">
        <w:rPr>
          <w:rFonts w:cs="Times New Roman"/>
          <w:i/>
          <w:szCs w:val="24"/>
        </w:rPr>
        <w:t>Pteridium aquilinum</w:t>
      </w:r>
      <w:r w:rsidR="00B22ABE" w:rsidRPr="00B22ABE">
        <w:rPr>
          <w:rFonts w:cs="Times New Roman"/>
          <w:szCs w:val="24"/>
        </w:rPr>
        <w:t xml:space="preserve"> (L.) Kuhn, u.c. Atvērumos zem koku vainagiem, kā arī nelielās laucēs sastop</w:t>
      </w:r>
      <w:r>
        <w:rPr>
          <w:rFonts w:cs="Times New Roman"/>
          <w:szCs w:val="24"/>
        </w:rPr>
        <w:t>ama</w:t>
      </w:r>
      <w:r w:rsidR="00B22ABE" w:rsidRPr="00B22ABE">
        <w:rPr>
          <w:rFonts w:cs="Times New Roman"/>
          <w:szCs w:val="24"/>
        </w:rPr>
        <w:t xml:space="preserve"> parast</w:t>
      </w:r>
      <w:r>
        <w:rPr>
          <w:rFonts w:cs="Times New Roman"/>
          <w:szCs w:val="24"/>
        </w:rPr>
        <w:t>ā</w:t>
      </w:r>
      <w:r w:rsidR="00B22ABE" w:rsidRPr="00B22ABE">
        <w:rPr>
          <w:rFonts w:cs="Times New Roman"/>
          <w:szCs w:val="24"/>
        </w:rPr>
        <w:t xml:space="preserve"> smaržzāl</w:t>
      </w:r>
      <w:r>
        <w:rPr>
          <w:rFonts w:cs="Times New Roman"/>
          <w:szCs w:val="24"/>
        </w:rPr>
        <w:t>e</w:t>
      </w:r>
      <w:r w:rsidR="00B22ABE" w:rsidRPr="00B22ABE">
        <w:rPr>
          <w:rFonts w:cs="Times New Roman"/>
          <w:szCs w:val="24"/>
        </w:rPr>
        <w:t xml:space="preserve"> </w:t>
      </w:r>
      <w:r w:rsidR="00B22ABE" w:rsidRPr="00AC4318">
        <w:rPr>
          <w:rFonts w:cs="Times New Roman"/>
          <w:i/>
          <w:szCs w:val="24"/>
        </w:rPr>
        <w:t>Anthoxanthum odoratum</w:t>
      </w:r>
      <w:r w:rsidR="00B22ABE" w:rsidRPr="00B22ABE">
        <w:rPr>
          <w:rFonts w:cs="Times New Roman"/>
          <w:szCs w:val="24"/>
        </w:rPr>
        <w:t xml:space="preserve"> L. un parastā ciņusmilg</w:t>
      </w:r>
      <w:r>
        <w:rPr>
          <w:rFonts w:cs="Times New Roman"/>
          <w:szCs w:val="24"/>
        </w:rPr>
        <w:t>a</w:t>
      </w:r>
      <w:r w:rsidR="00B22ABE" w:rsidRPr="00B22ABE">
        <w:rPr>
          <w:rFonts w:cs="Times New Roman"/>
          <w:szCs w:val="24"/>
        </w:rPr>
        <w:t xml:space="preserve"> </w:t>
      </w:r>
      <w:r w:rsidR="00B22ABE" w:rsidRPr="00AC4318">
        <w:rPr>
          <w:rFonts w:cs="Times New Roman"/>
          <w:i/>
          <w:szCs w:val="24"/>
        </w:rPr>
        <w:t>Deschampsia caespitosa</w:t>
      </w:r>
      <w:r w:rsidR="00B22ABE" w:rsidRPr="00B22ABE">
        <w:rPr>
          <w:rFonts w:cs="Times New Roman"/>
          <w:szCs w:val="24"/>
        </w:rPr>
        <w:t xml:space="preserve"> Beauv., tīruma pēteren</w:t>
      </w:r>
      <w:r>
        <w:rPr>
          <w:rFonts w:cs="Times New Roman"/>
          <w:szCs w:val="24"/>
        </w:rPr>
        <w:t>e</w:t>
      </w:r>
      <w:r w:rsidR="00B22ABE" w:rsidRPr="00B22ABE">
        <w:rPr>
          <w:rFonts w:cs="Times New Roman"/>
          <w:szCs w:val="24"/>
        </w:rPr>
        <w:t xml:space="preserve"> </w:t>
      </w:r>
      <w:r w:rsidR="00B22ABE" w:rsidRPr="00AC4318">
        <w:rPr>
          <w:rFonts w:cs="Times New Roman"/>
          <w:i/>
          <w:szCs w:val="24"/>
        </w:rPr>
        <w:t>Knautia arvensis</w:t>
      </w:r>
      <w:r w:rsidR="00B22ABE" w:rsidRPr="00B22ABE">
        <w:rPr>
          <w:rFonts w:cs="Times New Roman"/>
          <w:szCs w:val="24"/>
        </w:rPr>
        <w:t xml:space="preserve"> (L.) Coult., naktsvijol</w:t>
      </w:r>
      <w:r>
        <w:rPr>
          <w:rFonts w:cs="Times New Roman"/>
          <w:szCs w:val="24"/>
        </w:rPr>
        <w:t>e</w:t>
      </w:r>
      <w:r w:rsidR="00B22ABE" w:rsidRPr="00B22ABE">
        <w:rPr>
          <w:rFonts w:cs="Times New Roman"/>
          <w:szCs w:val="24"/>
        </w:rPr>
        <w:t xml:space="preserve"> </w:t>
      </w:r>
      <w:r w:rsidR="00B22ABE" w:rsidRPr="00AC4318">
        <w:rPr>
          <w:rFonts w:cs="Times New Roman"/>
          <w:i/>
          <w:szCs w:val="24"/>
        </w:rPr>
        <w:t>Platanthera sp</w:t>
      </w:r>
      <w:r w:rsidR="00B22ABE" w:rsidRPr="00B22ABE">
        <w:rPr>
          <w:rFonts w:cs="Times New Roman"/>
          <w:szCs w:val="24"/>
        </w:rPr>
        <w:t>., pļavas skaren</w:t>
      </w:r>
      <w:r>
        <w:rPr>
          <w:rFonts w:cs="Times New Roman"/>
          <w:szCs w:val="24"/>
        </w:rPr>
        <w:t>e</w:t>
      </w:r>
      <w:r w:rsidR="00B22ABE" w:rsidRPr="00B22ABE">
        <w:rPr>
          <w:rFonts w:cs="Times New Roman"/>
          <w:szCs w:val="24"/>
        </w:rPr>
        <w:t xml:space="preserve"> </w:t>
      </w:r>
      <w:r w:rsidR="00B22ABE" w:rsidRPr="00AC4318">
        <w:rPr>
          <w:rFonts w:cs="Times New Roman"/>
          <w:i/>
          <w:szCs w:val="24"/>
        </w:rPr>
        <w:t>Poa pratensis</w:t>
      </w:r>
      <w:r w:rsidR="00B22ABE" w:rsidRPr="00B22ABE">
        <w:rPr>
          <w:rFonts w:cs="Times New Roman"/>
          <w:szCs w:val="24"/>
        </w:rPr>
        <w:t xml:space="preserve"> L. Grāvju malās, ieplakās aug parastā vīgrieze </w:t>
      </w:r>
      <w:r w:rsidR="00B22ABE" w:rsidRPr="00AC4318">
        <w:rPr>
          <w:rFonts w:cs="Times New Roman"/>
          <w:i/>
          <w:szCs w:val="24"/>
        </w:rPr>
        <w:t>Filipendula ulmaria</w:t>
      </w:r>
      <w:r w:rsidR="00B22ABE" w:rsidRPr="00B22ABE">
        <w:rPr>
          <w:rFonts w:cs="Times New Roman"/>
          <w:szCs w:val="24"/>
        </w:rPr>
        <w:t xml:space="preserve"> (L.) Maxim., purva </w:t>
      </w:r>
      <w:r w:rsidR="00B22ABE">
        <w:rPr>
          <w:rFonts w:cs="Times New Roman"/>
          <w:szCs w:val="24"/>
        </w:rPr>
        <w:t>gandrene</w:t>
      </w:r>
      <w:r w:rsidR="00B22ABE" w:rsidRPr="00B22ABE">
        <w:rPr>
          <w:rFonts w:cs="Times New Roman"/>
          <w:szCs w:val="24"/>
        </w:rPr>
        <w:t xml:space="preserve"> </w:t>
      </w:r>
      <w:r w:rsidR="00B22ABE" w:rsidRPr="00AC4318">
        <w:rPr>
          <w:rFonts w:cs="Times New Roman"/>
          <w:i/>
          <w:szCs w:val="24"/>
        </w:rPr>
        <w:t>Geranium palustre</w:t>
      </w:r>
      <w:r w:rsidR="00B22ABE" w:rsidRPr="00B22ABE">
        <w:rPr>
          <w:rFonts w:cs="Times New Roman"/>
          <w:szCs w:val="24"/>
        </w:rPr>
        <w:t xml:space="preserve"> L., pļavas bitene </w:t>
      </w:r>
      <w:r w:rsidR="00B22ABE" w:rsidRPr="00AC4318">
        <w:rPr>
          <w:rFonts w:cs="Times New Roman"/>
          <w:i/>
          <w:szCs w:val="24"/>
        </w:rPr>
        <w:t>Geum rivale</w:t>
      </w:r>
      <w:r w:rsidR="00B22ABE" w:rsidRPr="00B22ABE">
        <w:rPr>
          <w:rFonts w:cs="Times New Roman"/>
          <w:szCs w:val="24"/>
        </w:rPr>
        <w:t xml:space="preserve"> L., izplestais donis </w:t>
      </w:r>
      <w:r w:rsidR="00B22ABE" w:rsidRPr="00AC4318">
        <w:rPr>
          <w:rFonts w:cs="Times New Roman"/>
          <w:i/>
          <w:szCs w:val="24"/>
        </w:rPr>
        <w:t>Juncus effusus</w:t>
      </w:r>
      <w:r w:rsidR="00B22ABE" w:rsidRPr="00B22ABE">
        <w:rPr>
          <w:rFonts w:cs="Times New Roman"/>
          <w:szCs w:val="24"/>
        </w:rPr>
        <w:t xml:space="preserve"> L., parastā zeltene </w:t>
      </w:r>
      <w:r w:rsidR="00B22ABE" w:rsidRPr="00AC4318">
        <w:rPr>
          <w:rFonts w:cs="Times New Roman"/>
          <w:i/>
          <w:szCs w:val="24"/>
        </w:rPr>
        <w:t>Lysimachia vulgaris</w:t>
      </w:r>
      <w:r w:rsidR="00B22ABE" w:rsidRPr="00B22ABE">
        <w:rPr>
          <w:rFonts w:cs="Times New Roman"/>
          <w:szCs w:val="24"/>
        </w:rPr>
        <w:t xml:space="preserve"> L., meža meldrs </w:t>
      </w:r>
      <w:r w:rsidR="00B22ABE" w:rsidRPr="00AC4318">
        <w:rPr>
          <w:rFonts w:cs="Times New Roman"/>
          <w:i/>
          <w:szCs w:val="24"/>
        </w:rPr>
        <w:t>Scirpus sylvaticus</w:t>
      </w:r>
      <w:r w:rsidR="00B22ABE" w:rsidRPr="00B22ABE">
        <w:rPr>
          <w:rFonts w:cs="Times New Roman"/>
          <w:szCs w:val="24"/>
        </w:rPr>
        <w:t xml:space="preserve"> L., pļavas vilkmēle </w:t>
      </w:r>
      <w:r w:rsidR="00B22ABE" w:rsidRPr="00AC4318">
        <w:rPr>
          <w:rFonts w:cs="Times New Roman"/>
          <w:i/>
          <w:szCs w:val="24"/>
        </w:rPr>
        <w:t>Succisa pratensis</w:t>
      </w:r>
      <w:r w:rsidR="00B22ABE" w:rsidRPr="00B22ABE">
        <w:rPr>
          <w:rFonts w:cs="Times New Roman"/>
          <w:szCs w:val="24"/>
        </w:rPr>
        <w:t xml:space="preserve"> Moench. Konstatēja arī parasto apini </w:t>
      </w:r>
      <w:r w:rsidR="00B22ABE" w:rsidRPr="00AC4318">
        <w:rPr>
          <w:rFonts w:cs="Times New Roman"/>
          <w:i/>
          <w:szCs w:val="24"/>
        </w:rPr>
        <w:t>Humulus lupulus</w:t>
      </w:r>
      <w:r w:rsidR="00B22ABE" w:rsidRPr="00B22ABE">
        <w:rPr>
          <w:rFonts w:cs="Times New Roman"/>
          <w:szCs w:val="24"/>
        </w:rPr>
        <w:t xml:space="preserve"> L. Lakstaugu sugu dažādība ir dendroloģisko stādījumu pievienotā vērtība, kura izmantojama vides izglītībā.</w:t>
      </w:r>
    </w:p>
    <w:p w14:paraId="0527CD81" w14:textId="1A943458" w:rsidR="0028766E" w:rsidRPr="00CB7DC2" w:rsidRDefault="00B22ABE" w:rsidP="009178AF">
      <w:pPr>
        <w:spacing w:after="0" w:line="360" w:lineRule="auto"/>
        <w:ind w:firstLine="720"/>
        <w:jc w:val="both"/>
        <w:rPr>
          <w:rFonts w:cs="Times New Roman"/>
          <w:szCs w:val="24"/>
        </w:rPr>
      </w:pPr>
      <w:r w:rsidRPr="00B22ABE">
        <w:rPr>
          <w:rFonts w:cs="Times New Roman"/>
          <w:szCs w:val="24"/>
        </w:rPr>
        <w:lastRenderedPageBreak/>
        <w:t>Traucētos, ruderālos augšanas apstākļos zemsedzē parādās</w:t>
      </w:r>
      <w:r w:rsidR="00BB064F">
        <w:rPr>
          <w:rFonts w:cs="Times New Roman"/>
          <w:szCs w:val="24"/>
        </w:rPr>
        <w:t xml:space="preserve"> lielā strutene</w:t>
      </w:r>
      <w:r w:rsidRPr="00B22ABE">
        <w:rPr>
          <w:rFonts w:cs="Times New Roman"/>
          <w:szCs w:val="24"/>
        </w:rPr>
        <w:t xml:space="preserve"> </w:t>
      </w:r>
      <w:r w:rsidRPr="00BB064F">
        <w:rPr>
          <w:rFonts w:cs="Times New Roman"/>
          <w:i/>
          <w:szCs w:val="24"/>
        </w:rPr>
        <w:t>Chelidonium majus</w:t>
      </w:r>
      <w:r w:rsidRPr="00B22ABE">
        <w:rPr>
          <w:rFonts w:cs="Times New Roman"/>
          <w:szCs w:val="24"/>
        </w:rPr>
        <w:t xml:space="preserve">, lielā nātre </w:t>
      </w:r>
      <w:r w:rsidRPr="00BB064F">
        <w:rPr>
          <w:rFonts w:cs="Times New Roman"/>
          <w:i/>
          <w:szCs w:val="24"/>
        </w:rPr>
        <w:t>Urtica dioica</w:t>
      </w:r>
      <w:r w:rsidRPr="00B22ABE">
        <w:rPr>
          <w:rFonts w:cs="Times New Roman"/>
          <w:szCs w:val="24"/>
        </w:rPr>
        <w:t xml:space="preserve">, podagras gārsa </w:t>
      </w:r>
      <w:r w:rsidRPr="00BB064F">
        <w:rPr>
          <w:rFonts w:cs="Times New Roman"/>
          <w:i/>
          <w:szCs w:val="24"/>
        </w:rPr>
        <w:t>Aegopodium podagraria</w:t>
      </w:r>
      <w:r w:rsidRPr="00B22ABE">
        <w:rPr>
          <w:rFonts w:cs="Times New Roman"/>
          <w:szCs w:val="24"/>
        </w:rPr>
        <w:t xml:space="preserve">, šaurlapu </w:t>
      </w:r>
      <w:r w:rsidRPr="00CB7DC2">
        <w:rPr>
          <w:rFonts w:cs="Times New Roman"/>
          <w:szCs w:val="24"/>
        </w:rPr>
        <w:t xml:space="preserve">ugunspuķe </w:t>
      </w:r>
      <w:r w:rsidRPr="00CB7DC2">
        <w:rPr>
          <w:rFonts w:cs="Times New Roman"/>
          <w:i/>
          <w:szCs w:val="24"/>
        </w:rPr>
        <w:t>Chamaenerion angustifolium</w:t>
      </w:r>
      <w:r w:rsidRPr="00CB7DC2">
        <w:rPr>
          <w:rFonts w:cs="Times New Roman"/>
          <w:szCs w:val="24"/>
        </w:rPr>
        <w:t xml:space="preserve">, kā arī invazīvās sugas – sīkziedu sprigane </w:t>
      </w:r>
      <w:r w:rsidRPr="00CB7DC2">
        <w:rPr>
          <w:rFonts w:cs="Times New Roman"/>
          <w:i/>
          <w:szCs w:val="24"/>
        </w:rPr>
        <w:t>Impatiens parviflora</w:t>
      </w:r>
      <w:r w:rsidRPr="00CB7DC2">
        <w:rPr>
          <w:rFonts w:cs="Times New Roman"/>
          <w:szCs w:val="24"/>
        </w:rPr>
        <w:t xml:space="preserve"> un daudzlapu lupīna </w:t>
      </w:r>
      <w:r w:rsidRPr="00CB7DC2">
        <w:rPr>
          <w:rFonts w:cs="Times New Roman"/>
          <w:i/>
          <w:szCs w:val="24"/>
        </w:rPr>
        <w:t>Lupinus polyphyllus</w:t>
      </w:r>
      <w:r w:rsidR="0096499E">
        <w:rPr>
          <w:rFonts w:cs="Times New Roman"/>
          <w:szCs w:val="24"/>
        </w:rPr>
        <w:t>.</w:t>
      </w:r>
    </w:p>
    <w:p w14:paraId="3710ABDE" w14:textId="497413C8" w:rsidR="00C26748" w:rsidRPr="00E8750A" w:rsidRDefault="00C26748" w:rsidP="0028766E">
      <w:pPr>
        <w:spacing w:after="0" w:line="360" w:lineRule="auto"/>
        <w:ind w:firstLine="720"/>
        <w:jc w:val="both"/>
        <w:rPr>
          <w:rFonts w:cs="Times New Roman"/>
          <w:szCs w:val="24"/>
        </w:rPr>
      </w:pPr>
      <w:r>
        <w:t xml:space="preserve">Teritorijā izplatītas 17 sūnu sugas, no kurām zemsedzē sastopamas: viļņainā lācīte </w:t>
      </w:r>
      <w:r w:rsidRPr="00A01D73">
        <w:rPr>
          <w:i/>
        </w:rPr>
        <w:t>Atrichum undulatum</w:t>
      </w:r>
      <w:r>
        <w:t xml:space="preserve">, nelīdzenā īsvācelīte </w:t>
      </w:r>
      <w:r w:rsidRPr="00A01D73">
        <w:rPr>
          <w:i/>
        </w:rPr>
        <w:t>Brachythecium salebrosum</w:t>
      </w:r>
      <w:r>
        <w:t xml:space="preserve"> (arī uz koku stumbru pamatnēm). Uz koku mizas izplatītas sūnu sugas: ložņu strup</w:t>
      </w:r>
      <w:r w:rsidR="003F4312">
        <w:t>k</w:t>
      </w:r>
      <w:r>
        <w:t xml:space="preserve">nābe </w:t>
      </w:r>
      <w:r w:rsidRPr="00A01D73">
        <w:rPr>
          <w:i/>
        </w:rPr>
        <w:t>Amblystegium serpens</w:t>
      </w:r>
      <w:r>
        <w:t xml:space="preserve">, samtainā sīkvācelīte </w:t>
      </w:r>
      <w:r w:rsidRPr="00A01D73">
        <w:rPr>
          <w:i/>
        </w:rPr>
        <w:t>Brachytheciastrum velutinum</w:t>
      </w:r>
      <w:r>
        <w:t xml:space="preserve">, struplapu īsvācelīte </w:t>
      </w:r>
      <w:r w:rsidRPr="00A01D73">
        <w:rPr>
          <w:i/>
        </w:rPr>
        <w:t>Brachythecium rutabulum</w:t>
      </w:r>
      <w:r>
        <w:t xml:space="preserve">, parastā ūsaine </w:t>
      </w:r>
      <w:r w:rsidRPr="00A01D73">
        <w:rPr>
          <w:i/>
        </w:rPr>
        <w:t>Cirriphyllum piliferum</w:t>
      </w:r>
      <w:r>
        <w:t xml:space="preserve">, izplestā frulānija </w:t>
      </w:r>
      <w:r w:rsidRPr="00A01D73">
        <w:rPr>
          <w:i/>
        </w:rPr>
        <w:t>Frullania dil</w:t>
      </w:r>
      <w:r w:rsidR="003F4312" w:rsidRPr="00A01D73">
        <w:rPr>
          <w:i/>
        </w:rPr>
        <w:t>a</w:t>
      </w:r>
      <w:r w:rsidRPr="00A01D73">
        <w:rPr>
          <w:i/>
        </w:rPr>
        <w:t>tata</w:t>
      </w:r>
      <w:r>
        <w:t xml:space="preserve">, ciprešu hipns </w:t>
      </w:r>
      <w:r w:rsidRPr="00A01D73">
        <w:rPr>
          <w:i/>
        </w:rPr>
        <w:t>Hypnum cupressiforme</w:t>
      </w:r>
      <w:r>
        <w:t xml:space="preserve">, pūkcepurenes </w:t>
      </w:r>
      <w:r w:rsidRPr="00A01D73">
        <w:rPr>
          <w:i/>
        </w:rPr>
        <w:t>Orthotrichum sp</w:t>
      </w:r>
      <w:r>
        <w:t xml:space="preserve">., lielā pūkcepurene </w:t>
      </w:r>
      <w:r w:rsidRPr="00A01D73">
        <w:rPr>
          <w:i/>
        </w:rPr>
        <w:t>Orthotrichum speciosum</w:t>
      </w:r>
      <w:r>
        <w:t xml:space="preserve">, dzīslainā leskejīte </w:t>
      </w:r>
      <w:r w:rsidRPr="00A01D73">
        <w:rPr>
          <w:i/>
        </w:rPr>
        <w:t>Pseudoleskeellla nervosa</w:t>
      </w:r>
      <w:r>
        <w:t xml:space="preserve">, parastā pilēzija </w:t>
      </w:r>
      <w:r w:rsidRPr="00A01D73">
        <w:rPr>
          <w:i/>
        </w:rPr>
        <w:t>Pylaisia polyantha</w:t>
      </w:r>
      <w:r>
        <w:t xml:space="preserve">, plakanā skrāpīte </w:t>
      </w:r>
      <w:r w:rsidRPr="00A01D73">
        <w:rPr>
          <w:i/>
        </w:rPr>
        <w:t>Radula complanata</w:t>
      </w:r>
      <w:r>
        <w:t xml:space="preserve">, āķveida kroklape </w:t>
      </w:r>
      <w:r w:rsidRPr="00A01D73">
        <w:rPr>
          <w:i/>
        </w:rPr>
        <w:t>Sanionia uncinata</w:t>
      </w:r>
      <w:r>
        <w:t xml:space="preserve">, parastā sprogaine </w:t>
      </w:r>
      <w:r w:rsidRPr="00A01D73">
        <w:rPr>
          <w:i/>
        </w:rPr>
        <w:t>Ulota crispa</w:t>
      </w:r>
      <w:r>
        <w:t xml:space="preserve">, krāšņā dūnīte </w:t>
      </w:r>
      <w:r w:rsidRPr="00A01D73">
        <w:rPr>
          <w:i/>
        </w:rPr>
        <w:t>Ptilidium pulcherrimum</w:t>
      </w:r>
      <w:r>
        <w:t xml:space="preserve">, ložņu platgredzene </w:t>
      </w:r>
      <w:r w:rsidRPr="00E8750A">
        <w:rPr>
          <w:i/>
        </w:rPr>
        <w:t>Platygyrium repens</w:t>
      </w:r>
      <w:r w:rsidRPr="00E8750A">
        <w:t>.</w:t>
      </w:r>
    </w:p>
    <w:p w14:paraId="19FD6AAD" w14:textId="4E28EF24" w:rsidR="00926B9C" w:rsidRDefault="00926B9C" w:rsidP="00A01D73">
      <w:pPr>
        <w:spacing w:after="0" w:line="360" w:lineRule="auto"/>
        <w:ind w:firstLine="720"/>
        <w:jc w:val="both"/>
        <w:rPr>
          <w:rFonts w:cs="Times New Roman"/>
          <w:szCs w:val="24"/>
        </w:rPr>
      </w:pPr>
      <w:r>
        <w:rPr>
          <w:rFonts w:cs="Times New Roman"/>
          <w:szCs w:val="24"/>
        </w:rPr>
        <w:t xml:space="preserve">Dendroloģisko stādījumu teritorijā </w:t>
      </w:r>
      <w:r w:rsidR="0094015D">
        <w:rPr>
          <w:rFonts w:cs="Times New Roman"/>
          <w:szCs w:val="24"/>
        </w:rPr>
        <w:t xml:space="preserve">aizsargājamos biotopus </w:t>
      </w:r>
      <w:r w:rsidR="00EC350B">
        <w:rPr>
          <w:rFonts w:cs="Times New Roman"/>
          <w:szCs w:val="24"/>
        </w:rPr>
        <w:t>ne</w:t>
      </w:r>
      <w:r>
        <w:rPr>
          <w:rFonts w:cs="Times New Roman"/>
          <w:szCs w:val="24"/>
        </w:rPr>
        <w:t>konstatē</w:t>
      </w:r>
      <w:r w:rsidR="0094015D">
        <w:rPr>
          <w:rFonts w:cs="Times New Roman"/>
          <w:szCs w:val="24"/>
        </w:rPr>
        <w:t>ja</w:t>
      </w:r>
      <w:r>
        <w:rPr>
          <w:rFonts w:cs="Times New Roman"/>
          <w:szCs w:val="24"/>
        </w:rPr>
        <w:t xml:space="preserve">. </w:t>
      </w:r>
    </w:p>
    <w:p w14:paraId="4B29A428" w14:textId="005C4720" w:rsidR="00926B9C" w:rsidRDefault="00926B9C" w:rsidP="00A01D73">
      <w:pPr>
        <w:spacing w:after="0" w:line="360" w:lineRule="auto"/>
        <w:ind w:firstLine="720"/>
        <w:jc w:val="both"/>
        <w:rPr>
          <w:rFonts w:cs="Times New Roman"/>
          <w:szCs w:val="24"/>
        </w:rPr>
      </w:pPr>
    </w:p>
    <w:p w14:paraId="6F213D49" w14:textId="4929629E" w:rsidR="00926B9C" w:rsidRDefault="00B6353F" w:rsidP="00955021">
      <w:pPr>
        <w:pStyle w:val="Heading2"/>
        <w:numPr>
          <w:ilvl w:val="1"/>
          <w:numId w:val="41"/>
        </w:numPr>
      </w:pPr>
      <w:bookmarkStart w:id="54" w:name="_Toc108551328"/>
      <w:r>
        <w:t>R</w:t>
      </w:r>
      <w:r w:rsidR="00926B9C">
        <w:t xml:space="preserve">etās un </w:t>
      </w:r>
      <w:r w:rsidR="00926B9C" w:rsidRPr="00125945">
        <w:t>aizsargājamās</w:t>
      </w:r>
      <w:r w:rsidR="00926B9C">
        <w:t xml:space="preserve"> sugas</w:t>
      </w:r>
      <w:r w:rsidR="009B634F">
        <w:t>.</w:t>
      </w:r>
      <w:bookmarkEnd w:id="54"/>
    </w:p>
    <w:p w14:paraId="7F61D381" w14:textId="77777777" w:rsidR="009B634F" w:rsidRDefault="009B634F" w:rsidP="009B634F">
      <w:pPr>
        <w:spacing w:after="0" w:line="360" w:lineRule="auto"/>
        <w:jc w:val="both"/>
        <w:rPr>
          <w:rFonts w:cs="Times New Roman"/>
          <w:szCs w:val="24"/>
        </w:rPr>
      </w:pPr>
    </w:p>
    <w:p w14:paraId="5ED07150" w14:textId="1E91D95A" w:rsidR="00774BFF" w:rsidRDefault="008F64F4" w:rsidP="009178AF">
      <w:pPr>
        <w:spacing w:after="0" w:line="360" w:lineRule="auto"/>
        <w:ind w:firstLine="720"/>
        <w:jc w:val="both"/>
        <w:rPr>
          <w:rFonts w:cs="Times New Roman"/>
          <w:szCs w:val="24"/>
        </w:rPr>
      </w:pPr>
      <w:r>
        <w:rPr>
          <w:rFonts w:cs="Times New Roman"/>
          <w:szCs w:val="24"/>
        </w:rPr>
        <w:t>Dati par reto un aizsargājamo sugu sastopamību stādījumos apkopo</w:t>
      </w:r>
      <w:r w:rsidR="00B17274">
        <w:rPr>
          <w:rFonts w:cs="Times New Roman"/>
          <w:szCs w:val="24"/>
        </w:rPr>
        <w:t>ti, izmantojot</w:t>
      </w:r>
      <w:r>
        <w:rPr>
          <w:rFonts w:cs="Times New Roman"/>
          <w:szCs w:val="24"/>
        </w:rPr>
        <w:t xml:space="preserve"> </w:t>
      </w:r>
      <w:r w:rsidRPr="00A904B3">
        <w:rPr>
          <w:rFonts w:cs="Times New Roman"/>
          <w:szCs w:val="24"/>
        </w:rPr>
        <w:t>sugu un biotopu ekspertu atzinumus</w:t>
      </w:r>
      <w:r>
        <w:rPr>
          <w:rFonts w:cs="Times New Roman"/>
          <w:szCs w:val="24"/>
        </w:rPr>
        <w:t>, kas sniegti par</w:t>
      </w:r>
      <w:r w:rsidRPr="00A904B3">
        <w:rPr>
          <w:rFonts w:cs="Times New Roman"/>
          <w:szCs w:val="24"/>
        </w:rPr>
        <w:t xml:space="preserve"> sugu grupām</w:t>
      </w:r>
      <w:r>
        <w:rPr>
          <w:rFonts w:cs="Times New Roman"/>
          <w:szCs w:val="24"/>
        </w:rPr>
        <w:t xml:space="preserve"> – vaskulārie augi, sūnas, ķērpji un bezmugurkaulnieki.</w:t>
      </w:r>
    </w:p>
    <w:p w14:paraId="47B5AA8E" w14:textId="109A667E" w:rsidR="00774BFF" w:rsidRDefault="00774BFF" w:rsidP="009178AF">
      <w:pPr>
        <w:spacing w:after="0" w:line="360" w:lineRule="auto"/>
        <w:ind w:firstLine="720"/>
        <w:jc w:val="both"/>
        <w:rPr>
          <w:rFonts w:cs="Times New Roman"/>
          <w:szCs w:val="24"/>
        </w:rPr>
      </w:pPr>
      <w:r>
        <w:rPr>
          <w:rFonts w:cs="Times New Roman"/>
          <w:szCs w:val="24"/>
        </w:rPr>
        <w:t xml:space="preserve">No vaskulārajiem augiem </w:t>
      </w:r>
      <w:r w:rsidR="00B17274">
        <w:rPr>
          <w:rFonts w:cs="Times New Roman"/>
          <w:szCs w:val="24"/>
        </w:rPr>
        <w:t xml:space="preserve">konstatētas divas īpaši aizsargājamās sugas – gada staipeknis </w:t>
      </w:r>
      <w:r w:rsidR="00B17274" w:rsidRPr="004F7935">
        <w:rPr>
          <w:rFonts w:cs="Times New Roman"/>
          <w:i/>
          <w:szCs w:val="24"/>
        </w:rPr>
        <w:t>Lycopodium annotinum</w:t>
      </w:r>
      <w:r w:rsidR="00B17274">
        <w:rPr>
          <w:rFonts w:cs="Times New Roman"/>
          <w:szCs w:val="24"/>
        </w:rPr>
        <w:t xml:space="preserve"> (apmēram 1 m</w:t>
      </w:r>
      <w:r w:rsidR="00B17274" w:rsidRPr="00B17274">
        <w:rPr>
          <w:rFonts w:cs="Times New Roman"/>
          <w:szCs w:val="24"/>
          <w:vertAlign w:val="superscript"/>
        </w:rPr>
        <w:t>2</w:t>
      </w:r>
      <w:r w:rsidR="00B17274">
        <w:rPr>
          <w:rFonts w:cs="Times New Roman"/>
          <w:szCs w:val="24"/>
        </w:rPr>
        <w:t xml:space="preserve"> platībā) un </w:t>
      </w:r>
      <w:bookmarkStart w:id="55" w:name="_Hlk108446194"/>
      <w:r w:rsidR="00B17274">
        <w:rPr>
          <w:rFonts w:cs="Times New Roman"/>
          <w:szCs w:val="24"/>
        </w:rPr>
        <w:t xml:space="preserve">naktsvijoles </w:t>
      </w:r>
      <w:r w:rsidR="00B17274" w:rsidRPr="004F7935">
        <w:rPr>
          <w:rFonts w:cs="Times New Roman"/>
          <w:i/>
          <w:szCs w:val="24"/>
        </w:rPr>
        <w:t>Platanthera sp.</w:t>
      </w:r>
      <w:r w:rsidR="00B17274">
        <w:rPr>
          <w:rFonts w:cs="Times New Roman"/>
          <w:szCs w:val="24"/>
        </w:rPr>
        <w:t xml:space="preserve"> </w:t>
      </w:r>
      <w:bookmarkEnd w:id="55"/>
      <w:r w:rsidR="00B17274">
        <w:rPr>
          <w:rFonts w:cs="Times New Roman"/>
          <w:szCs w:val="24"/>
        </w:rPr>
        <w:t>(ap 10 augiem), kas inventarizācijas laikā bija jau noziedējušas, tāpēc nebija iespējams identificēt sugu.</w:t>
      </w:r>
      <w:r w:rsidR="00E453B6">
        <w:rPr>
          <w:rFonts w:cs="Times New Roman"/>
          <w:szCs w:val="24"/>
        </w:rPr>
        <w:t xml:space="preserve"> </w:t>
      </w:r>
      <w:r w:rsidR="00CC6547">
        <w:rPr>
          <w:rFonts w:cs="Times New Roman"/>
          <w:szCs w:val="24"/>
        </w:rPr>
        <w:t>Jāpiemin, ka g</w:t>
      </w:r>
      <w:r w:rsidR="00E453B6">
        <w:rPr>
          <w:rFonts w:cs="Times New Roman"/>
          <w:szCs w:val="24"/>
        </w:rPr>
        <w:t xml:space="preserve">ada staipekņa atradne nav </w:t>
      </w:r>
      <w:r w:rsidR="005E07B7">
        <w:rPr>
          <w:rFonts w:cs="Times New Roman"/>
          <w:szCs w:val="24"/>
        </w:rPr>
        <w:t xml:space="preserve">īpaši aizsargājamā </w:t>
      </w:r>
      <w:r w:rsidR="00E453B6">
        <w:rPr>
          <w:rFonts w:cs="Times New Roman"/>
          <w:szCs w:val="24"/>
        </w:rPr>
        <w:t>dendroloģiskā stādījuma teritorijā</w:t>
      </w:r>
      <w:r w:rsidR="00CC6547">
        <w:rPr>
          <w:rFonts w:cs="Times New Roman"/>
          <w:szCs w:val="24"/>
        </w:rPr>
        <w:t xml:space="preserve">, bet āra bērzu audzē blakus saimniecības ēkai. </w:t>
      </w:r>
    </w:p>
    <w:p w14:paraId="1899D1C7" w14:textId="1F2E350F" w:rsidR="00837369" w:rsidRDefault="00B8460F" w:rsidP="009178AF">
      <w:pPr>
        <w:spacing w:after="0" w:line="360" w:lineRule="auto"/>
        <w:ind w:firstLine="720"/>
        <w:jc w:val="both"/>
        <w:rPr>
          <w:rFonts w:cs="Times New Roman"/>
          <w:szCs w:val="24"/>
        </w:rPr>
      </w:pPr>
      <w:r>
        <w:rPr>
          <w:rFonts w:cs="Times New Roman"/>
          <w:szCs w:val="24"/>
        </w:rPr>
        <w:t>D</w:t>
      </w:r>
      <w:r w:rsidR="009C6767" w:rsidRPr="009C6767">
        <w:rPr>
          <w:rFonts w:cs="Times New Roman"/>
          <w:szCs w:val="24"/>
        </w:rPr>
        <w:t xml:space="preserve">endroloģisko </w:t>
      </w:r>
      <w:r w:rsidR="009C6767" w:rsidRPr="0081579D">
        <w:rPr>
          <w:rFonts w:cs="Times New Roman"/>
          <w:szCs w:val="24"/>
        </w:rPr>
        <w:t xml:space="preserve">stādījumu </w:t>
      </w:r>
      <w:r w:rsidR="004C5AD1" w:rsidRPr="0081579D">
        <w:rPr>
          <w:rFonts w:cs="Times New Roman"/>
          <w:szCs w:val="24"/>
        </w:rPr>
        <w:t>vecākajā daļā</w:t>
      </w:r>
      <w:r w:rsidR="009C6767" w:rsidRPr="0081579D">
        <w:rPr>
          <w:rFonts w:cs="Times New Roman"/>
          <w:szCs w:val="24"/>
        </w:rPr>
        <w:t xml:space="preserve"> konstatēta īpaši aizsargājamā </w:t>
      </w:r>
      <w:r w:rsidRPr="0081579D">
        <w:rPr>
          <w:rFonts w:cs="Times New Roman"/>
          <w:szCs w:val="24"/>
        </w:rPr>
        <w:t xml:space="preserve">suga </w:t>
      </w:r>
      <w:r w:rsidR="009C6767" w:rsidRPr="0081579D">
        <w:rPr>
          <w:rFonts w:cs="Times New Roman"/>
          <w:szCs w:val="24"/>
        </w:rPr>
        <w:t xml:space="preserve">spožā skudra </w:t>
      </w:r>
      <w:r w:rsidR="009C6767" w:rsidRPr="0081579D">
        <w:rPr>
          <w:rFonts w:cs="Times New Roman"/>
          <w:i/>
          <w:szCs w:val="24"/>
        </w:rPr>
        <w:t xml:space="preserve">Lasius </w:t>
      </w:r>
      <w:r w:rsidR="009C6767" w:rsidRPr="00B31A1A">
        <w:rPr>
          <w:rFonts w:cs="Times New Roman"/>
          <w:i/>
          <w:iCs/>
          <w:szCs w:val="24"/>
        </w:rPr>
        <w:t>fuliginosus</w:t>
      </w:r>
      <w:r w:rsidR="004C5AD1" w:rsidRPr="0081579D">
        <w:rPr>
          <w:rFonts w:cs="Times New Roman"/>
          <w:szCs w:val="24"/>
        </w:rPr>
        <w:t xml:space="preserve"> </w:t>
      </w:r>
      <w:r w:rsidR="007635F2" w:rsidRPr="0081579D">
        <w:rPr>
          <w:rFonts w:cs="Times New Roman"/>
          <w:szCs w:val="24"/>
        </w:rPr>
        <w:t xml:space="preserve">un ierobežoti izmantojamā īpaši aizsargājamā suga parka vīngliemezis </w:t>
      </w:r>
      <w:r w:rsidR="007635F2" w:rsidRPr="0081579D">
        <w:rPr>
          <w:rFonts w:cs="Times New Roman"/>
          <w:i/>
          <w:szCs w:val="24"/>
        </w:rPr>
        <w:t xml:space="preserve">Helix </w:t>
      </w:r>
      <w:r w:rsidR="007635F2" w:rsidRPr="008A04E8">
        <w:rPr>
          <w:rFonts w:cs="Times New Roman"/>
          <w:i/>
          <w:szCs w:val="24"/>
        </w:rPr>
        <w:t xml:space="preserve">pomatia </w:t>
      </w:r>
      <w:r w:rsidR="004C5AD1" w:rsidRPr="008A04E8">
        <w:rPr>
          <w:rFonts w:cs="Times New Roman"/>
          <w:szCs w:val="24"/>
        </w:rPr>
        <w:t>(</w:t>
      </w:r>
      <w:r w:rsidR="00BC7BA2">
        <w:rPr>
          <w:rFonts w:cs="Times New Roman"/>
          <w:szCs w:val="24"/>
        </w:rPr>
        <w:t>4</w:t>
      </w:r>
      <w:r w:rsidR="008A04E8" w:rsidRPr="008A04E8">
        <w:rPr>
          <w:rFonts w:cs="Times New Roman"/>
          <w:szCs w:val="24"/>
        </w:rPr>
        <w:t>.</w:t>
      </w:r>
      <w:r w:rsidR="004C5AD1" w:rsidRPr="008A04E8">
        <w:rPr>
          <w:rFonts w:cs="Times New Roman"/>
          <w:szCs w:val="24"/>
        </w:rPr>
        <w:t xml:space="preserve"> pielikum</w:t>
      </w:r>
      <w:r w:rsidR="008A04E8" w:rsidRPr="008A04E8">
        <w:rPr>
          <w:rFonts w:cs="Times New Roman"/>
          <w:szCs w:val="24"/>
        </w:rPr>
        <w:t>s</w:t>
      </w:r>
      <w:r w:rsidR="004C5AD1" w:rsidRPr="008A04E8">
        <w:rPr>
          <w:rFonts w:cs="Times New Roman"/>
          <w:szCs w:val="24"/>
        </w:rPr>
        <w:t>)</w:t>
      </w:r>
      <w:r w:rsidR="009C6767" w:rsidRPr="008A04E8">
        <w:rPr>
          <w:rFonts w:cs="Times New Roman"/>
          <w:szCs w:val="24"/>
        </w:rPr>
        <w:t>. Neskatoties</w:t>
      </w:r>
      <w:r w:rsidR="009C6767" w:rsidRPr="009C6767">
        <w:rPr>
          <w:rFonts w:cs="Times New Roman"/>
          <w:szCs w:val="24"/>
        </w:rPr>
        <w:t xml:space="preserve"> uz </w:t>
      </w:r>
      <w:r w:rsidR="0050531A">
        <w:rPr>
          <w:rFonts w:cs="Times New Roman"/>
          <w:szCs w:val="24"/>
        </w:rPr>
        <w:t xml:space="preserve">spožās skudras </w:t>
      </w:r>
      <w:r w:rsidR="009C6767" w:rsidRPr="009C6767">
        <w:rPr>
          <w:rFonts w:cs="Times New Roman"/>
          <w:szCs w:val="24"/>
        </w:rPr>
        <w:t>īpaši aizsargājamās sugas statusu</w:t>
      </w:r>
      <w:r>
        <w:rPr>
          <w:rFonts w:cs="Times New Roman"/>
          <w:szCs w:val="24"/>
        </w:rPr>
        <w:t>,</w:t>
      </w:r>
      <w:r w:rsidR="009C6767" w:rsidRPr="009C6767">
        <w:rPr>
          <w:rFonts w:cs="Times New Roman"/>
          <w:szCs w:val="24"/>
        </w:rPr>
        <w:t xml:space="preserve"> </w:t>
      </w:r>
      <w:r w:rsidR="0050531A">
        <w:rPr>
          <w:rFonts w:cs="Times New Roman"/>
          <w:szCs w:val="24"/>
        </w:rPr>
        <w:t>tā</w:t>
      </w:r>
      <w:r w:rsidR="009C6767" w:rsidRPr="009C6767">
        <w:rPr>
          <w:rFonts w:cs="Times New Roman"/>
          <w:szCs w:val="24"/>
        </w:rPr>
        <w:t xml:space="preserve"> ir samērā plaši izplatīta Latvijas teritorijā</w:t>
      </w:r>
      <w:r w:rsidR="00204FC9">
        <w:rPr>
          <w:rFonts w:cs="Times New Roman"/>
          <w:szCs w:val="24"/>
        </w:rPr>
        <w:t xml:space="preserve"> –</w:t>
      </w:r>
      <w:r w:rsidR="009C6767" w:rsidRPr="009C6767">
        <w:rPr>
          <w:rFonts w:cs="Times New Roman"/>
          <w:szCs w:val="24"/>
        </w:rPr>
        <w:t xml:space="preserve"> sastopama gan dabiskās, gan antropogēnās ainavās, kur veido ligzdas vecu lapu koku dobumos. Daži no dendroloģiskajos stādījumos augošajiem kokiem ir dobumaini vai nokaltuši, tomēr kopumā teritorija ir uzskatāma par maz piemērotu saproksilo kukaiņu sugu sastopamībai.</w:t>
      </w:r>
      <w:r w:rsidR="00A32BD1">
        <w:rPr>
          <w:rFonts w:cs="Times New Roman"/>
          <w:szCs w:val="24"/>
        </w:rPr>
        <w:t xml:space="preserve"> </w:t>
      </w:r>
    </w:p>
    <w:p w14:paraId="124D5641" w14:textId="0C9FF68B" w:rsidR="00496707" w:rsidRDefault="00496707" w:rsidP="009178AF">
      <w:pPr>
        <w:spacing w:after="0" w:line="360" w:lineRule="auto"/>
        <w:ind w:firstLine="720"/>
        <w:jc w:val="both"/>
        <w:rPr>
          <w:rFonts w:cs="Times New Roman"/>
          <w:szCs w:val="24"/>
        </w:rPr>
      </w:pPr>
      <w:r w:rsidRPr="00496707">
        <w:rPr>
          <w:rFonts w:cs="Times New Roman"/>
          <w:szCs w:val="24"/>
        </w:rPr>
        <w:lastRenderedPageBreak/>
        <w:t xml:space="preserve">Apsekošanas laikā Operas teātra mākslinieku dendroloģisko stādījumu Inčukalna “Līgotnēs” teritorijā netika </w:t>
      </w:r>
      <w:r w:rsidR="00837369">
        <w:rPr>
          <w:rFonts w:cs="Times New Roman"/>
          <w:szCs w:val="24"/>
        </w:rPr>
        <w:t xml:space="preserve">konstatētas </w:t>
      </w:r>
      <w:r w:rsidR="00574B25">
        <w:rPr>
          <w:rFonts w:cs="Times New Roman"/>
          <w:szCs w:val="24"/>
        </w:rPr>
        <w:t>Latvijā</w:t>
      </w:r>
      <w:r w:rsidRPr="00496707">
        <w:rPr>
          <w:rFonts w:cs="Times New Roman"/>
          <w:szCs w:val="24"/>
        </w:rPr>
        <w:t xml:space="preserve"> aizsargājam</w:t>
      </w:r>
      <w:r w:rsidR="00837369">
        <w:rPr>
          <w:rFonts w:cs="Times New Roman"/>
          <w:szCs w:val="24"/>
        </w:rPr>
        <w:t>as</w:t>
      </w:r>
      <w:r w:rsidRPr="00496707">
        <w:rPr>
          <w:rFonts w:cs="Times New Roman"/>
          <w:szCs w:val="24"/>
        </w:rPr>
        <w:t xml:space="preserve"> </w:t>
      </w:r>
      <w:r w:rsidR="00574B25">
        <w:rPr>
          <w:rFonts w:cs="Times New Roman"/>
          <w:szCs w:val="24"/>
        </w:rPr>
        <w:t xml:space="preserve">sūnu un </w:t>
      </w:r>
      <w:r w:rsidRPr="00496707">
        <w:rPr>
          <w:rFonts w:cs="Times New Roman"/>
          <w:szCs w:val="24"/>
        </w:rPr>
        <w:t>ķērpju sugas.</w:t>
      </w:r>
    </w:p>
    <w:p w14:paraId="575709E0" w14:textId="77777777" w:rsidR="00704ACC" w:rsidRDefault="00704ACC" w:rsidP="00442489">
      <w:pPr>
        <w:spacing w:after="0" w:line="360" w:lineRule="auto"/>
        <w:jc w:val="both"/>
        <w:rPr>
          <w:rFonts w:cs="Times New Roman"/>
          <w:szCs w:val="24"/>
        </w:rPr>
      </w:pPr>
    </w:p>
    <w:p w14:paraId="2B3CB4A8" w14:textId="56EABB68" w:rsidR="00615716" w:rsidRPr="008E2C68" w:rsidRDefault="00052B8C" w:rsidP="00955021">
      <w:pPr>
        <w:pStyle w:val="Heading1"/>
        <w:numPr>
          <w:ilvl w:val="0"/>
          <w:numId w:val="41"/>
        </w:numPr>
        <w:spacing w:line="360" w:lineRule="auto"/>
      </w:pPr>
      <w:bookmarkStart w:id="56" w:name="_Toc108551329"/>
      <w:r w:rsidRPr="008E2C68">
        <w:t xml:space="preserve">Invazīvo </w:t>
      </w:r>
      <w:r w:rsidR="00C42AAF">
        <w:t xml:space="preserve">un potenciāli invazīvo </w:t>
      </w:r>
      <w:r w:rsidRPr="008E2C68">
        <w:t xml:space="preserve">sugu </w:t>
      </w:r>
      <w:r w:rsidR="00C42AAF">
        <w:t xml:space="preserve">izpēte un </w:t>
      </w:r>
      <w:r w:rsidRPr="008E2C68">
        <w:t>novērtējums.</w:t>
      </w:r>
      <w:bookmarkEnd w:id="56"/>
    </w:p>
    <w:p w14:paraId="61978978" w14:textId="77777777" w:rsidR="003A3A51" w:rsidRDefault="003A3A51" w:rsidP="0003026A">
      <w:pPr>
        <w:spacing w:after="0" w:line="360" w:lineRule="auto"/>
        <w:jc w:val="both"/>
        <w:rPr>
          <w:rFonts w:cs="Times New Roman"/>
          <w:szCs w:val="24"/>
        </w:rPr>
      </w:pPr>
    </w:p>
    <w:p w14:paraId="01DC085A" w14:textId="4507CD80" w:rsidR="00F60EC2" w:rsidRPr="00E1579D" w:rsidRDefault="004379A9" w:rsidP="0003026A">
      <w:pPr>
        <w:spacing w:after="0" w:line="360" w:lineRule="auto"/>
        <w:ind w:firstLine="400"/>
        <w:jc w:val="both"/>
        <w:rPr>
          <w:rFonts w:cs="Times New Roman"/>
          <w:szCs w:val="24"/>
        </w:rPr>
      </w:pPr>
      <w:r w:rsidRPr="00E1579D">
        <w:rPr>
          <w:rFonts w:cs="Times New Roman"/>
          <w:szCs w:val="24"/>
        </w:rPr>
        <w:t xml:space="preserve">Dendroloģiskās izpētes laikā </w:t>
      </w:r>
      <w:r w:rsidR="00A17E3E">
        <w:rPr>
          <w:rFonts w:cs="Times New Roman"/>
          <w:szCs w:val="24"/>
        </w:rPr>
        <w:t xml:space="preserve">tika </w:t>
      </w:r>
      <w:r w:rsidR="00A17E3E" w:rsidRPr="00E1579D">
        <w:rPr>
          <w:rFonts w:cs="Times New Roman"/>
          <w:szCs w:val="24"/>
        </w:rPr>
        <w:t>konstatē</w:t>
      </w:r>
      <w:r w:rsidR="00A17E3E">
        <w:rPr>
          <w:rFonts w:cs="Times New Roman"/>
          <w:szCs w:val="24"/>
        </w:rPr>
        <w:t>tas</w:t>
      </w:r>
      <w:r w:rsidR="00A17E3E" w:rsidRPr="00E1579D">
        <w:rPr>
          <w:rFonts w:cs="Times New Roman"/>
          <w:szCs w:val="24"/>
        </w:rPr>
        <w:t xml:space="preserve"> </w:t>
      </w:r>
      <w:r w:rsidR="0040241B" w:rsidRPr="00E1579D">
        <w:rPr>
          <w:rFonts w:cs="Times New Roman"/>
          <w:szCs w:val="24"/>
        </w:rPr>
        <w:t>invazīv</w:t>
      </w:r>
      <w:r w:rsidR="00D674DC" w:rsidRPr="00E1579D">
        <w:rPr>
          <w:rFonts w:cs="Times New Roman"/>
          <w:szCs w:val="24"/>
        </w:rPr>
        <w:t>ā</w:t>
      </w:r>
      <w:r w:rsidR="0040241B" w:rsidRPr="00E1579D">
        <w:rPr>
          <w:rFonts w:cs="Times New Roman"/>
          <w:szCs w:val="24"/>
        </w:rPr>
        <w:t xml:space="preserve">s un </w:t>
      </w:r>
      <w:r w:rsidR="00754523" w:rsidRPr="00E1579D">
        <w:rPr>
          <w:rFonts w:cs="Times New Roman"/>
          <w:szCs w:val="24"/>
        </w:rPr>
        <w:t>potenciāli invazīv</w:t>
      </w:r>
      <w:r w:rsidR="00D674DC" w:rsidRPr="00E1579D">
        <w:rPr>
          <w:rFonts w:cs="Times New Roman"/>
          <w:szCs w:val="24"/>
        </w:rPr>
        <w:t>ā</w:t>
      </w:r>
      <w:r w:rsidR="00754523" w:rsidRPr="00E1579D">
        <w:rPr>
          <w:rFonts w:cs="Times New Roman"/>
          <w:szCs w:val="24"/>
        </w:rPr>
        <w:t xml:space="preserve">s divas lakstaugu un </w:t>
      </w:r>
      <w:r w:rsidR="008158D8" w:rsidRPr="00E1579D">
        <w:rPr>
          <w:rFonts w:cs="Times New Roman"/>
          <w:szCs w:val="24"/>
        </w:rPr>
        <w:t>piecas</w:t>
      </w:r>
      <w:r w:rsidR="00754523" w:rsidRPr="00E1579D">
        <w:rPr>
          <w:rFonts w:cs="Times New Roman"/>
          <w:szCs w:val="24"/>
        </w:rPr>
        <w:t xml:space="preserve"> kokaugu sugas</w:t>
      </w:r>
      <w:r w:rsidR="002C5C80" w:rsidRPr="00E1579D">
        <w:rPr>
          <w:rFonts w:cs="Times New Roman"/>
          <w:szCs w:val="24"/>
        </w:rPr>
        <w:t xml:space="preserve"> (</w:t>
      </w:r>
      <w:r w:rsidR="004F75A9" w:rsidRPr="00E1579D">
        <w:rPr>
          <w:rFonts w:cs="Times New Roman"/>
          <w:szCs w:val="24"/>
        </w:rPr>
        <w:t>7</w:t>
      </w:r>
      <w:r w:rsidR="002C5C80" w:rsidRPr="00E1579D">
        <w:rPr>
          <w:rFonts w:cs="Times New Roman"/>
          <w:szCs w:val="24"/>
        </w:rPr>
        <w:t>. tab.)</w:t>
      </w:r>
      <w:r w:rsidR="00754523" w:rsidRPr="00E1579D">
        <w:rPr>
          <w:rFonts w:cs="Times New Roman"/>
          <w:szCs w:val="24"/>
        </w:rPr>
        <w:t>.</w:t>
      </w:r>
      <w:r w:rsidR="00D674DC" w:rsidRPr="00E1579D">
        <w:rPr>
          <w:rFonts w:cs="Times New Roman"/>
          <w:szCs w:val="24"/>
        </w:rPr>
        <w:t xml:space="preserve"> </w:t>
      </w:r>
    </w:p>
    <w:p w14:paraId="37FC2F2A" w14:textId="77777777" w:rsidR="00F60EC2" w:rsidRDefault="00F60EC2" w:rsidP="0003026A">
      <w:pPr>
        <w:spacing w:after="0" w:line="360" w:lineRule="auto"/>
        <w:ind w:firstLine="400"/>
        <w:jc w:val="both"/>
        <w:rPr>
          <w:rFonts w:cs="Times New Roman"/>
          <w:szCs w:val="24"/>
        </w:rPr>
      </w:pPr>
    </w:p>
    <w:p w14:paraId="00E29D9C" w14:textId="29464009" w:rsidR="00F60EC2" w:rsidRPr="0040241B" w:rsidRDefault="004F75A9" w:rsidP="00F60EC2">
      <w:pPr>
        <w:spacing w:after="0"/>
        <w:jc w:val="both"/>
        <w:rPr>
          <w:rFonts w:cs="Times New Roman"/>
          <w:sz w:val="20"/>
          <w:szCs w:val="20"/>
        </w:rPr>
      </w:pPr>
      <w:r>
        <w:rPr>
          <w:rFonts w:cs="Times New Roman"/>
          <w:sz w:val="20"/>
          <w:szCs w:val="20"/>
        </w:rPr>
        <w:t>7</w:t>
      </w:r>
      <w:r w:rsidR="00F60EC2" w:rsidRPr="0040241B">
        <w:rPr>
          <w:rFonts w:cs="Times New Roman"/>
          <w:sz w:val="20"/>
          <w:szCs w:val="20"/>
        </w:rPr>
        <w:t>. tab</w:t>
      </w:r>
      <w:r>
        <w:rPr>
          <w:rFonts w:cs="Times New Roman"/>
          <w:sz w:val="20"/>
          <w:szCs w:val="20"/>
        </w:rPr>
        <w:t>ula</w:t>
      </w:r>
      <w:r w:rsidR="00F60EC2" w:rsidRPr="0040241B">
        <w:rPr>
          <w:rFonts w:cs="Times New Roman"/>
          <w:sz w:val="20"/>
          <w:szCs w:val="20"/>
        </w:rPr>
        <w:t>. Stādījumos konstatētās invazīvās un potenciāli invazīvās sugas</w:t>
      </w:r>
      <w:r w:rsidR="00F60EC2">
        <w:rPr>
          <w:rFonts w:cs="Times New Roman"/>
          <w:sz w:val="20"/>
          <w:szCs w:val="20"/>
        </w:rPr>
        <w:t xml:space="preserve"> un ieteicamie pasākumi to izplatības ierobežošanai.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2694"/>
        <w:gridCol w:w="2097"/>
        <w:gridCol w:w="2943"/>
      </w:tblGrid>
      <w:tr w:rsidR="00F60EC2" w:rsidRPr="00892017" w14:paraId="1205E88D" w14:textId="77777777" w:rsidTr="008D23BD">
        <w:tc>
          <w:tcPr>
            <w:tcW w:w="562" w:type="dxa"/>
            <w:vAlign w:val="center"/>
          </w:tcPr>
          <w:p w14:paraId="10C50792" w14:textId="77777777" w:rsidR="00F60EC2" w:rsidRPr="00892017" w:rsidRDefault="00F60EC2" w:rsidP="006169B0">
            <w:pPr>
              <w:tabs>
                <w:tab w:val="left" w:pos="540"/>
              </w:tabs>
              <w:spacing w:after="0"/>
              <w:jc w:val="center"/>
              <w:rPr>
                <w:rFonts w:cs="Times New Roman"/>
                <w:bCs/>
                <w:sz w:val="22"/>
              </w:rPr>
            </w:pPr>
            <w:r w:rsidRPr="00892017">
              <w:rPr>
                <w:rFonts w:cs="Times New Roman"/>
                <w:bCs/>
                <w:sz w:val="22"/>
              </w:rPr>
              <w:t>Nr.</w:t>
            </w:r>
          </w:p>
        </w:tc>
        <w:tc>
          <w:tcPr>
            <w:tcW w:w="2694" w:type="dxa"/>
            <w:vAlign w:val="center"/>
          </w:tcPr>
          <w:p w14:paraId="71C031B9" w14:textId="77777777" w:rsidR="00F60EC2" w:rsidRPr="00892017" w:rsidRDefault="00F60EC2" w:rsidP="006169B0">
            <w:pPr>
              <w:tabs>
                <w:tab w:val="left" w:pos="540"/>
              </w:tabs>
              <w:spacing w:after="0"/>
              <w:jc w:val="center"/>
              <w:rPr>
                <w:rFonts w:cs="Times New Roman"/>
                <w:bCs/>
                <w:sz w:val="22"/>
              </w:rPr>
            </w:pPr>
            <w:r w:rsidRPr="00892017">
              <w:rPr>
                <w:rFonts w:cs="Times New Roman"/>
                <w:bCs/>
                <w:sz w:val="22"/>
              </w:rPr>
              <w:t>Zinātniskais nosaukums</w:t>
            </w:r>
          </w:p>
        </w:tc>
        <w:tc>
          <w:tcPr>
            <w:tcW w:w="2097" w:type="dxa"/>
            <w:vAlign w:val="center"/>
          </w:tcPr>
          <w:p w14:paraId="754068B3" w14:textId="77777777" w:rsidR="00F60EC2" w:rsidRPr="00892017" w:rsidRDefault="00F60EC2" w:rsidP="006169B0">
            <w:pPr>
              <w:tabs>
                <w:tab w:val="left" w:pos="540"/>
              </w:tabs>
              <w:spacing w:after="0"/>
              <w:jc w:val="center"/>
              <w:rPr>
                <w:rFonts w:cs="Times New Roman"/>
                <w:bCs/>
                <w:sz w:val="22"/>
              </w:rPr>
            </w:pPr>
            <w:r w:rsidRPr="00892017">
              <w:rPr>
                <w:rFonts w:cs="Times New Roman"/>
                <w:bCs/>
                <w:sz w:val="22"/>
              </w:rPr>
              <w:t>Latviskais nosaukums</w:t>
            </w:r>
          </w:p>
        </w:tc>
        <w:tc>
          <w:tcPr>
            <w:tcW w:w="2943" w:type="dxa"/>
            <w:vAlign w:val="center"/>
          </w:tcPr>
          <w:p w14:paraId="42FD7F35" w14:textId="77777777" w:rsidR="00F60EC2" w:rsidRPr="00892017" w:rsidRDefault="00F60EC2" w:rsidP="006169B0">
            <w:pPr>
              <w:tabs>
                <w:tab w:val="left" w:pos="540"/>
              </w:tabs>
              <w:spacing w:after="0"/>
              <w:jc w:val="center"/>
              <w:rPr>
                <w:rFonts w:cs="Times New Roman"/>
                <w:bCs/>
                <w:sz w:val="22"/>
              </w:rPr>
            </w:pPr>
            <w:r w:rsidRPr="00892017">
              <w:rPr>
                <w:rFonts w:cs="Times New Roman"/>
                <w:bCs/>
                <w:sz w:val="22"/>
              </w:rPr>
              <w:t>Pasākumi izplatības ierobežošanai</w:t>
            </w:r>
          </w:p>
        </w:tc>
      </w:tr>
      <w:tr w:rsidR="00F60EC2" w:rsidRPr="00892017" w14:paraId="18D199D0" w14:textId="77777777" w:rsidTr="008D23BD">
        <w:tc>
          <w:tcPr>
            <w:tcW w:w="8296" w:type="dxa"/>
            <w:gridSpan w:val="4"/>
          </w:tcPr>
          <w:p w14:paraId="07B729F7" w14:textId="77777777" w:rsidR="00F60EC2" w:rsidRPr="00892017" w:rsidRDefault="00F60EC2" w:rsidP="006169B0">
            <w:pPr>
              <w:tabs>
                <w:tab w:val="left" w:pos="540"/>
              </w:tabs>
              <w:spacing w:after="0"/>
              <w:jc w:val="center"/>
              <w:rPr>
                <w:rFonts w:cs="Times New Roman"/>
                <w:bCs/>
                <w:sz w:val="22"/>
              </w:rPr>
            </w:pPr>
            <w:r w:rsidRPr="00892017">
              <w:rPr>
                <w:rFonts w:cs="Times New Roman"/>
                <w:bCs/>
                <w:sz w:val="22"/>
              </w:rPr>
              <w:t>Lakstaugi</w:t>
            </w:r>
          </w:p>
        </w:tc>
      </w:tr>
      <w:tr w:rsidR="00F60EC2" w:rsidRPr="00892017" w14:paraId="5A5E2110" w14:textId="77777777" w:rsidTr="008D23BD">
        <w:tc>
          <w:tcPr>
            <w:tcW w:w="562" w:type="dxa"/>
          </w:tcPr>
          <w:p w14:paraId="3C067311" w14:textId="77777777" w:rsidR="00F60EC2" w:rsidRPr="00892017" w:rsidRDefault="00F60EC2" w:rsidP="006169B0">
            <w:pPr>
              <w:tabs>
                <w:tab w:val="left" w:pos="540"/>
              </w:tabs>
              <w:spacing w:after="0"/>
              <w:jc w:val="center"/>
              <w:rPr>
                <w:rFonts w:cs="Times New Roman"/>
                <w:sz w:val="22"/>
              </w:rPr>
            </w:pPr>
            <w:r>
              <w:rPr>
                <w:rFonts w:cs="Times New Roman"/>
                <w:sz w:val="22"/>
              </w:rPr>
              <w:t>1.</w:t>
            </w:r>
          </w:p>
        </w:tc>
        <w:tc>
          <w:tcPr>
            <w:tcW w:w="2694" w:type="dxa"/>
          </w:tcPr>
          <w:p w14:paraId="5E7916FC" w14:textId="77777777" w:rsidR="00F60EC2" w:rsidRPr="00892017" w:rsidRDefault="00F60EC2" w:rsidP="006169B0">
            <w:pPr>
              <w:tabs>
                <w:tab w:val="left" w:pos="540"/>
              </w:tabs>
              <w:spacing w:after="0"/>
              <w:jc w:val="both"/>
              <w:rPr>
                <w:rFonts w:cs="Times New Roman"/>
                <w:iCs/>
                <w:sz w:val="22"/>
              </w:rPr>
            </w:pPr>
            <w:bookmarkStart w:id="57" w:name="_Hlk108603658"/>
            <w:r w:rsidRPr="00892017">
              <w:rPr>
                <w:rFonts w:cs="Times New Roman"/>
                <w:i/>
                <w:sz w:val="22"/>
              </w:rPr>
              <w:t xml:space="preserve">Impatiens parviflora </w:t>
            </w:r>
            <w:bookmarkEnd w:id="57"/>
            <w:r w:rsidRPr="00892017">
              <w:rPr>
                <w:rFonts w:cs="Times New Roman"/>
                <w:iCs/>
                <w:sz w:val="22"/>
              </w:rPr>
              <w:t>DC.</w:t>
            </w:r>
          </w:p>
        </w:tc>
        <w:tc>
          <w:tcPr>
            <w:tcW w:w="2097" w:type="dxa"/>
          </w:tcPr>
          <w:p w14:paraId="6673AA25" w14:textId="77777777" w:rsidR="00F60EC2" w:rsidRPr="00892017" w:rsidRDefault="00F60EC2" w:rsidP="006169B0">
            <w:pPr>
              <w:tabs>
                <w:tab w:val="left" w:pos="540"/>
              </w:tabs>
              <w:spacing w:after="0"/>
              <w:jc w:val="both"/>
              <w:rPr>
                <w:rFonts w:cs="Times New Roman"/>
                <w:sz w:val="22"/>
              </w:rPr>
            </w:pPr>
            <w:r w:rsidRPr="00892017">
              <w:rPr>
                <w:rFonts w:cs="Times New Roman"/>
                <w:sz w:val="22"/>
              </w:rPr>
              <w:t>Sīkziedu sprigane</w:t>
            </w:r>
          </w:p>
        </w:tc>
        <w:tc>
          <w:tcPr>
            <w:tcW w:w="2943" w:type="dxa"/>
          </w:tcPr>
          <w:p w14:paraId="7E533D28" w14:textId="77777777" w:rsidR="00F60EC2" w:rsidRPr="00892017" w:rsidRDefault="00F60EC2" w:rsidP="006169B0">
            <w:pPr>
              <w:tabs>
                <w:tab w:val="left" w:pos="540"/>
              </w:tabs>
              <w:spacing w:after="0"/>
              <w:rPr>
                <w:rFonts w:cs="Times New Roman"/>
                <w:sz w:val="22"/>
              </w:rPr>
            </w:pPr>
            <w:r w:rsidRPr="00892017">
              <w:rPr>
                <w:rFonts w:cs="Times New Roman"/>
                <w:sz w:val="22"/>
              </w:rPr>
              <w:t>Atsevišķas nelielas grupas. Augus izraut pirms ziedēšanas, kura sākas jūnija vidū. Regulāri pļaut. Sakārtot teritoriju, neradot tām piemērotu augteni.</w:t>
            </w:r>
          </w:p>
        </w:tc>
      </w:tr>
      <w:tr w:rsidR="00F60EC2" w:rsidRPr="00892017" w14:paraId="4B313A1E" w14:textId="77777777" w:rsidTr="008D23BD">
        <w:tc>
          <w:tcPr>
            <w:tcW w:w="562" w:type="dxa"/>
          </w:tcPr>
          <w:p w14:paraId="682754A0" w14:textId="77777777" w:rsidR="00F60EC2" w:rsidRPr="00892017" w:rsidRDefault="00F60EC2" w:rsidP="006169B0">
            <w:pPr>
              <w:tabs>
                <w:tab w:val="left" w:pos="540"/>
              </w:tabs>
              <w:spacing w:after="0"/>
              <w:jc w:val="center"/>
              <w:rPr>
                <w:rFonts w:cs="Times New Roman"/>
                <w:sz w:val="22"/>
              </w:rPr>
            </w:pPr>
            <w:r>
              <w:rPr>
                <w:rFonts w:cs="Times New Roman"/>
                <w:sz w:val="22"/>
              </w:rPr>
              <w:t>2.</w:t>
            </w:r>
          </w:p>
        </w:tc>
        <w:tc>
          <w:tcPr>
            <w:tcW w:w="2694" w:type="dxa"/>
          </w:tcPr>
          <w:p w14:paraId="47E67AF5" w14:textId="77777777" w:rsidR="00F60EC2" w:rsidRPr="00892017" w:rsidRDefault="00F60EC2" w:rsidP="006169B0">
            <w:pPr>
              <w:tabs>
                <w:tab w:val="left" w:pos="540"/>
              </w:tabs>
              <w:spacing w:after="0"/>
              <w:jc w:val="both"/>
              <w:rPr>
                <w:rFonts w:cs="Times New Roman"/>
                <w:iCs/>
                <w:sz w:val="22"/>
              </w:rPr>
            </w:pPr>
            <w:r w:rsidRPr="00892017">
              <w:rPr>
                <w:rFonts w:cs="Times New Roman"/>
                <w:i/>
                <w:sz w:val="22"/>
              </w:rPr>
              <w:t xml:space="preserve">Lupinus polyphyllus </w:t>
            </w:r>
            <w:r w:rsidRPr="00892017">
              <w:rPr>
                <w:rFonts w:cs="Times New Roman"/>
                <w:iCs/>
                <w:sz w:val="22"/>
              </w:rPr>
              <w:t>Lindl.</w:t>
            </w:r>
          </w:p>
        </w:tc>
        <w:tc>
          <w:tcPr>
            <w:tcW w:w="2097" w:type="dxa"/>
          </w:tcPr>
          <w:p w14:paraId="7007D401" w14:textId="77777777" w:rsidR="00F60EC2" w:rsidRPr="00892017" w:rsidRDefault="00F60EC2" w:rsidP="006169B0">
            <w:pPr>
              <w:tabs>
                <w:tab w:val="left" w:pos="540"/>
              </w:tabs>
              <w:spacing w:after="0"/>
              <w:jc w:val="both"/>
              <w:rPr>
                <w:rFonts w:cs="Times New Roman"/>
                <w:sz w:val="22"/>
              </w:rPr>
            </w:pPr>
            <w:r w:rsidRPr="00892017">
              <w:rPr>
                <w:rFonts w:cs="Times New Roman"/>
                <w:sz w:val="22"/>
              </w:rPr>
              <w:t>Daudzlapu lupīna</w:t>
            </w:r>
          </w:p>
        </w:tc>
        <w:tc>
          <w:tcPr>
            <w:tcW w:w="2943" w:type="dxa"/>
          </w:tcPr>
          <w:p w14:paraId="775D23BE" w14:textId="77777777" w:rsidR="00F60EC2" w:rsidRPr="00892017" w:rsidRDefault="00F60EC2" w:rsidP="006169B0">
            <w:pPr>
              <w:tabs>
                <w:tab w:val="left" w:pos="540"/>
              </w:tabs>
              <w:spacing w:after="0"/>
              <w:rPr>
                <w:rFonts w:cs="Times New Roman"/>
                <w:sz w:val="22"/>
              </w:rPr>
            </w:pPr>
            <w:r w:rsidRPr="00892017">
              <w:rPr>
                <w:rFonts w:cs="Times New Roman"/>
                <w:sz w:val="22"/>
              </w:rPr>
              <w:t>Atsevišķi ceri. Cerus izrakt.</w:t>
            </w:r>
          </w:p>
        </w:tc>
      </w:tr>
      <w:tr w:rsidR="00F60EC2" w:rsidRPr="00892017" w14:paraId="29A5B5DA" w14:textId="77777777" w:rsidTr="008D23BD">
        <w:tc>
          <w:tcPr>
            <w:tcW w:w="8296" w:type="dxa"/>
            <w:gridSpan w:val="4"/>
          </w:tcPr>
          <w:p w14:paraId="3A8F61BF" w14:textId="77777777" w:rsidR="00F60EC2" w:rsidRPr="00892017" w:rsidRDefault="00F60EC2" w:rsidP="006169B0">
            <w:pPr>
              <w:tabs>
                <w:tab w:val="left" w:pos="540"/>
              </w:tabs>
              <w:spacing w:after="0"/>
              <w:jc w:val="center"/>
              <w:rPr>
                <w:rFonts w:cs="Times New Roman"/>
                <w:sz w:val="22"/>
              </w:rPr>
            </w:pPr>
            <w:r w:rsidRPr="00892017">
              <w:rPr>
                <w:rFonts w:cs="Times New Roman"/>
                <w:sz w:val="22"/>
              </w:rPr>
              <w:t>Kokaugi</w:t>
            </w:r>
          </w:p>
        </w:tc>
      </w:tr>
      <w:tr w:rsidR="00F60EC2" w:rsidRPr="00892017" w14:paraId="4904F251" w14:textId="77777777" w:rsidTr="008D23BD">
        <w:tc>
          <w:tcPr>
            <w:tcW w:w="562" w:type="dxa"/>
          </w:tcPr>
          <w:p w14:paraId="553E4163" w14:textId="77777777" w:rsidR="00F60EC2" w:rsidRPr="00892017" w:rsidRDefault="00F60EC2" w:rsidP="006169B0">
            <w:pPr>
              <w:tabs>
                <w:tab w:val="left" w:pos="540"/>
              </w:tabs>
              <w:spacing w:after="0"/>
              <w:jc w:val="center"/>
              <w:rPr>
                <w:rFonts w:cs="Times New Roman"/>
                <w:sz w:val="22"/>
              </w:rPr>
            </w:pPr>
            <w:r>
              <w:rPr>
                <w:rFonts w:cs="Times New Roman"/>
                <w:sz w:val="22"/>
              </w:rPr>
              <w:t>3.</w:t>
            </w:r>
          </w:p>
        </w:tc>
        <w:tc>
          <w:tcPr>
            <w:tcW w:w="2694" w:type="dxa"/>
          </w:tcPr>
          <w:p w14:paraId="505F60F5" w14:textId="77777777" w:rsidR="00F60EC2" w:rsidRPr="00892017" w:rsidRDefault="00F60EC2" w:rsidP="006169B0">
            <w:pPr>
              <w:tabs>
                <w:tab w:val="left" w:pos="540"/>
              </w:tabs>
              <w:spacing w:after="0"/>
              <w:jc w:val="both"/>
              <w:rPr>
                <w:rFonts w:cs="Times New Roman"/>
                <w:iCs/>
                <w:sz w:val="22"/>
              </w:rPr>
            </w:pPr>
            <w:r w:rsidRPr="00892017">
              <w:rPr>
                <w:rFonts w:cs="Times New Roman"/>
                <w:i/>
                <w:sz w:val="22"/>
              </w:rPr>
              <w:t>Amelanchier spicata</w:t>
            </w:r>
            <w:r w:rsidRPr="00892017">
              <w:rPr>
                <w:rFonts w:cs="Times New Roman"/>
                <w:iCs/>
                <w:sz w:val="22"/>
              </w:rPr>
              <w:t xml:space="preserve"> (Lam.) Koch</w:t>
            </w:r>
          </w:p>
        </w:tc>
        <w:tc>
          <w:tcPr>
            <w:tcW w:w="2097" w:type="dxa"/>
          </w:tcPr>
          <w:p w14:paraId="761789B7" w14:textId="77777777" w:rsidR="00F60EC2" w:rsidRPr="00892017" w:rsidRDefault="00F60EC2" w:rsidP="006169B0">
            <w:pPr>
              <w:tabs>
                <w:tab w:val="left" w:pos="540"/>
              </w:tabs>
              <w:spacing w:after="0"/>
              <w:jc w:val="both"/>
              <w:rPr>
                <w:rFonts w:cs="Times New Roman"/>
                <w:sz w:val="22"/>
              </w:rPr>
            </w:pPr>
            <w:r w:rsidRPr="00892017">
              <w:rPr>
                <w:rFonts w:cs="Times New Roman"/>
                <w:sz w:val="22"/>
              </w:rPr>
              <w:t>Vārpainā korinte</w:t>
            </w:r>
          </w:p>
        </w:tc>
        <w:tc>
          <w:tcPr>
            <w:tcW w:w="2943" w:type="dxa"/>
          </w:tcPr>
          <w:p w14:paraId="000B3535" w14:textId="77777777" w:rsidR="00F60EC2" w:rsidRPr="00892017" w:rsidRDefault="00F60EC2" w:rsidP="006169B0">
            <w:pPr>
              <w:tabs>
                <w:tab w:val="left" w:pos="540"/>
              </w:tabs>
              <w:spacing w:after="0"/>
              <w:rPr>
                <w:rFonts w:cs="Times New Roman"/>
                <w:sz w:val="22"/>
              </w:rPr>
            </w:pPr>
            <w:r w:rsidRPr="00892017">
              <w:rPr>
                <w:rFonts w:cs="Times New Roman"/>
                <w:sz w:val="22"/>
              </w:rPr>
              <w:t xml:space="preserve">Neliela audze, kurai ir tendence izplesties. Indivīdi jāizrok. </w:t>
            </w:r>
          </w:p>
        </w:tc>
      </w:tr>
      <w:tr w:rsidR="00F60EC2" w:rsidRPr="00892017" w14:paraId="0B10E451" w14:textId="77777777" w:rsidTr="008D23BD">
        <w:tc>
          <w:tcPr>
            <w:tcW w:w="562" w:type="dxa"/>
          </w:tcPr>
          <w:p w14:paraId="5DD0F2E1" w14:textId="77777777" w:rsidR="00F60EC2" w:rsidRPr="00892017" w:rsidRDefault="00F60EC2" w:rsidP="006169B0">
            <w:pPr>
              <w:spacing w:after="0"/>
              <w:jc w:val="center"/>
              <w:rPr>
                <w:sz w:val="22"/>
              </w:rPr>
            </w:pPr>
            <w:r>
              <w:rPr>
                <w:sz w:val="22"/>
              </w:rPr>
              <w:t>4.</w:t>
            </w:r>
          </w:p>
        </w:tc>
        <w:tc>
          <w:tcPr>
            <w:tcW w:w="2694" w:type="dxa"/>
          </w:tcPr>
          <w:p w14:paraId="340286F8" w14:textId="77777777" w:rsidR="00F60EC2" w:rsidRPr="00892017" w:rsidRDefault="00F60EC2" w:rsidP="006169B0">
            <w:pPr>
              <w:spacing w:after="0"/>
              <w:rPr>
                <w:sz w:val="22"/>
              </w:rPr>
            </w:pPr>
            <w:r w:rsidRPr="00892017">
              <w:rPr>
                <w:i/>
                <w:sz w:val="22"/>
              </w:rPr>
              <w:t>Cotoneaster lucidus</w:t>
            </w:r>
            <w:r>
              <w:rPr>
                <w:i/>
                <w:sz w:val="22"/>
              </w:rPr>
              <w:t xml:space="preserve"> </w:t>
            </w:r>
            <w:r w:rsidRPr="00892017">
              <w:rPr>
                <w:sz w:val="22"/>
              </w:rPr>
              <w:t>Schltdl.</w:t>
            </w:r>
          </w:p>
        </w:tc>
        <w:tc>
          <w:tcPr>
            <w:tcW w:w="2097" w:type="dxa"/>
          </w:tcPr>
          <w:p w14:paraId="60009AC7" w14:textId="77777777" w:rsidR="00F60EC2" w:rsidRPr="00892017" w:rsidRDefault="00F60EC2" w:rsidP="006169B0">
            <w:pPr>
              <w:spacing w:after="0"/>
              <w:rPr>
                <w:sz w:val="22"/>
              </w:rPr>
            </w:pPr>
            <w:r w:rsidRPr="00892017">
              <w:rPr>
                <w:sz w:val="22"/>
              </w:rPr>
              <w:t>Spožā klintene</w:t>
            </w:r>
          </w:p>
        </w:tc>
        <w:tc>
          <w:tcPr>
            <w:tcW w:w="2943" w:type="dxa"/>
          </w:tcPr>
          <w:p w14:paraId="123EB776" w14:textId="77777777" w:rsidR="00F60EC2" w:rsidRPr="00892017" w:rsidRDefault="00F60EC2" w:rsidP="006169B0">
            <w:pPr>
              <w:spacing w:after="0"/>
              <w:rPr>
                <w:sz w:val="22"/>
              </w:rPr>
            </w:pPr>
            <w:r w:rsidRPr="00892017">
              <w:rPr>
                <w:sz w:val="22"/>
              </w:rPr>
              <w:t>Indivīdu nedaudz, tie jāizrok.</w:t>
            </w:r>
          </w:p>
        </w:tc>
      </w:tr>
      <w:tr w:rsidR="00F60EC2" w:rsidRPr="00892017" w14:paraId="157BCDC6" w14:textId="77777777" w:rsidTr="008D23BD">
        <w:tc>
          <w:tcPr>
            <w:tcW w:w="562" w:type="dxa"/>
          </w:tcPr>
          <w:p w14:paraId="22139E9E" w14:textId="77777777" w:rsidR="00F60EC2" w:rsidRDefault="00F60EC2" w:rsidP="006169B0">
            <w:pPr>
              <w:tabs>
                <w:tab w:val="left" w:pos="540"/>
              </w:tabs>
              <w:spacing w:after="0"/>
              <w:jc w:val="center"/>
              <w:rPr>
                <w:rFonts w:cs="Times New Roman"/>
                <w:sz w:val="22"/>
              </w:rPr>
            </w:pPr>
            <w:r>
              <w:rPr>
                <w:rFonts w:cs="Times New Roman"/>
                <w:sz w:val="22"/>
              </w:rPr>
              <w:t>5.</w:t>
            </w:r>
          </w:p>
        </w:tc>
        <w:tc>
          <w:tcPr>
            <w:tcW w:w="2694" w:type="dxa"/>
          </w:tcPr>
          <w:p w14:paraId="65B8C6CC" w14:textId="77777777" w:rsidR="00F60EC2" w:rsidRPr="00892017" w:rsidRDefault="00F60EC2" w:rsidP="006169B0">
            <w:pPr>
              <w:tabs>
                <w:tab w:val="left" w:pos="540"/>
              </w:tabs>
              <w:spacing w:after="0"/>
              <w:jc w:val="both"/>
              <w:rPr>
                <w:rFonts w:cs="Times New Roman"/>
                <w:i/>
                <w:sz w:val="22"/>
              </w:rPr>
            </w:pPr>
            <w:r>
              <w:rPr>
                <w:rFonts w:cs="Times New Roman"/>
                <w:i/>
                <w:sz w:val="22"/>
              </w:rPr>
              <w:t xml:space="preserve">Lonicera caprifolium </w:t>
            </w:r>
            <w:r w:rsidRPr="00892017">
              <w:rPr>
                <w:rFonts w:cs="Times New Roman"/>
                <w:sz w:val="22"/>
              </w:rPr>
              <w:t>L.</w:t>
            </w:r>
          </w:p>
        </w:tc>
        <w:tc>
          <w:tcPr>
            <w:tcW w:w="2097" w:type="dxa"/>
          </w:tcPr>
          <w:p w14:paraId="7CAF712C" w14:textId="77777777" w:rsidR="00F60EC2" w:rsidRPr="00892017" w:rsidRDefault="00F60EC2" w:rsidP="006169B0">
            <w:pPr>
              <w:tabs>
                <w:tab w:val="left" w:pos="540"/>
              </w:tabs>
              <w:spacing w:after="0"/>
              <w:jc w:val="both"/>
              <w:rPr>
                <w:rFonts w:cs="Times New Roman"/>
                <w:sz w:val="22"/>
              </w:rPr>
            </w:pPr>
            <w:r>
              <w:rPr>
                <w:rFonts w:cs="Times New Roman"/>
                <w:sz w:val="22"/>
              </w:rPr>
              <w:t>Parastais vīteņsausserdis</w:t>
            </w:r>
          </w:p>
        </w:tc>
        <w:tc>
          <w:tcPr>
            <w:tcW w:w="2943" w:type="dxa"/>
          </w:tcPr>
          <w:p w14:paraId="7195A8DB" w14:textId="77777777" w:rsidR="00F60EC2" w:rsidRPr="00892017" w:rsidRDefault="00F60EC2" w:rsidP="006169B0">
            <w:pPr>
              <w:tabs>
                <w:tab w:val="left" w:pos="540"/>
              </w:tabs>
              <w:spacing w:after="0"/>
              <w:rPr>
                <w:rFonts w:cs="Times New Roman"/>
                <w:sz w:val="22"/>
              </w:rPr>
            </w:pPr>
            <w:r>
              <w:rPr>
                <w:rFonts w:cs="Times New Roman"/>
                <w:sz w:val="22"/>
              </w:rPr>
              <w:t>Neliela audze, kurai ir tendence izplesties. Augi jāizrok.</w:t>
            </w:r>
          </w:p>
        </w:tc>
      </w:tr>
      <w:tr w:rsidR="00F60EC2" w:rsidRPr="00892017" w14:paraId="0133A8BF" w14:textId="77777777" w:rsidTr="008D23BD">
        <w:tc>
          <w:tcPr>
            <w:tcW w:w="562" w:type="dxa"/>
          </w:tcPr>
          <w:p w14:paraId="4991F447" w14:textId="77777777" w:rsidR="00F60EC2" w:rsidRPr="00892017" w:rsidRDefault="00F60EC2" w:rsidP="006169B0">
            <w:pPr>
              <w:tabs>
                <w:tab w:val="left" w:pos="540"/>
              </w:tabs>
              <w:spacing w:after="0"/>
              <w:jc w:val="center"/>
              <w:rPr>
                <w:rFonts w:cs="Times New Roman"/>
                <w:sz w:val="22"/>
              </w:rPr>
            </w:pPr>
            <w:r>
              <w:rPr>
                <w:rFonts w:cs="Times New Roman"/>
                <w:sz w:val="22"/>
              </w:rPr>
              <w:t>6.</w:t>
            </w:r>
          </w:p>
        </w:tc>
        <w:tc>
          <w:tcPr>
            <w:tcW w:w="2694" w:type="dxa"/>
          </w:tcPr>
          <w:p w14:paraId="7F552F57" w14:textId="77777777" w:rsidR="00F60EC2" w:rsidRPr="00892017" w:rsidRDefault="00F60EC2" w:rsidP="006169B0">
            <w:pPr>
              <w:tabs>
                <w:tab w:val="left" w:pos="540"/>
              </w:tabs>
              <w:spacing w:after="0"/>
              <w:jc w:val="both"/>
              <w:rPr>
                <w:rFonts w:cs="Times New Roman"/>
                <w:sz w:val="22"/>
              </w:rPr>
            </w:pPr>
            <w:bookmarkStart w:id="58" w:name="_Hlk108603753"/>
            <w:r w:rsidRPr="00892017">
              <w:rPr>
                <w:rFonts w:cs="Times New Roman"/>
                <w:i/>
                <w:iCs/>
                <w:sz w:val="22"/>
              </w:rPr>
              <w:t xml:space="preserve">Robinia pseudoacacia </w:t>
            </w:r>
            <w:bookmarkEnd w:id="58"/>
            <w:r w:rsidRPr="00892017">
              <w:rPr>
                <w:rFonts w:cs="Times New Roman"/>
                <w:sz w:val="22"/>
              </w:rPr>
              <w:t>L.</w:t>
            </w:r>
          </w:p>
        </w:tc>
        <w:tc>
          <w:tcPr>
            <w:tcW w:w="2097" w:type="dxa"/>
          </w:tcPr>
          <w:p w14:paraId="02061DDC" w14:textId="77777777" w:rsidR="00F60EC2" w:rsidRPr="00892017" w:rsidRDefault="00F60EC2" w:rsidP="006169B0">
            <w:pPr>
              <w:tabs>
                <w:tab w:val="left" w:pos="540"/>
              </w:tabs>
              <w:spacing w:after="0"/>
              <w:jc w:val="both"/>
              <w:rPr>
                <w:rFonts w:cs="Times New Roman"/>
                <w:sz w:val="22"/>
              </w:rPr>
            </w:pPr>
            <w:r w:rsidRPr="00892017">
              <w:rPr>
                <w:rFonts w:cs="Times New Roman"/>
                <w:sz w:val="22"/>
              </w:rPr>
              <w:t>Baltā robīnija</w:t>
            </w:r>
          </w:p>
        </w:tc>
        <w:tc>
          <w:tcPr>
            <w:tcW w:w="2943" w:type="dxa"/>
          </w:tcPr>
          <w:p w14:paraId="3FB44123" w14:textId="77777777" w:rsidR="00F60EC2" w:rsidRPr="00892017" w:rsidRDefault="00F60EC2" w:rsidP="006169B0">
            <w:pPr>
              <w:tabs>
                <w:tab w:val="left" w:pos="540"/>
              </w:tabs>
              <w:spacing w:after="0"/>
              <w:rPr>
                <w:rFonts w:cs="Times New Roman"/>
                <w:sz w:val="22"/>
              </w:rPr>
            </w:pPr>
            <w:r w:rsidRPr="00892017">
              <w:rPr>
                <w:rFonts w:cs="Times New Roman"/>
                <w:sz w:val="22"/>
              </w:rPr>
              <w:t>Neatstāt sakņu atvases, tās regulāri pļaut.</w:t>
            </w:r>
          </w:p>
        </w:tc>
      </w:tr>
      <w:tr w:rsidR="00F60EC2" w:rsidRPr="00892017" w14:paraId="66BC3004" w14:textId="77777777" w:rsidTr="008D23BD">
        <w:tc>
          <w:tcPr>
            <w:tcW w:w="562" w:type="dxa"/>
          </w:tcPr>
          <w:p w14:paraId="35DD6760" w14:textId="77777777" w:rsidR="00F60EC2" w:rsidRPr="00892017" w:rsidRDefault="00F60EC2" w:rsidP="006169B0">
            <w:pPr>
              <w:tabs>
                <w:tab w:val="left" w:pos="540"/>
              </w:tabs>
              <w:spacing w:after="0"/>
              <w:jc w:val="center"/>
              <w:rPr>
                <w:rFonts w:cs="Times New Roman"/>
                <w:sz w:val="22"/>
              </w:rPr>
            </w:pPr>
            <w:r>
              <w:rPr>
                <w:rFonts w:cs="Times New Roman"/>
                <w:sz w:val="22"/>
              </w:rPr>
              <w:t>7.</w:t>
            </w:r>
          </w:p>
        </w:tc>
        <w:tc>
          <w:tcPr>
            <w:tcW w:w="2694" w:type="dxa"/>
          </w:tcPr>
          <w:p w14:paraId="09D3AC5D" w14:textId="77777777" w:rsidR="00F60EC2" w:rsidRPr="00892017" w:rsidRDefault="00F60EC2" w:rsidP="006169B0">
            <w:pPr>
              <w:tabs>
                <w:tab w:val="left" w:pos="540"/>
              </w:tabs>
              <w:spacing w:after="0"/>
              <w:jc w:val="both"/>
              <w:rPr>
                <w:rFonts w:cs="Times New Roman"/>
                <w:iCs/>
                <w:sz w:val="22"/>
              </w:rPr>
            </w:pPr>
            <w:r w:rsidRPr="00892017">
              <w:rPr>
                <w:rFonts w:cs="Times New Roman"/>
                <w:i/>
                <w:sz w:val="22"/>
              </w:rPr>
              <w:t xml:space="preserve">Sambucus racemosa </w:t>
            </w:r>
            <w:r w:rsidRPr="00892017">
              <w:rPr>
                <w:rFonts w:cs="Times New Roman"/>
                <w:iCs/>
                <w:sz w:val="22"/>
              </w:rPr>
              <w:t>L.</w:t>
            </w:r>
          </w:p>
        </w:tc>
        <w:tc>
          <w:tcPr>
            <w:tcW w:w="2097" w:type="dxa"/>
          </w:tcPr>
          <w:p w14:paraId="18882C9A" w14:textId="77777777" w:rsidR="00F60EC2" w:rsidRPr="00892017" w:rsidRDefault="00F60EC2" w:rsidP="006169B0">
            <w:pPr>
              <w:tabs>
                <w:tab w:val="left" w:pos="540"/>
              </w:tabs>
              <w:spacing w:after="0"/>
              <w:jc w:val="both"/>
              <w:rPr>
                <w:rFonts w:cs="Times New Roman"/>
                <w:sz w:val="22"/>
              </w:rPr>
            </w:pPr>
            <w:r w:rsidRPr="00892017">
              <w:rPr>
                <w:rFonts w:cs="Times New Roman"/>
                <w:sz w:val="22"/>
              </w:rPr>
              <w:t>Sarkanais plūškoks</w:t>
            </w:r>
          </w:p>
        </w:tc>
        <w:tc>
          <w:tcPr>
            <w:tcW w:w="2943" w:type="dxa"/>
          </w:tcPr>
          <w:p w14:paraId="3B23C7FE" w14:textId="77777777" w:rsidR="00F60EC2" w:rsidRPr="00892017" w:rsidRDefault="00F60EC2" w:rsidP="006169B0">
            <w:pPr>
              <w:tabs>
                <w:tab w:val="left" w:pos="540"/>
              </w:tabs>
              <w:spacing w:after="0"/>
              <w:rPr>
                <w:rFonts w:cs="Times New Roman"/>
                <w:sz w:val="22"/>
              </w:rPr>
            </w:pPr>
            <w:r w:rsidRPr="00892017">
              <w:rPr>
                <w:rFonts w:cs="Times New Roman"/>
                <w:sz w:val="22"/>
              </w:rPr>
              <w:t>Indivīdu nedaudz, tie jāizrok.</w:t>
            </w:r>
          </w:p>
        </w:tc>
      </w:tr>
    </w:tbl>
    <w:p w14:paraId="7E8459C0" w14:textId="77777777" w:rsidR="00F60EC2" w:rsidRDefault="00F60EC2" w:rsidP="0003026A">
      <w:pPr>
        <w:spacing w:after="0" w:line="360" w:lineRule="auto"/>
        <w:ind w:firstLine="400"/>
        <w:jc w:val="both"/>
        <w:rPr>
          <w:rFonts w:cs="Times New Roman"/>
          <w:szCs w:val="24"/>
        </w:rPr>
      </w:pPr>
    </w:p>
    <w:p w14:paraId="62550801" w14:textId="47D50332" w:rsidR="00754523" w:rsidRDefault="00D674DC" w:rsidP="009178AF">
      <w:pPr>
        <w:spacing w:after="0" w:line="360" w:lineRule="auto"/>
        <w:ind w:firstLine="720"/>
        <w:jc w:val="both"/>
        <w:rPr>
          <w:rFonts w:cs="Times New Roman"/>
          <w:szCs w:val="24"/>
        </w:rPr>
      </w:pPr>
      <w:r>
        <w:rPr>
          <w:rFonts w:cs="Times New Roman"/>
          <w:szCs w:val="24"/>
        </w:rPr>
        <w:t xml:space="preserve">Trīs no šīm sugām – sīkziedu </w:t>
      </w:r>
      <w:r w:rsidRPr="00CB1125">
        <w:rPr>
          <w:rFonts w:cs="Times New Roman"/>
          <w:szCs w:val="24"/>
        </w:rPr>
        <w:t>sprigane</w:t>
      </w:r>
      <w:r w:rsidR="00DE179E" w:rsidRPr="00CB1125">
        <w:rPr>
          <w:rFonts w:cs="Times New Roman"/>
          <w:szCs w:val="24"/>
        </w:rPr>
        <w:t xml:space="preserve"> </w:t>
      </w:r>
      <w:r w:rsidR="00277175" w:rsidRPr="00277175">
        <w:rPr>
          <w:rFonts w:cs="Times New Roman"/>
          <w:i/>
          <w:szCs w:val="24"/>
        </w:rPr>
        <w:t>Impatiens parviflora</w:t>
      </w:r>
      <w:r w:rsidR="00277175" w:rsidRPr="00892017">
        <w:rPr>
          <w:rFonts w:cs="Times New Roman"/>
          <w:i/>
          <w:sz w:val="22"/>
        </w:rPr>
        <w:t xml:space="preserve"> </w:t>
      </w:r>
      <w:r w:rsidR="00DE179E" w:rsidRPr="00CB1125">
        <w:rPr>
          <w:rFonts w:cs="Times New Roman"/>
          <w:szCs w:val="24"/>
        </w:rPr>
        <w:t>(</w:t>
      </w:r>
      <w:r w:rsidR="00CB1125" w:rsidRPr="00CB1125">
        <w:rPr>
          <w:rFonts w:cs="Times New Roman"/>
          <w:szCs w:val="24"/>
        </w:rPr>
        <w:t>29</w:t>
      </w:r>
      <w:r w:rsidR="00DE179E" w:rsidRPr="00CB1125">
        <w:rPr>
          <w:rFonts w:cs="Times New Roman"/>
          <w:szCs w:val="24"/>
        </w:rPr>
        <w:t>. att.)</w:t>
      </w:r>
      <w:r w:rsidRPr="00CB1125">
        <w:rPr>
          <w:rFonts w:cs="Times New Roman"/>
          <w:szCs w:val="24"/>
        </w:rPr>
        <w:t>, daudzziedu</w:t>
      </w:r>
      <w:r>
        <w:rPr>
          <w:rFonts w:cs="Times New Roman"/>
          <w:szCs w:val="24"/>
        </w:rPr>
        <w:t xml:space="preserve"> </w:t>
      </w:r>
      <w:r w:rsidRPr="00277175">
        <w:rPr>
          <w:rFonts w:cs="Times New Roman"/>
          <w:szCs w:val="24"/>
        </w:rPr>
        <w:t>lupīna</w:t>
      </w:r>
      <w:r w:rsidR="00277175" w:rsidRPr="00277175">
        <w:rPr>
          <w:rFonts w:cs="Times New Roman"/>
          <w:i/>
          <w:szCs w:val="24"/>
        </w:rPr>
        <w:t xml:space="preserve"> Lupinus polyphyllus</w:t>
      </w:r>
      <w:r>
        <w:rPr>
          <w:rFonts w:cs="Times New Roman"/>
          <w:szCs w:val="24"/>
        </w:rPr>
        <w:t xml:space="preserve"> un vārpainā korinte </w:t>
      </w:r>
      <w:r w:rsidR="00277175" w:rsidRPr="00277175">
        <w:rPr>
          <w:rFonts w:cs="Times New Roman"/>
          <w:i/>
          <w:szCs w:val="24"/>
        </w:rPr>
        <w:t>Amelanchier spicata</w:t>
      </w:r>
      <w:r w:rsidR="00277175" w:rsidRPr="00892017">
        <w:rPr>
          <w:rFonts w:cs="Times New Roman"/>
          <w:iCs/>
          <w:sz w:val="22"/>
        </w:rPr>
        <w:t xml:space="preserve"> </w:t>
      </w:r>
      <w:r>
        <w:rPr>
          <w:rFonts w:cs="Times New Roman"/>
          <w:szCs w:val="24"/>
        </w:rPr>
        <w:t xml:space="preserve">ir uzskatāmas par Latvijā </w:t>
      </w:r>
      <w:r w:rsidRPr="00E1579D">
        <w:rPr>
          <w:rFonts w:cs="Times New Roman"/>
          <w:szCs w:val="24"/>
        </w:rPr>
        <w:t xml:space="preserve">invazīvām sugām, jo </w:t>
      </w:r>
      <w:r>
        <w:rPr>
          <w:rFonts w:cs="Times New Roman"/>
          <w:szCs w:val="24"/>
        </w:rPr>
        <w:t>ir savairojušās lielās platībās, degradējot vietējās ekosistēmas</w:t>
      </w:r>
      <w:r w:rsidR="005B5B42">
        <w:rPr>
          <w:rFonts w:cs="Times New Roman"/>
          <w:szCs w:val="24"/>
        </w:rPr>
        <w:t xml:space="preserve">. </w:t>
      </w:r>
      <w:r w:rsidR="002B2A24">
        <w:rPr>
          <w:rFonts w:cs="Times New Roman"/>
          <w:szCs w:val="24"/>
        </w:rPr>
        <w:t>K</w:t>
      </w:r>
      <w:r w:rsidR="00685732">
        <w:rPr>
          <w:rFonts w:cs="Times New Roman"/>
          <w:szCs w:val="24"/>
        </w:rPr>
        <w:t xml:space="preserve">onstatētas vēl </w:t>
      </w:r>
      <w:r w:rsidR="002B2A24">
        <w:rPr>
          <w:rFonts w:cs="Times New Roman"/>
          <w:szCs w:val="24"/>
        </w:rPr>
        <w:t>trīs</w:t>
      </w:r>
      <w:r w:rsidR="00685732">
        <w:rPr>
          <w:rFonts w:cs="Times New Roman"/>
          <w:szCs w:val="24"/>
        </w:rPr>
        <w:t xml:space="preserve"> potenciāli invazīvas sugas</w:t>
      </w:r>
      <w:r w:rsidR="002B2A24">
        <w:rPr>
          <w:rFonts w:cs="Times New Roman"/>
          <w:szCs w:val="24"/>
        </w:rPr>
        <w:t xml:space="preserve"> – spožā klintene</w:t>
      </w:r>
      <w:r w:rsidR="00277175">
        <w:rPr>
          <w:rFonts w:cs="Times New Roman"/>
          <w:szCs w:val="24"/>
        </w:rPr>
        <w:t xml:space="preserve"> </w:t>
      </w:r>
      <w:r w:rsidR="00277175" w:rsidRPr="00277175">
        <w:rPr>
          <w:i/>
          <w:szCs w:val="24"/>
        </w:rPr>
        <w:t>Cotoneaster lucidus</w:t>
      </w:r>
      <w:r w:rsidR="002B2A24">
        <w:rPr>
          <w:rFonts w:cs="Times New Roman"/>
          <w:szCs w:val="24"/>
        </w:rPr>
        <w:t xml:space="preserve">, parastais vīteņsausserdis </w:t>
      </w:r>
      <w:r w:rsidR="00277175" w:rsidRPr="00277175">
        <w:rPr>
          <w:rFonts w:cs="Times New Roman"/>
          <w:i/>
          <w:szCs w:val="24"/>
        </w:rPr>
        <w:t>Lonicera caprifolium</w:t>
      </w:r>
      <w:r w:rsidR="00277175">
        <w:rPr>
          <w:rFonts w:cs="Times New Roman"/>
          <w:i/>
          <w:sz w:val="22"/>
        </w:rPr>
        <w:t xml:space="preserve"> </w:t>
      </w:r>
      <w:r w:rsidR="002B2A24">
        <w:rPr>
          <w:rFonts w:cs="Times New Roman"/>
          <w:szCs w:val="24"/>
        </w:rPr>
        <w:t>un sarkanais plūškoks</w:t>
      </w:r>
      <w:r w:rsidR="00277175" w:rsidRPr="00277175">
        <w:rPr>
          <w:rFonts w:cs="Times New Roman"/>
          <w:i/>
          <w:sz w:val="22"/>
        </w:rPr>
        <w:t xml:space="preserve"> </w:t>
      </w:r>
      <w:r w:rsidR="00277175" w:rsidRPr="00277175">
        <w:rPr>
          <w:rFonts w:cs="Times New Roman"/>
          <w:i/>
          <w:szCs w:val="24"/>
        </w:rPr>
        <w:t>Sambucus racemosa</w:t>
      </w:r>
      <w:r w:rsidR="002B2A24" w:rsidRPr="00277175">
        <w:rPr>
          <w:rFonts w:cs="Times New Roman"/>
          <w:szCs w:val="24"/>
        </w:rPr>
        <w:t>,</w:t>
      </w:r>
      <w:r w:rsidR="002B2A24">
        <w:rPr>
          <w:rFonts w:cs="Times New Roman"/>
          <w:szCs w:val="24"/>
        </w:rPr>
        <w:t xml:space="preserve"> kas stādījumu teritorijā ieviesušās spontāni un</w:t>
      </w:r>
      <w:r w:rsidR="00F60EC2">
        <w:rPr>
          <w:rFonts w:cs="Times New Roman"/>
          <w:szCs w:val="24"/>
        </w:rPr>
        <w:t>, neierobežošanas gadījumā,</w:t>
      </w:r>
      <w:r w:rsidR="002B2A24">
        <w:rPr>
          <w:rFonts w:cs="Times New Roman"/>
          <w:szCs w:val="24"/>
        </w:rPr>
        <w:t xml:space="preserve"> ir paredzama to tālāka izplatīšanās. </w:t>
      </w:r>
      <w:r w:rsidR="00F60EC2">
        <w:rPr>
          <w:rFonts w:cs="Times New Roman"/>
          <w:szCs w:val="24"/>
        </w:rPr>
        <w:t xml:space="preserve">Speciāli stādītā baltā </w:t>
      </w:r>
      <w:r w:rsidR="00F60EC2">
        <w:rPr>
          <w:rFonts w:cs="Times New Roman"/>
          <w:szCs w:val="24"/>
        </w:rPr>
        <w:lastRenderedPageBreak/>
        <w:t>robīnija</w:t>
      </w:r>
      <w:r w:rsidR="00277175" w:rsidRPr="00277175">
        <w:rPr>
          <w:rFonts w:cs="Times New Roman"/>
          <w:i/>
          <w:iCs/>
          <w:sz w:val="22"/>
        </w:rPr>
        <w:t xml:space="preserve"> </w:t>
      </w:r>
      <w:r w:rsidR="00277175" w:rsidRPr="00277175">
        <w:rPr>
          <w:rFonts w:cs="Times New Roman"/>
          <w:i/>
          <w:iCs/>
          <w:szCs w:val="24"/>
        </w:rPr>
        <w:t>Robinia pseudoacacia</w:t>
      </w:r>
      <w:r w:rsidR="003C0558">
        <w:rPr>
          <w:rFonts w:cs="Times New Roman"/>
          <w:szCs w:val="24"/>
        </w:rPr>
        <w:t>, kas arī uzskatāma par potenciāli invazīvu sugu,</w:t>
      </w:r>
      <w:r w:rsidR="00F60EC2">
        <w:rPr>
          <w:rFonts w:cs="Times New Roman"/>
          <w:szCs w:val="24"/>
        </w:rPr>
        <w:t xml:space="preserve"> </w:t>
      </w:r>
      <w:r w:rsidR="00934042">
        <w:rPr>
          <w:rFonts w:cs="Times New Roman"/>
          <w:szCs w:val="24"/>
        </w:rPr>
        <w:t xml:space="preserve">veido </w:t>
      </w:r>
      <w:r w:rsidR="00F60EC2">
        <w:rPr>
          <w:rFonts w:cs="Times New Roman"/>
          <w:szCs w:val="24"/>
        </w:rPr>
        <w:t>spēcīgas sakņu atvases</w:t>
      </w:r>
      <w:r w:rsidR="00302983">
        <w:rPr>
          <w:rFonts w:cs="Times New Roman"/>
          <w:szCs w:val="24"/>
        </w:rPr>
        <w:t>. Tās</w:t>
      </w:r>
      <w:r w:rsidR="00F60EC2">
        <w:rPr>
          <w:rFonts w:cs="Times New Roman"/>
          <w:szCs w:val="24"/>
        </w:rPr>
        <w:t xml:space="preserve"> </w:t>
      </w:r>
      <w:r w:rsidR="00934042">
        <w:rPr>
          <w:rFonts w:cs="Times New Roman"/>
          <w:szCs w:val="24"/>
        </w:rPr>
        <w:t>rada</w:t>
      </w:r>
      <w:r w:rsidR="003C0558">
        <w:rPr>
          <w:rFonts w:cs="Times New Roman"/>
          <w:szCs w:val="24"/>
        </w:rPr>
        <w:t xml:space="preserve"> lielas, nekontrolētas audzes un degradē stādījumu </w:t>
      </w:r>
      <w:r w:rsidR="003C0558" w:rsidRPr="00CB1125">
        <w:rPr>
          <w:rFonts w:cs="Times New Roman"/>
          <w:szCs w:val="24"/>
        </w:rPr>
        <w:t>ainavu</w:t>
      </w:r>
      <w:r w:rsidR="00DE179E" w:rsidRPr="00CB1125">
        <w:rPr>
          <w:rFonts w:cs="Times New Roman"/>
          <w:szCs w:val="24"/>
        </w:rPr>
        <w:t xml:space="preserve"> (</w:t>
      </w:r>
      <w:r w:rsidR="00CB1125" w:rsidRPr="00CB1125">
        <w:rPr>
          <w:rFonts w:cs="Times New Roman"/>
          <w:szCs w:val="24"/>
        </w:rPr>
        <w:t>30</w:t>
      </w:r>
      <w:r w:rsidR="00DE179E" w:rsidRPr="00CB1125">
        <w:rPr>
          <w:rFonts w:cs="Times New Roman"/>
          <w:szCs w:val="24"/>
        </w:rPr>
        <w:t>. att.)</w:t>
      </w:r>
      <w:r w:rsidR="003C0558" w:rsidRPr="00CB1125">
        <w:rPr>
          <w:rFonts w:cs="Times New Roman"/>
          <w:szCs w:val="24"/>
        </w:rPr>
        <w:t>.</w:t>
      </w:r>
      <w:r w:rsidR="003C0558">
        <w:rPr>
          <w:rFonts w:cs="Times New Roman"/>
          <w:szCs w:val="24"/>
        </w:rPr>
        <w:t xml:space="preserve"> </w:t>
      </w:r>
    </w:p>
    <w:p w14:paraId="35F56323" w14:textId="77777777" w:rsidR="00302983" w:rsidRDefault="00302983" w:rsidP="0003026A">
      <w:pPr>
        <w:spacing w:after="0" w:line="360" w:lineRule="auto"/>
        <w:ind w:firstLine="400"/>
        <w:jc w:val="both"/>
        <w:rPr>
          <w:rFonts w:cs="Times New Roman"/>
          <w:szCs w:val="24"/>
        </w:rPr>
      </w:pPr>
    </w:p>
    <w:tbl>
      <w:tblPr>
        <w:tblStyle w:val="Reatabula11"/>
        <w:tblW w:w="0" w:type="auto"/>
        <w:tblInd w:w="704" w:type="dxa"/>
        <w:tblLook w:val="04A0" w:firstRow="1" w:lastRow="0" w:firstColumn="1" w:lastColumn="0" w:noHBand="0" w:noVBand="1"/>
      </w:tblPr>
      <w:tblGrid>
        <w:gridCol w:w="6662"/>
      </w:tblGrid>
      <w:tr w:rsidR="00DE179E" w:rsidRPr="004C3511" w14:paraId="65B77262" w14:textId="77777777" w:rsidTr="00302983">
        <w:tc>
          <w:tcPr>
            <w:tcW w:w="6662" w:type="dxa"/>
            <w:tcBorders>
              <w:top w:val="nil"/>
              <w:left w:val="nil"/>
              <w:bottom w:val="nil"/>
              <w:right w:val="nil"/>
            </w:tcBorders>
          </w:tcPr>
          <w:p w14:paraId="1FD5BCC4" w14:textId="77777777" w:rsidR="00DE179E" w:rsidRPr="004C3511" w:rsidRDefault="00DE179E" w:rsidP="008D23BD">
            <w:pPr>
              <w:jc w:val="center"/>
              <w:rPr>
                <w:rFonts w:cs="Times New Roman"/>
                <w:szCs w:val="24"/>
              </w:rPr>
            </w:pPr>
            <w:r w:rsidRPr="004C3511">
              <w:rPr>
                <w:rFonts w:cs="Times New Roman"/>
                <w:noProof/>
                <w:szCs w:val="24"/>
                <w:lang w:eastAsia="lv-LV"/>
              </w:rPr>
              <w:drawing>
                <wp:inline distT="0" distB="0" distL="0" distR="0" wp14:anchorId="298A6A54" wp14:editId="3E1DDECC">
                  <wp:extent cx="3357349" cy="2238232"/>
                  <wp:effectExtent l="0" t="0" r="0" b="0"/>
                  <wp:docPr id="43" name="Picture 21" descr="G:\Parku materiāli_2021-2022\Līgotnes_dendroloģiskie stādījumi_29.09.2021\DSC_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Parku materiāli_2021-2022\Līgotnes_dendroloģiskie stādījumi_29.09.2021\DSC_0075.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390647" cy="2260431"/>
                          </a:xfrm>
                          <a:prstGeom prst="rect">
                            <a:avLst/>
                          </a:prstGeom>
                          <a:noFill/>
                          <a:ln>
                            <a:noFill/>
                          </a:ln>
                        </pic:spPr>
                      </pic:pic>
                    </a:graphicData>
                  </a:graphic>
                </wp:inline>
              </w:drawing>
            </w:r>
          </w:p>
        </w:tc>
      </w:tr>
      <w:tr w:rsidR="00DE179E" w:rsidRPr="004C3511" w14:paraId="67DD22BC" w14:textId="77777777" w:rsidTr="000B7B26">
        <w:tc>
          <w:tcPr>
            <w:tcW w:w="6662" w:type="dxa"/>
            <w:tcBorders>
              <w:top w:val="nil"/>
              <w:left w:val="nil"/>
              <w:bottom w:val="nil"/>
              <w:right w:val="nil"/>
            </w:tcBorders>
          </w:tcPr>
          <w:p w14:paraId="49AC08DF" w14:textId="1C5F2087" w:rsidR="00DE179E" w:rsidRPr="004C3511" w:rsidRDefault="000C7893" w:rsidP="008D23BD">
            <w:pPr>
              <w:jc w:val="center"/>
              <w:rPr>
                <w:rFonts w:cs="Times New Roman"/>
                <w:iCs/>
                <w:sz w:val="20"/>
                <w:szCs w:val="20"/>
              </w:rPr>
            </w:pPr>
            <w:r>
              <w:rPr>
                <w:rFonts w:cs="Times New Roman"/>
                <w:sz w:val="20"/>
                <w:szCs w:val="20"/>
              </w:rPr>
              <w:t xml:space="preserve">29.att. </w:t>
            </w:r>
            <w:r w:rsidR="00DE179E">
              <w:rPr>
                <w:rFonts w:cs="Times New Roman"/>
                <w:sz w:val="20"/>
                <w:szCs w:val="20"/>
              </w:rPr>
              <w:t>I</w:t>
            </w:r>
            <w:r w:rsidR="00DE179E" w:rsidRPr="004C3511">
              <w:rPr>
                <w:rFonts w:cs="Times New Roman"/>
                <w:sz w:val="20"/>
                <w:szCs w:val="20"/>
              </w:rPr>
              <w:t>nvazīv</w:t>
            </w:r>
            <w:r w:rsidR="00DE179E">
              <w:rPr>
                <w:rFonts w:cs="Times New Roman"/>
                <w:sz w:val="20"/>
                <w:szCs w:val="20"/>
              </w:rPr>
              <w:t>ā</w:t>
            </w:r>
            <w:r w:rsidR="00DE179E" w:rsidRPr="004C3511">
              <w:rPr>
                <w:rFonts w:cs="Times New Roman"/>
                <w:sz w:val="20"/>
                <w:szCs w:val="20"/>
              </w:rPr>
              <w:t xml:space="preserve"> suga – sīkziedu sprigane </w:t>
            </w:r>
            <w:r w:rsidR="00DE179E" w:rsidRPr="004C3511">
              <w:rPr>
                <w:rFonts w:cs="Times New Roman"/>
                <w:i/>
                <w:sz w:val="20"/>
                <w:szCs w:val="20"/>
              </w:rPr>
              <w:t>Impatiens parviflora</w:t>
            </w:r>
            <w:r w:rsidR="00DE179E" w:rsidRPr="00115EEE">
              <w:rPr>
                <w:rFonts w:cs="Times New Roman"/>
                <w:i/>
                <w:sz w:val="20"/>
                <w:szCs w:val="20"/>
              </w:rPr>
              <w:t xml:space="preserve"> </w:t>
            </w:r>
            <w:r w:rsidR="00DE179E" w:rsidRPr="00115EEE">
              <w:rPr>
                <w:rFonts w:cs="Times New Roman"/>
                <w:iCs/>
                <w:sz w:val="20"/>
                <w:szCs w:val="20"/>
              </w:rPr>
              <w:t>pie Veiča baltegles stumbra Operas mākslinieku dārzā.</w:t>
            </w:r>
            <w:r w:rsidR="00DE179E">
              <w:rPr>
                <w:rFonts w:cs="Times New Roman"/>
                <w:iCs/>
                <w:sz w:val="20"/>
                <w:szCs w:val="20"/>
              </w:rPr>
              <w:t xml:space="preserve"> </w:t>
            </w:r>
            <w:r w:rsidR="00DE179E" w:rsidRPr="00115EEE">
              <w:rPr>
                <w:rFonts w:cs="Times New Roman"/>
                <w:sz w:val="20"/>
                <w:szCs w:val="20"/>
              </w:rPr>
              <w:t>Foto: 2021. gada 2. august</w:t>
            </w:r>
            <w:r w:rsidR="00DE179E">
              <w:rPr>
                <w:rFonts w:cs="Times New Roman"/>
                <w:sz w:val="20"/>
                <w:szCs w:val="20"/>
              </w:rPr>
              <w:t>s</w:t>
            </w:r>
            <w:r w:rsidR="00DE179E" w:rsidRPr="00115EEE">
              <w:rPr>
                <w:rFonts w:cs="Times New Roman"/>
                <w:sz w:val="20"/>
                <w:szCs w:val="20"/>
              </w:rPr>
              <w:t>.</w:t>
            </w:r>
          </w:p>
        </w:tc>
      </w:tr>
      <w:tr w:rsidR="00B33F7F" w:rsidRPr="004C3511" w14:paraId="280285B1" w14:textId="77777777" w:rsidTr="000B7B26">
        <w:tc>
          <w:tcPr>
            <w:tcW w:w="6662" w:type="dxa"/>
            <w:tcBorders>
              <w:top w:val="nil"/>
              <w:left w:val="nil"/>
              <w:bottom w:val="nil"/>
              <w:right w:val="nil"/>
            </w:tcBorders>
          </w:tcPr>
          <w:p w14:paraId="5DD74F1A" w14:textId="77777777" w:rsidR="00B33F7F" w:rsidRDefault="00B33F7F" w:rsidP="008D23BD">
            <w:pPr>
              <w:jc w:val="center"/>
              <w:rPr>
                <w:rFonts w:cs="Times New Roman"/>
                <w:sz w:val="20"/>
                <w:szCs w:val="20"/>
              </w:rPr>
            </w:pPr>
          </w:p>
        </w:tc>
      </w:tr>
      <w:tr w:rsidR="009F46FE" w14:paraId="48612653" w14:textId="77777777" w:rsidTr="000B7B26">
        <w:tc>
          <w:tcPr>
            <w:tcW w:w="6662" w:type="dxa"/>
            <w:tcBorders>
              <w:top w:val="nil"/>
              <w:left w:val="nil"/>
              <w:bottom w:val="nil"/>
              <w:right w:val="nil"/>
            </w:tcBorders>
          </w:tcPr>
          <w:p w14:paraId="26F2B6F2" w14:textId="77777777" w:rsidR="009F46FE" w:rsidRDefault="009F46FE" w:rsidP="008D23BD">
            <w:pPr>
              <w:spacing w:line="360" w:lineRule="auto"/>
              <w:jc w:val="center"/>
              <w:rPr>
                <w:rFonts w:cs="Times New Roman"/>
                <w:szCs w:val="24"/>
              </w:rPr>
            </w:pPr>
            <w:r>
              <w:rPr>
                <w:noProof/>
                <w:lang w:eastAsia="lv-LV"/>
              </w:rPr>
              <w:drawing>
                <wp:inline distT="0" distB="0" distL="0" distR="0" wp14:anchorId="53939461" wp14:editId="5FB022BB">
                  <wp:extent cx="3309582" cy="2205856"/>
                  <wp:effectExtent l="0" t="0" r="5715" b="4445"/>
                  <wp:docPr id="85" name="Attēls 85" descr="Attēls, kurā ir zāle, koks, ārtelpa, aug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Attēls 85" descr="Attēls, kurā ir zāle, koks, ārtelpa, augs&#10;&#10;Apraksts ģenerēts automātiski"/>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377935" cy="2251413"/>
                          </a:xfrm>
                          <a:prstGeom prst="rect">
                            <a:avLst/>
                          </a:prstGeom>
                          <a:noFill/>
                          <a:ln>
                            <a:noFill/>
                          </a:ln>
                        </pic:spPr>
                      </pic:pic>
                    </a:graphicData>
                  </a:graphic>
                </wp:inline>
              </w:drawing>
            </w:r>
          </w:p>
        </w:tc>
      </w:tr>
      <w:tr w:rsidR="009F46FE" w14:paraId="1A9EA7AF" w14:textId="77777777" w:rsidTr="000B7B26">
        <w:tc>
          <w:tcPr>
            <w:tcW w:w="6662" w:type="dxa"/>
            <w:tcBorders>
              <w:top w:val="nil"/>
              <w:left w:val="nil"/>
              <w:bottom w:val="nil"/>
              <w:right w:val="nil"/>
            </w:tcBorders>
          </w:tcPr>
          <w:p w14:paraId="520811C6" w14:textId="22DCA91F" w:rsidR="009F46FE" w:rsidRDefault="00B33F7F" w:rsidP="008D23BD">
            <w:pPr>
              <w:jc w:val="center"/>
              <w:rPr>
                <w:rFonts w:cs="Times New Roman"/>
                <w:szCs w:val="24"/>
              </w:rPr>
            </w:pPr>
            <w:r>
              <w:rPr>
                <w:rFonts w:cs="Times New Roman"/>
                <w:sz w:val="20"/>
                <w:szCs w:val="20"/>
              </w:rPr>
              <w:t>30.</w:t>
            </w:r>
            <w:r w:rsidR="009F46FE" w:rsidRPr="00033BA0">
              <w:rPr>
                <w:rFonts w:cs="Times New Roman"/>
                <w:sz w:val="20"/>
                <w:szCs w:val="20"/>
              </w:rPr>
              <w:t xml:space="preserve">att. Pļaujot </w:t>
            </w:r>
            <w:r w:rsidR="009F46FE">
              <w:rPr>
                <w:rFonts w:cs="Times New Roman"/>
                <w:sz w:val="20"/>
                <w:szCs w:val="20"/>
              </w:rPr>
              <w:t xml:space="preserve">stādījumus, atstātas potenciāli invazīvās sugas baltās robīnijas </w:t>
            </w:r>
            <w:r w:rsidR="009F46FE" w:rsidRPr="00033BA0">
              <w:rPr>
                <w:rFonts w:cs="Times New Roman"/>
                <w:i/>
                <w:iCs/>
                <w:sz w:val="20"/>
                <w:szCs w:val="20"/>
              </w:rPr>
              <w:t>Robinia pseudoacacia</w:t>
            </w:r>
            <w:r w:rsidR="009F46FE">
              <w:rPr>
                <w:rFonts w:cs="Times New Roman"/>
                <w:sz w:val="20"/>
                <w:szCs w:val="20"/>
              </w:rPr>
              <w:t xml:space="preserve"> sakņu atvases. 2021. gada 2. augusts.</w:t>
            </w:r>
          </w:p>
        </w:tc>
      </w:tr>
    </w:tbl>
    <w:p w14:paraId="1A736CED" w14:textId="77777777" w:rsidR="00DE179E" w:rsidRDefault="00DE179E" w:rsidP="00F60EC2">
      <w:pPr>
        <w:spacing w:after="0" w:line="360" w:lineRule="auto"/>
        <w:ind w:firstLine="720"/>
        <w:jc w:val="both"/>
        <w:rPr>
          <w:rFonts w:cs="Times New Roman"/>
          <w:szCs w:val="24"/>
        </w:rPr>
      </w:pPr>
    </w:p>
    <w:p w14:paraId="4C460635" w14:textId="1D53F925" w:rsidR="0072231C" w:rsidRDefault="00F60EC2" w:rsidP="00CD7FB0">
      <w:pPr>
        <w:spacing w:after="0" w:line="360" w:lineRule="auto"/>
        <w:ind w:firstLine="720"/>
        <w:jc w:val="both"/>
        <w:rPr>
          <w:rFonts w:cs="Times New Roman"/>
          <w:color w:val="000000" w:themeColor="text1"/>
          <w:szCs w:val="24"/>
        </w:rPr>
      </w:pPr>
      <w:r>
        <w:rPr>
          <w:rFonts w:cs="Times New Roman"/>
          <w:szCs w:val="24"/>
        </w:rPr>
        <w:t xml:space="preserve">Šo sugu indivīdi </w:t>
      </w:r>
      <w:r w:rsidR="003C0558">
        <w:rPr>
          <w:rFonts w:cs="Times New Roman"/>
          <w:szCs w:val="24"/>
        </w:rPr>
        <w:t xml:space="preserve">(baltajai robīnijai – atvases) </w:t>
      </w:r>
      <w:r>
        <w:rPr>
          <w:rFonts w:cs="Times New Roman"/>
          <w:szCs w:val="24"/>
        </w:rPr>
        <w:t>noteikti būtu jālikvidē, lai nepieļautu augu tālāku izplatīšanos gan dendroloģiskajos stādījumos, gan apkārt esošajās teritorijās. Patreizējā s</w:t>
      </w:r>
      <w:r w:rsidRPr="00ED74A8">
        <w:rPr>
          <w:rFonts w:cs="Times New Roman"/>
          <w:szCs w:val="24"/>
        </w:rPr>
        <w:t xml:space="preserve">ituācijā </w:t>
      </w:r>
      <w:r w:rsidR="003C0558">
        <w:rPr>
          <w:rFonts w:cs="Times New Roman"/>
          <w:szCs w:val="24"/>
        </w:rPr>
        <w:t xml:space="preserve">šo </w:t>
      </w:r>
      <w:r>
        <w:rPr>
          <w:rFonts w:cs="Times New Roman"/>
          <w:szCs w:val="24"/>
        </w:rPr>
        <w:t xml:space="preserve">augu iznīcināšana </w:t>
      </w:r>
      <w:r w:rsidRPr="00ED74A8">
        <w:rPr>
          <w:rFonts w:cs="Times New Roman"/>
          <w:szCs w:val="24"/>
        </w:rPr>
        <w:t xml:space="preserve">ir viegli realizējama ar nelielu cilvēkresursu un finanšu resursu patēriņu. Neveicot iznīcināšanas pasākumus, </w:t>
      </w:r>
      <w:r w:rsidR="003C0558">
        <w:rPr>
          <w:rFonts w:cs="Times New Roman"/>
          <w:szCs w:val="24"/>
        </w:rPr>
        <w:t xml:space="preserve">augi </w:t>
      </w:r>
      <w:r w:rsidRPr="00ED74A8">
        <w:rPr>
          <w:rFonts w:cs="Times New Roman"/>
          <w:szCs w:val="24"/>
        </w:rPr>
        <w:t>var savairoties un izmainīt augu sabiedrības, īpaši tādēļ, ka īpašnieku paviršās saimniekošanas dēļ dendroloģisko stādījumu teritorijā ir traucētas, ar slāpekli bagātas augtenes. Neveicot iznīcināšanas pasākumus,</w:t>
      </w:r>
      <w:r>
        <w:rPr>
          <w:rFonts w:cs="Times New Roman"/>
          <w:szCs w:val="24"/>
        </w:rPr>
        <w:t xml:space="preserve"> sīkziedu sprigane</w:t>
      </w:r>
      <w:r w:rsidRPr="00ED74A8">
        <w:rPr>
          <w:rFonts w:cs="Times New Roman"/>
          <w:szCs w:val="24"/>
        </w:rPr>
        <w:t xml:space="preserve"> ar laiku dendroloģiskajos stādījumos var ieviesties plašākos apjomos</w:t>
      </w:r>
      <w:r w:rsidR="003C0558">
        <w:rPr>
          <w:rFonts w:cs="Times New Roman"/>
          <w:szCs w:val="24"/>
        </w:rPr>
        <w:t>, ī</w:t>
      </w:r>
      <w:r w:rsidRPr="00ED74A8">
        <w:rPr>
          <w:rFonts w:cs="Times New Roman"/>
          <w:szCs w:val="24"/>
        </w:rPr>
        <w:t xml:space="preserve">paši tādēļ, ka tā ir izteikti </w:t>
      </w:r>
      <w:r w:rsidRPr="00ED74A8">
        <w:rPr>
          <w:rFonts w:cs="Times New Roman"/>
          <w:szCs w:val="24"/>
        </w:rPr>
        <w:lastRenderedPageBreak/>
        <w:t xml:space="preserve">ēncietīga </w:t>
      </w:r>
      <w:r w:rsidRPr="00CD7FB0">
        <w:rPr>
          <w:rFonts w:cs="Times New Roman"/>
          <w:color w:val="000000" w:themeColor="text1"/>
          <w:szCs w:val="24"/>
        </w:rPr>
        <w:t>suga.</w:t>
      </w:r>
      <w:r w:rsidR="00CD7FB0" w:rsidRPr="00CD7FB0">
        <w:rPr>
          <w:rFonts w:cs="Times New Roman"/>
          <w:color w:val="000000" w:themeColor="text1"/>
          <w:szCs w:val="24"/>
        </w:rPr>
        <w:t xml:space="preserve"> </w:t>
      </w:r>
      <w:r w:rsidRPr="00CD7FB0">
        <w:rPr>
          <w:rFonts w:cs="Times New Roman"/>
          <w:color w:val="000000" w:themeColor="text1"/>
          <w:szCs w:val="24"/>
        </w:rPr>
        <w:t>ĪĀDT īpašniekiem</w:t>
      </w:r>
      <w:r w:rsidR="00CD7FB0" w:rsidRPr="00CD7FB0">
        <w:rPr>
          <w:rFonts w:cs="Times New Roman"/>
          <w:color w:val="000000" w:themeColor="text1"/>
          <w:szCs w:val="24"/>
        </w:rPr>
        <w:t>/apsaimniekotājiem</w:t>
      </w:r>
      <w:r w:rsidRPr="00CD7FB0">
        <w:rPr>
          <w:rFonts w:cs="Times New Roman"/>
          <w:color w:val="000000" w:themeColor="text1"/>
          <w:szCs w:val="24"/>
        </w:rPr>
        <w:t xml:space="preserve"> saimnieciskā darbība </w:t>
      </w:r>
      <w:r w:rsidR="00CD7FB0" w:rsidRPr="00CD7FB0">
        <w:rPr>
          <w:rFonts w:cs="Times New Roman"/>
          <w:color w:val="000000" w:themeColor="text1"/>
          <w:szCs w:val="24"/>
        </w:rPr>
        <w:t>būtu jāorganizē tā, lai tā</w:t>
      </w:r>
      <w:r w:rsidRPr="00CD7FB0">
        <w:rPr>
          <w:rFonts w:cs="Times New Roman"/>
          <w:color w:val="000000" w:themeColor="text1"/>
          <w:szCs w:val="24"/>
        </w:rPr>
        <w:t xml:space="preserve"> </w:t>
      </w:r>
      <w:r w:rsidR="00CD7FB0" w:rsidRPr="00CD7FB0">
        <w:rPr>
          <w:rFonts w:cs="Times New Roman"/>
          <w:color w:val="000000" w:themeColor="text1"/>
          <w:szCs w:val="24"/>
        </w:rPr>
        <w:t>ne</w:t>
      </w:r>
      <w:r w:rsidRPr="00CD7FB0">
        <w:rPr>
          <w:rFonts w:cs="Times New Roman"/>
          <w:color w:val="000000" w:themeColor="text1"/>
          <w:szCs w:val="24"/>
        </w:rPr>
        <w:t>samazin</w:t>
      </w:r>
      <w:r w:rsidR="00CD7FB0">
        <w:rPr>
          <w:rFonts w:cs="Times New Roman"/>
          <w:color w:val="000000" w:themeColor="text1"/>
          <w:szCs w:val="24"/>
        </w:rPr>
        <w:t>ātu</w:t>
      </w:r>
      <w:r w:rsidRPr="00CD7FB0">
        <w:rPr>
          <w:rFonts w:cs="Times New Roman"/>
          <w:color w:val="000000" w:themeColor="text1"/>
          <w:szCs w:val="24"/>
        </w:rPr>
        <w:t xml:space="preserve"> teritorijas bioloģisko daudzveidību. </w:t>
      </w:r>
    </w:p>
    <w:p w14:paraId="3989CC0B" w14:textId="77777777" w:rsidR="00063DE2" w:rsidRPr="00CD7FB0" w:rsidRDefault="00063DE2" w:rsidP="00CD7FB0">
      <w:pPr>
        <w:spacing w:after="0" w:line="360" w:lineRule="auto"/>
        <w:ind w:firstLine="720"/>
        <w:jc w:val="both"/>
        <w:rPr>
          <w:rFonts w:cs="Times New Roman"/>
          <w:color w:val="000000" w:themeColor="text1"/>
          <w:szCs w:val="24"/>
        </w:rPr>
      </w:pPr>
    </w:p>
    <w:p w14:paraId="486671E5" w14:textId="7FA126FB" w:rsidR="00F54CF3" w:rsidRPr="00A977E0" w:rsidRDefault="00F54CF3" w:rsidP="00955021">
      <w:pPr>
        <w:pStyle w:val="Heading1"/>
        <w:numPr>
          <w:ilvl w:val="0"/>
          <w:numId w:val="41"/>
        </w:numPr>
        <w:spacing w:line="360" w:lineRule="auto"/>
      </w:pPr>
      <w:bookmarkStart w:id="59" w:name="_Toc108551330"/>
      <w:r w:rsidRPr="00A977E0">
        <w:t>Kultūrvēsturisko un ainavisko vērtību novērtējums.</w:t>
      </w:r>
      <w:bookmarkEnd w:id="59"/>
    </w:p>
    <w:p w14:paraId="281E237D" w14:textId="2B14C8D5" w:rsidR="00751F57" w:rsidRPr="00A977E0" w:rsidRDefault="00751F57" w:rsidP="00A977E0">
      <w:pPr>
        <w:pStyle w:val="ListParagraph"/>
        <w:spacing w:after="0" w:line="360" w:lineRule="auto"/>
        <w:ind w:left="0"/>
        <w:jc w:val="both"/>
        <w:rPr>
          <w:rFonts w:cs="Times New Roman"/>
          <w:szCs w:val="24"/>
        </w:rPr>
      </w:pPr>
    </w:p>
    <w:p w14:paraId="67EE3F8E" w14:textId="41601009" w:rsidR="00311F16" w:rsidRPr="00311F16" w:rsidRDefault="00311F16" w:rsidP="00311F16">
      <w:pPr>
        <w:pStyle w:val="ListParagraph"/>
        <w:spacing w:after="0" w:line="360" w:lineRule="auto"/>
        <w:ind w:left="0" w:firstLine="720"/>
        <w:jc w:val="both"/>
        <w:rPr>
          <w:rFonts w:cs="Times New Roman"/>
          <w:color w:val="000000" w:themeColor="text1"/>
          <w:szCs w:val="24"/>
        </w:rPr>
      </w:pPr>
      <w:r w:rsidRPr="00A977E0">
        <w:rPr>
          <w:rFonts w:cs="Times New Roman"/>
          <w:szCs w:val="24"/>
        </w:rPr>
        <w:t>Dendroloģisk</w:t>
      </w:r>
      <w:r w:rsidR="00063DE2">
        <w:rPr>
          <w:rFonts w:cs="Times New Roman"/>
          <w:szCs w:val="24"/>
        </w:rPr>
        <w:t>ie</w:t>
      </w:r>
      <w:r w:rsidRPr="00A977E0">
        <w:rPr>
          <w:rFonts w:cs="Times New Roman"/>
          <w:szCs w:val="24"/>
        </w:rPr>
        <w:t xml:space="preserve"> stādījum</w:t>
      </w:r>
      <w:r w:rsidR="00063DE2">
        <w:rPr>
          <w:rFonts w:cs="Times New Roman"/>
          <w:szCs w:val="24"/>
        </w:rPr>
        <w:t>i</w:t>
      </w:r>
      <w:r w:rsidRPr="00A977E0">
        <w:rPr>
          <w:rFonts w:cs="Times New Roman"/>
          <w:szCs w:val="24"/>
        </w:rPr>
        <w:t xml:space="preserve"> saglabāj</w:t>
      </w:r>
      <w:r w:rsidR="00063DE2">
        <w:rPr>
          <w:rFonts w:cs="Times New Roman"/>
          <w:szCs w:val="24"/>
        </w:rPr>
        <w:t>ušies</w:t>
      </w:r>
      <w:r w:rsidRPr="00A977E0">
        <w:rPr>
          <w:rFonts w:cs="Times New Roman"/>
          <w:szCs w:val="24"/>
        </w:rPr>
        <w:t xml:space="preserve"> sākotnējā plānojuma robežās. </w:t>
      </w:r>
      <w:r>
        <w:rPr>
          <w:rFonts w:cs="Times New Roman"/>
          <w:szCs w:val="24"/>
        </w:rPr>
        <w:t xml:space="preserve">Precīzs stādījumu plāns nav saglabājies vai arī nav bijis izveidots, pieejamas tikai </w:t>
      </w:r>
      <w:r w:rsidRPr="00311F16">
        <w:rPr>
          <w:rFonts w:cs="Times New Roman"/>
          <w:color w:val="000000" w:themeColor="text1"/>
          <w:szCs w:val="24"/>
        </w:rPr>
        <w:t xml:space="preserve">stādījumu skiču kopijas. </w:t>
      </w:r>
    </w:p>
    <w:p w14:paraId="0DAFF7D3" w14:textId="35CBD66F" w:rsidR="00DD4140" w:rsidRPr="00B16D9C" w:rsidRDefault="000142FF" w:rsidP="009178AF">
      <w:pPr>
        <w:spacing w:after="0" w:line="360" w:lineRule="auto"/>
        <w:ind w:firstLine="720"/>
        <w:jc w:val="both"/>
        <w:rPr>
          <w:rFonts w:cs="Times New Roman"/>
          <w:szCs w:val="24"/>
        </w:rPr>
      </w:pPr>
      <w:bookmarkStart w:id="60" w:name="_Hlk108186585"/>
      <w:r>
        <w:rPr>
          <w:rFonts w:cs="Times New Roman"/>
          <w:szCs w:val="24"/>
        </w:rPr>
        <w:t>D</w:t>
      </w:r>
      <w:r w:rsidR="00EF18AC" w:rsidRPr="00A977E0">
        <w:rPr>
          <w:rFonts w:cs="Times New Roman"/>
          <w:szCs w:val="24"/>
        </w:rPr>
        <w:t xml:space="preserve">endroloģiskie stādījumi inventarizācijas laikā </w:t>
      </w:r>
      <w:r w:rsidR="000F402B">
        <w:rPr>
          <w:rFonts w:cs="Times New Roman"/>
          <w:szCs w:val="24"/>
        </w:rPr>
        <w:t>bija</w:t>
      </w:r>
      <w:r w:rsidR="00EF18AC" w:rsidRPr="00A977E0">
        <w:rPr>
          <w:rFonts w:cs="Times New Roman"/>
          <w:szCs w:val="24"/>
        </w:rPr>
        <w:t xml:space="preserve"> minimāli kopti. Tie sāk zaudēt ainaviskumu un daļēji arī sākotnējo veidošanas ieceri, tomēr joprojām uzskatām</w:t>
      </w:r>
      <w:r w:rsidR="000F402B">
        <w:rPr>
          <w:rFonts w:cs="Times New Roman"/>
          <w:szCs w:val="24"/>
        </w:rPr>
        <w:t>i</w:t>
      </w:r>
      <w:r w:rsidR="00EF18AC" w:rsidRPr="00A977E0">
        <w:rPr>
          <w:rFonts w:cs="Times New Roman"/>
          <w:szCs w:val="24"/>
        </w:rPr>
        <w:t xml:space="preserve"> gan par kultūrvēsturisku</w:t>
      </w:r>
      <w:r w:rsidR="000F402B">
        <w:rPr>
          <w:rFonts w:cs="Times New Roman"/>
          <w:szCs w:val="24"/>
        </w:rPr>
        <w:t>,</w:t>
      </w:r>
      <w:r w:rsidR="00EF18AC" w:rsidRPr="00A977E0">
        <w:rPr>
          <w:rFonts w:cs="Times New Roman"/>
          <w:szCs w:val="24"/>
        </w:rPr>
        <w:t xml:space="preserve"> gan dendroloģisku </w:t>
      </w:r>
      <w:r w:rsidR="00EF18AC" w:rsidRPr="00B16D9C">
        <w:rPr>
          <w:rFonts w:cs="Times New Roman"/>
          <w:szCs w:val="24"/>
        </w:rPr>
        <w:t xml:space="preserve">vērtību. Īpaši izceļama </w:t>
      </w:r>
      <w:r w:rsidR="00DD4140" w:rsidRPr="00B16D9C">
        <w:rPr>
          <w:rFonts w:cs="Times New Roman"/>
          <w:szCs w:val="24"/>
        </w:rPr>
        <w:t>šo stādījumu</w:t>
      </w:r>
      <w:r w:rsidR="00EF18AC" w:rsidRPr="00B16D9C">
        <w:rPr>
          <w:rFonts w:cs="Times New Roman"/>
          <w:szCs w:val="24"/>
        </w:rPr>
        <w:t xml:space="preserve"> kultūrvēsturiskā vērtība</w:t>
      </w:r>
      <w:r w:rsidR="008F7FD7" w:rsidRPr="00B16D9C">
        <w:rPr>
          <w:rFonts w:cs="Times New Roman"/>
          <w:szCs w:val="24"/>
        </w:rPr>
        <w:t xml:space="preserve">, kuru </w:t>
      </w:r>
      <w:r w:rsidR="00DD4140" w:rsidRPr="00B16D9C">
        <w:rPr>
          <w:rFonts w:cs="Times New Roman"/>
          <w:szCs w:val="24"/>
        </w:rPr>
        <w:t>tiem</w:t>
      </w:r>
      <w:r w:rsidR="008F7FD7" w:rsidRPr="00B16D9C">
        <w:rPr>
          <w:rFonts w:cs="Times New Roman"/>
          <w:szCs w:val="24"/>
        </w:rPr>
        <w:t xml:space="preserve"> piešķir izcilas </w:t>
      </w:r>
      <w:r w:rsidR="00DD4140" w:rsidRPr="00B16D9C">
        <w:rPr>
          <w:rFonts w:cs="Times New Roman"/>
          <w:szCs w:val="24"/>
        </w:rPr>
        <w:t>Latvijas kultūras personības</w:t>
      </w:r>
      <w:r w:rsidR="00EF18AC" w:rsidRPr="00B16D9C">
        <w:rPr>
          <w:rFonts w:cs="Times New Roman"/>
          <w:szCs w:val="24"/>
        </w:rPr>
        <w:t>.</w:t>
      </w:r>
    </w:p>
    <w:bookmarkEnd w:id="60"/>
    <w:p w14:paraId="2FE1141D" w14:textId="6A8D26E6" w:rsidR="00DF0796" w:rsidRDefault="00D307F7" w:rsidP="00253905">
      <w:pPr>
        <w:pStyle w:val="ListParagraph"/>
        <w:spacing w:after="0" w:line="360" w:lineRule="auto"/>
        <w:ind w:left="0" w:firstLine="720"/>
        <w:jc w:val="both"/>
        <w:rPr>
          <w:rFonts w:cs="Times New Roman"/>
          <w:szCs w:val="24"/>
        </w:rPr>
      </w:pPr>
      <w:r>
        <w:rPr>
          <w:rFonts w:cs="Times New Roman"/>
          <w:szCs w:val="24"/>
        </w:rPr>
        <w:t>Stādījumu ainaviskumu samazina</w:t>
      </w:r>
      <w:r w:rsidR="00253905">
        <w:rPr>
          <w:rFonts w:cs="Times New Roman"/>
          <w:szCs w:val="24"/>
        </w:rPr>
        <w:t xml:space="preserve"> </w:t>
      </w:r>
      <w:r w:rsidRPr="00115EEE">
        <w:rPr>
          <w:rFonts w:cs="Times New Roman"/>
          <w:szCs w:val="24"/>
        </w:rPr>
        <w:t>sabiezināt</w:t>
      </w:r>
      <w:r w:rsidR="00253905">
        <w:rPr>
          <w:rFonts w:cs="Times New Roman"/>
          <w:szCs w:val="24"/>
        </w:rPr>
        <w:t>ai</w:t>
      </w:r>
      <w:r w:rsidRPr="00115EEE">
        <w:rPr>
          <w:rFonts w:cs="Times New Roman"/>
          <w:szCs w:val="24"/>
        </w:rPr>
        <w:t>s, ar maziem izņēmumiem, nekopt</w:t>
      </w:r>
      <w:r w:rsidR="00253905">
        <w:rPr>
          <w:rFonts w:cs="Times New Roman"/>
          <w:szCs w:val="24"/>
        </w:rPr>
        <w:t xml:space="preserve">ais </w:t>
      </w:r>
      <w:r w:rsidR="00253905" w:rsidRPr="00D65833">
        <w:rPr>
          <w:rFonts w:cs="Times New Roman"/>
          <w:szCs w:val="24"/>
        </w:rPr>
        <w:t>krūmu stāvs</w:t>
      </w:r>
      <w:r w:rsidRPr="00D65833">
        <w:rPr>
          <w:rFonts w:cs="Times New Roman"/>
          <w:szCs w:val="24"/>
        </w:rPr>
        <w:t xml:space="preserve"> </w:t>
      </w:r>
      <w:r w:rsidR="00C9142E" w:rsidRPr="00D65833">
        <w:rPr>
          <w:rFonts w:cs="Times New Roman"/>
          <w:szCs w:val="24"/>
        </w:rPr>
        <w:t xml:space="preserve">trīs </w:t>
      </w:r>
      <w:r w:rsidR="000F402B" w:rsidRPr="00D65833">
        <w:rPr>
          <w:rFonts w:cs="Times New Roman"/>
          <w:szCs w:val="24"/>
        </w:rPr>
        <w:t xml:space="preserve">galvenajās (izņemot </w:t>
      </w:r>
      <w:r w:rsidR="00E5471A" w:rsidRPr="00D65833">
        <w:rPr>
          <w:rFonts w:cs="Times New Roman"/>
          <w:szCs w:val="24"/>
        </w:rPr>
        <w:t xml:space="preserve">Viesību dārzu) </w:t>
      </w:r>
      <w:r w:rsidRPr="00D65833">
        <w:rPr>
          <w:rFonts w:cs="Times New Roman"/>
          <w:szCs w:val="24"/>
        </w:rPr>
        <w:t xml:space="preserve">dendroloģisko stādījumu </w:t>
      </w:r>
      <w:r w:rsidR="00C9142E" w:rsidRPr="00D65833">
        <w:rPr>
          <w:rFonts w:cs="Times New Roman"/>
          <w:szCs w:val="24"/>
        </w:rPr>
        <w:t>zonās</w:t>
      </w:r>
      <w:r w:rsidRPr="00D65833">
        <w:rPr>
          <w:rFonts w:cs="Times New Roman"/>
          <w:szCs w:val="24"/>
        </w:rPr>
        <w:t>.</w:t>
      </w:r>
      <w:r w:rsidR="00253905" w:rsidRPr="00D65833">
        <w:rPr>
          <w:rFonts w:cs="Times New Roman"/>
          <w:szCs w:val="24"/>
        </w:rPr>
        <w:t xml:space="preserve"> </w:t>
      </w:r>
      <w:r w:rsidR="00DF0796" w:rsidRPr="00D65833">
        <w:rPr>
          <w:rFonts w:cs="Times New Roman"/>
          <w:szCs w:val="24"/>
        </w:rPr>
        <w:t xml:space="preserve">Krūmu </w:t>
      </w:r>
      <w:r w:rsidR="00DF0796" w:rsidRPr="00115EEE">
        <w:rPr>
          <w:rFonts w:cs="Times New Roman"/>
          <w:szCs w:val="24"/>
        </w:rPr>
        <w:t>stāvā konstatēja deviņ</w:t>
      </w:r>
      <w:r w:rsidR="0002589E">
        <w:rPr>
          <w:rFonts w:cs="Times New Roman"/>
          <w:szCs w:val="24"/>
        </w:rPr>
        <w:t>as</w:t>
      </w:r>
      <w:r w:rsidR="00DF0796" w:rsidRPr="00115EEE">
        <w:rPr>
          <w:rFonts w:cs="Times New Roman"/>
          <w:szCs w:val="24"/>
        </w:rPr>
        <w:t xml:space="preserve"> vietējās floras kokaugu sug</w:t>
      </w:r>
      <w:r w:rsidR="0002589E">
        <w:rPr>
          <w:rFonts w:cs="Times New Roman"/>
          <w:szCs w:val="24"/>
        </w:rPr>
        <w:t>as –</w:t>
      </w:r>
      <w:r w:rsidR="00DF0796" w:rsidRPr="00115EEE">
        <w:rPr>
          <w:rFonts w:cs="Times New Roman"/>
          <w:szCs w:val="24"/>
        </w:rPr>
        <w:t xml:space="preserve"> parast</w:t>
      </w:r>
      <w:r w:rsidR="0002589E">
        <w:rPr>
          <w:rFonts w:cs="Times New Roman"/>
          <w:szCs w:val="24"/>
        </w:rPr>
        <w:t>o</w:t>
      </w:r>
      <w:r w:rsidR="00DF0796" w:rsidRPr="00115EEE">
        <w:rPr>
          <w:rFonts w:cs="Times New Roman"/>
          <w:szCs w:val="24"/>
        </w:rPr>
        <w:t xml:space="preserve"> kļav</w:t>
      </w:r>
      <w:r w:rsidR="0002589E">
        <w:rPr>
          <w:rFonts w:cs="Times New Roman"/>
          <w:szCs w:val="24"/>
        </w:rPr>
        <w:t>u</w:t>
      </w:r>
      <w:r w:rsidR="00DF0796" w:rsidRPr="00115EEE">
        <w:rPr>
          <w:rFonts w:cs="Times New Roman"/>
          <w:szCs w:val="24"/>
        </w:rPr>
        <w:t xml:space="preserve"> </w:t>
      </w:r>
      <w:r w:rsidR="00DF0796" w:rsidRPr="00115EEE">
        <w:rPr>
          <w:rFonts w:cs="Times New Roman"/>
          <w:i/>
          <w:iCs/>
          <w:szCs w:val="24"/>
        </w:rPr>
        <w:t>Acer platanoides</w:t>
      </w:r>
      <w:r w:rsidR="00DF0796" w:rsidRPr="00115EEE">
        <w:rPr>
          <w:rFonts w:cs="Times New Roman"/>
          <w:szCs w:val="24"/>
        </w:rPr>
        <w:t>, parast</w:t>
      </w:r>
      <w:r w:rsidR="0002589E">
        <w:rPr>
          <w:rFonts w:cs="Times New Roman"/>
          <w:szCs w:val="24"/>
        </w:rPr>
        <w:t>o</w:t>
      </w:r>
      <w:r w:rsidR="00DF0796" w:rsidRPr="00115EEE">
        <w:rPr>
          <w:rFonts w:cs="Times New Roman"/>
          <w:szCs w:val="24"/>
        </w:rPr>
        <w:t xml:space="preserve"> krūk</w:t>
      </w:r>
      <w:r w:rsidR="0002589E">
        <w:rPr>
          <w:rFonts w:cs="Times New Roman"/>
          <w:szCs w:val="24"/>
        </w:rPr>
        <w:t>li</w:t>
      </w:r>
      <w:r w:rsidR="00DF0796" w:rsidRPr="00115EEE">
        <w:rPr>
          <w:rFonts w:cs="Times New Roman"/>
          <w:szCs w:val="24"/>
        </w:rPr>
        <w:t xml:space="preserve"> </w:t>
      </w:r>
      <w:r w:rsidR="00DF0796" w:rsidRPr="00115EEE">
        <w:rPr>
          <w:rFonts w:cs="Times New Roman"/>
          <w:i/>
          <w:iCs/>
          <w:szCs w:val="24"/>
        </w:rPr>
        <w:t>Frangula alnus</w:t>
      </w:r>
      <w:r w:rsidR="00DF0796" w:rsidRPr="00115EEE">
        <w:rPr>
          <w:rFonts w:cs="Times New Roman"/>
          <w:szCs w:val="24"/>
        </w:rPr>
        <w:t xml:space="preserve">, parasto kadiķi </w:t>
      </w:r>
      <w:r w:rsidR="00DF0796" w:rsidRPr="00115EEE">
        <w:rPr>
          <w:rFonts w:cs="Times New Roman"/>
          <w:i/>
          <w:iCs/>
          <w:szCs w:val="24"/>
        </w:rPr>
        <w:t>Juniperus communis</w:t>
      </w:r>
      <w:r w:rsidR="00DF0796" w:rsidRPr="00115EEE">
        <w:rPr>
          <w:rFonts w:cs="Times New Roman"/>
          <w:szCs w:val="24"/>
        </w:rPr>
        <w:t>, parasto sausserdi</w:t>
      </w:r>
      <w:r w:rsidR="00DF0796" w:rsidRPr="00115EEE">
        <w:rPr>
          <w:rFonts w:cs="Times New Roman"/>
          <w:i/>
          <w:iCs/>
          <w:szCs w:val="24"/>
        </w:rPr>
        <w:t xml:space="preserve"> Lonicera xylosteum</w:t>
      </w:r>
      <w:r w:rsidR="00DF0796" w:rsidRPr="00115EEE">
        <w:rPr>
          <w:rFonts w:cs="Times New Roman"/>
          <w:szCs w:val="24"/>
        </w:rPr>
        <w:t xml:space="preserve">, parasto ievu </w:t>
      </w:r>
      <w:r w:rsidR="00DF0796" w:rsidRPr="00115EEE">
        <w:rPr>
          <w:rFonts w:cs="Times New Roman"/>
          <w:i/>
          <w:iCs/>
          <w:szCs w:val="24"/>
        </w:rPr>
        <w:t>P</w:t>
      </w:r>
      <w:r w:rsidR="00323081">
        <w:rPr>
          <w:rFonts w:cs="Times New Roman"/>
          <w:i/>
          <w:iCs/>
          <w:szCs w:val="24"/>
        </w:rPr>
        <w:t>adus</w:t>
      </w:r>
      <w:r w:rsidR="00DF0796" w:rsidRPr="00115EEE">
        <w:rPr>
          <w:rFonts w:cs="Times New Roman"/>
          <w:i/>
          <w:iCs/>
          <w:szCs w:val="24"/>
        </w:rPr>
        <w:t xml:space="preserve"> </w:t>
      </w:r>
      <w:r w:rsidR="00323081">
        <w:rPr>
          <w:rFonts w:cs="Times New Roman"/>
          <w:i/>
          <w:iCs/>
          <w:szCs w:val="24"/>
        </w:rPr>
        <w:t>avium</w:t>
      </w:r>
      <w:r w:rsidR="00DF0796" w:rsidRPr="00115EEE">
        <w:rPr>
          <w:rFonts w:cs="Times New Roman"/>
          <w:szCs w:val="24"/>
        </w:rPr>
        <w:t xml:space="preserve">, parasto ozolu </w:t>
      </w:r>
      <w:r w:rsidR="00DF0796" w:rsidRPr="00115EEE">
        <w:rPr>
          <w:rFonts w:cs="Times New Roman"/>
          <w:i/>
          <w:iCs/>
          <w:szCs w:val="24"/>
        </w:rPr>
        <w:t>Quercus robur</w:t>
      </w:r>
      <w:r w:rsidR="00DF0796" w:rsidRPr="00115EEE">
        <w:rPr>
          <w:rFonts w:cs="Times New Roman"/>
          <w:szCs w:val="24"/>
        </w:rPr>
        <w:t xml:space="preserve">, meža aveni </w:t>
      </w:r>
      <w:r w:rsidR="00DF0796" w:rsidRPr="00115EEE">
        <w:rPr>
          <w:rFonts w:cs="Times New Roman"/>
          <w:i/>
          <w:iCs/>
          <w:szCs w:val="24"/>
        </w:rPr>
        <w:t>Rubus idaeus</w:t>
      </w:r>
      <w:r w:rsidR="00DF0796" w:rsidRPr="00115EEE">
        <w:rPr>
          <w:rFonts w:cs="Times New Roman"/>
          <w:szCs w:val="24"/>
        </w:rPr>
        <w:t xml:space="preserve">, parasto pīlādzi </w:t>
      </w:r>
      <w:r w:rsidR="00DF0796" w:rsidRPr="00115EEE">
        <w:rPr>
          <w:rFonts w:cs="Times New Roman"/>
          <w:i/>
          <w:iCs/>
          <w:szCs w:val="24"/>
        </w:rPr>
        <w:t>Sorbus aucuparia</w:t>
      </w:r>
      <w:r w:rsidR="00DF0796" w:rsidRPr="00115EEE">
        <w:rPr>
          <w:rFonts w:cs="Times New Roman"/>
          <w:szCs w:val="24"/>
        </w:rPr>
        <w:t xml:space="preserve">, parasto irbeni </w:t>
      </w:r>
      <w:r w:rsidR="00DF0796" w:rsidRPr="00115EEE">
        <w:rPr>
          <w:rFonts w:cs="Times New Roman"/>
          <w:i/>
          <w:iCs/>
          <w:szCs w:val="24"/>
        </w:rPr>
        <w:t>Viburnum opulus</w:t>
      </w:r>
      <w:r w:rsidR="00DF0796" w:rsidRPr="00115EEE">
        <w:rPr>
          <w:rFonts w:cs="Times New Roman"/>
          <w:szCs w:val="24"/>
        </w:rPr>
        <w:t>, kā arī 15 introducēt</w:t>
      </w:r>
      <w:r w:rsidR="0002589E">
        <w:rPr>
          <w:rFonts w:cs="Times New Roman"/>
          <w:szCs w:val="24"/>
        </w:rPr>
        <w:t>ās</w:t>
      </w:r>
      <w:r w:rsidR="00DF0796" w:rsidRPr="00115EEE">
        <w:rPr>
          <w:rFonts w:cs="Times New Roman"/>
          <w:szCs w:val="24"/>
        </w:rPr>
        <w:t xml:space="preserve"> kokaugu sug</w:t>
      </w:r>
      <w:r w:rsidR="0002589E">
        <w:rPr>
          <w:rFonts w:cs="Times New Roman"/>
          <w:szCs w:val="24"/>
        </w:rPr>
        <w:t>as</w:t>
      </w:r>
      <w:r w:rsidR="00DF0796" w:rsidRPr="00115EEE">
        <w:rPr>
          <w:rFonts w:cs="Times New Roman"/>
          <w:szCs w:val="24"/>
        </w:rPr>
        <w:t xml:space="preserve">: balzāma baltegli </w:t>
      </w:r>
      <w:r w:rsidR="00DF0796" w:rsidRPr="00115EEE">
        <w:rPr>
          <w:rFonts w:cs="Times New Roman"/>
          <w:i/>
          <w:iCs/>
          <w:szCs w:val="24"/>
        </w:rPr>
        <w:t>Abies balsamea</w:t>
      </w:r>
      <w:r w:rsidR="00DF0796" w:rsidRPr="00115EEE">
        <w:rPr>
          <w:rFonts w:cs="Times New Roman"/>
          <w:szCs w:val="24"/>
        </w:rPr>
        <w:t xml:space="preserve">, Veiča baltegli </w:t>
      </w:r>
      <w:r w:rsidR="00DF0796" w:rsidRPr="00115EEE">
        <w:rPr>
          <w:rFonts w:cs="Times New Roman"/>
          <w:i/>
          <w:iCs/>
          <w:szCs w:val="24"/>
        </w:rPr>
        <w:t>Abies veitchii</w:t>
      </w:r>
      <w:r w:rsidR="00DF0796" w:rsidRPr="00115EEE">
        <w:rPr>
          <w:rFonts w:cs="Times New Roman"/>
          <w:szCs w:val="24"/>
        </w:rPr>
        <w:t xml:space="preserve">, vārpaino korinti </w:t>
      </w:r>
      <w:r w:rsidR="00DF0796" w:rsidRPr="00115EEE">
        <w:rPr>
          <w:rFonts w:cs="Times New Roman"/>
          <w:i/>
          <w:iCs/>
          <w:szCs w:val="24"/>
        </w:rPr>
        <w:t>Amelanchier</w:t>
      </w:r>
      <w:r w:rsidR="00DA1D85">
        <w:rPr>
          <w:rFonts w:cs="Times New Roman"/>
          <w:iCs/>
          <w:szCs w:val="24"/>
        </w:rPr>
        <w:t xml:space="preserve"> </w:t>
      </w:r>
      <w:r w:rsidR="00DF0796" w:rsidRPr="00115EEE">
        <w:rPr>
          <w:rFonts w:cs="Times New Roman"/>
          <w:i/>
          <w:iCs/>
          <w:szCs w:val="24"/>
        </w:rPr>
        <w:t>spicata</w:t>
      </w:r>
      <w:r w:rsidR="00DF0796" w:rsidRPr="00115EEE">
        <w:rPr>
          <w:rFonts w:cs="Times New Roman"/>
          <w:szCs w:val="24"/>
        </w:rPr>
        <w:t xml:space="preserve">, Tunberga </w:t>
      </w:r>
      <w:r w:rsidR="00DF0796" w:rsidRPr="001D27FD">
        <w:rPr>
          <w:rFonts w:cs="Times New Roman"/>
          <w:szCs w:val="24"/>
        </w:rPr>
        <w:t xml:space="preserve">bārbeli </w:t>
      </w:r>
      <w:r w:rsidR="00DF0796" w:rsidRPr="001D27FD">
        <w:rPr>
          <w:rFonts w:cs="Times New Roman"/>
          <w:i/>
          <w:iCs/>
          <w:szCs w:val="24"/>
        </w:rPr>
        <w:t>Berberis thunbergii</w:t>
      </w:r>
      <w:r w:rsidR="00DF0796" w:rsidRPr="001D27FD">
        <w:rPr>
          <w:rFonts w:cs="Times New Roman"/>
          <w:szCs w:val="24"/>
        </w:rPr>
        <w:t xml:space="preserve">, </w:t>
      </w:r>
      <w:r w:rsidR="00DF0796" w:rsidRPr="00115EEE">
        <w:rPr>
          <w:rFonts w:cs="Times New Roman"/>
          <w:szCs w:val="24"/>
        </w:rPr>
        <w:t>parasto mahoniju</w:t>
      </w:r>
      <w:r w:rsidR="00DF0796" w:rsidRPr="00115EEE">
        <w:rPr>
          <w:rFonts w:cs="Times New Roman"/>
          <w:i/>
          <w:iCs/>
          <w:szCs w:val="24"/>
        </w:rPr>
        <w:t xml:space="preserve"> Mahonia</w:t>
      </w:r>
      <w:r w:rsidR="00A24021">
        <w:rPr>
          <w:rFonts w:cs="Times New Roman"/>
          <w:i/>
          <w:iCs/>
          <w:szCs w:val="24"/>
        </w:rPr>
        <w:t xml:space="preserve"> aquifolium</w:t>
      </w:r>
      <w:r w:rsidR="00DF0796" w:rsidRPr="00115EEE">
        <w:rPr>
          <w:rFonts w:cs="Times New Roman"/>
          <w:szCs w:val="24"/>
        </w:rPr>
        <w:t xml:space="preserve">, </w:t>
      </w:r>
      <w:r w:rsidR="0002589E">
        <w:rPr>
          <w:rFonts w:cs="Times New Roman"/>
          <w:szCs w:val="24"/>
        </w:rPr>
        <w:t>Toringas</w:t>
      </w:r>
      <w:r w:rsidR="00DF0796" w:rsidRPr="00115EEE">
        <w:rPr>
          <w:rFonts w:cs="Times New Roman"/>
          <w:szCs w:val="24"/>
        </w:rPr>
        <w:t xml:space="preserve"> ābeli </w:t>
      </w:r>
      <w:r w:rsidR="00DF0796" w:rsidRPr="00115EEE">
        <w:rPr>
          <w:rFonts w:cs="Times New Roman"/>
          <w:i/>
          <w:szCs w:val="24"/>
        </w:rPr>
        <w:t xml:space="preserve">Malus </w:t>
      </w:r>
      <w:r w:rsidR="0002589E">
        <w:rPr>
          <w:rFonts w:cs="Times New Roman"/>
          <w:i/>
          <w:szCs w:val="24"/>
        </w:rPr>
        <w:t>toringo</w:t>
      </w:r>
      <w:r w:rsidR="00DF0796" w:rsidRPr="00115EEE">
        <w:rPr>
          <w:rFonts w:cs="Times New Roman"/>
          <w:szCs w:val="24"/>
        </w:rPr>
        <w:t xml:space="preserve">, aso egli </w:t>
      </w:r>
      <w:r w:rsidR="00DF0796" w:rsidRPr="00115EEE">
        <w:rPr>
          <w:rFonts w:cs="Times New Roman"/>
          <w:i/>
          <w:iCs/>
          <w:szCs w:val="24"/>
        </w:rPr>
        <w:t>Picea pungens</w:t>
      </w:r>
      <w:r w:rsidR="00DF0796" w:rsidRPr="00115EEE">
        <w:rPr>
          <w:rFonts w:cs="Times New Roman"/>
          <w:szCs w:val="24"/>
        </w:rPr>
        <w:t xml:space="preserve">, Korejas priedi </w:t>
      </w:r>
      <w:r w:rsidR="00DF0796" w:rsidRPr="00115EEE">
        <w:rPr>
          <w:rFonts w:cs="Times New Roman"/>
          <w:i/>
          <w:iCs/>
          <w:szCs w:val="24"/>
        </w:rPr>
        <w:t>Pinus koraiensis</w:t>
      </w:r>
      <w:r w:rsidR="00DF0796" w:rsidRPr="00115EEE">
        <w:rPr>
          <w:rFonts w:cs="Times New Roman"/>
          <w:szCs w:val="24"/>
        </w:rPr>
        <w:t xml:space="preserve">, balto apsi </w:t>
      </w:r>
      <w:r w:rsidR="00DF0796" w:rsidRPr="00115EEE">
        <w:rPr>
          <w:rFonts w:cs="Times New Roman"/>
          <w:i/>
          <w:iCs/>
          <w:szCs w:val="24"/>
        </w:rPr>
        <w:t>Populus alba</w:t>
      </w:r>
      <w:r w:rsidR="00DF0796" w:rsidRPr="00115EEE">
        <w:rPr>
          <w:rFonts w:cs="Times New Roman"/>
          <w:szCs w:val="24"/>
        </w:rPr>
        <w:t xml:space="preserve">, sarkano ozolu </w:t>
      </w:r>
      <w:r w:rsidR="00DF0796" w:rsidRPr="00115EEE">
        <w:rPr>
          <w:rFonts w:cs="Times New Roman"/>
          <w:i/>
          <w:iCs/>
          <w:szCs w:val="24"/>
        </w:rPr>
        <w:t>Quercus rubra</w:t>
      </w:r>
      <w:r w:rsidR="00DF0796" w:rsidRPr="00115EEE">
        <w:rPr>
          <w:rFonts w:cs="Times New Roman"/>
          <w:szCs w:val="24"/>
        </w:rPr>
        <w:t xml:space="preserve">, </w:t>
      </w:r>
      <w:bookmarkStart w:id="61" w:name="_Hlk98164398"/>
      <w:r w:rsidR="00DF0796" w:rsidRPr="00115EEE">
        <w:rPr>
          <w:rFonts w:cs="Times New Roman"/>
          <w:szCs w:val="24"/>
        </w:rPr>
        <w:t xml:space="preserve">balto robīniju </w:t>
      </w:r>
      <w:r w:rsidR="00DF0796" w:rsidRPr="00115EEE">
        <w:rPr>
          <w:rFonts w:cs="Times New Roman"/>
          <w:i/>
          <w:iCs/>
          <w:szCs w:val="24"/>
        </w:rPr>
        <w:t>Robinia pseudoacacia</w:t>
      </w:r>
      <w:r w:rsidR="00DF0796" w:rsidRPr="00115EEE">
        <w:rPr>
          <w:rFonts w:cs="Times New Roman"/>
          <w:szCs w:val="24"/>
        </w:rPr>
        <w:t xml:space="preserve">, sarkano plūškoku </w:t>
      </w:r>
      <w:r w:rsidR="00DF0796" w:rsidRPr="00115EEE">
        <w:rPr>
          <w:rFonts w:cs="Times New Roman"/>
          <w:i/>
          <w:iCs/>
          <w:szCs w:val="24"/>
        </w:rPr>
        <w:t>Sambucus racemosa</w:t>
      </w:r>
      <w:r w:rsidR="00DF0796" w:rsidRPr="00115EEE">
        <w:rPr>
          <w:rFonts w:cs="Times New Roman"/>
          <w:szCs w:val="24"/>
        </w:rPr>
        <w:t>,</w:t>
      </w:r>
      <w:bookmarkEnd w:id="61"/>
      <w:r w:rsidR="00DF0796" w:rsidRPr="00115EEE">
        <w:rPr>
          <w:rFonts w:cs="Times New Roman"/>
          <w:szCs w:val="24"/>
        </w:rPr>
        <w:t xml:space="preserve"> platlapu liepu </w:t>
      </w:r>
      <w:r w:rsidR="00DF0796" w:rsidRPr="00115EEE">
        <w:rPr>
          <w:rFonts w:cs="Times New Roman"/>
          <w:i/>
          <w:iCs/>
          <w:szCs w:val="24"/>
        </w:rPr>
        <w:t>Tilia platyphyllos</w:t>
      </w:r>
      <w:r w:rsidR="00DF0796" w:rsidRPr="00115EEE">
        <w:rPr>
          <w:rFonts w:cs="Times New Roman"/>
          <w:szCs w:val="24"/>
        </w:rPr>
        <w:t xml:space="preserve">, Eiropas (Holandes) liepu </w:t>
      </w:r>
      <w:r w:rsidR="00DF0796" w:rsidRPr="00115EEE">
        <w:rPr>
          <w:rFonts w:cs="Times New Roman"/>
          <w:i/>
          <w:iCs/>
          <w:szCs w:val="24"/>
        </w:rPr>
        <w:t>Tilia × europaea</w:t>
      </w:r>
      <w:r w:rsidR="00DF0796" w:rsidRPr="00115EEE">
        <w:rPr>
          <w:rFonts w:cs="Times New Roman"/>
          <w:szCs w:val="24"/>
        </w:rPr>
        <w:t>.</w:t>
      </w:r>
    </w:p>
    <w:p w14:paraId="46DED3FC" w14:textId="77777777" w:rsidR="002F17B0" w:rsidRDefault="00253905" w:rsidP="00253905">
      <w:pPr>
        <w:pStyle w:val="ListParagraph"/>
        <w:spacing w:after="0" w:line="360" w:lineRule="auto"/>
        <w:ind w:left="0" w:firstLine="720"/>
        <w:jc w:val="both"/>
        <w:rPr>
          <w:rFonts w:cs="Times New Roman"/>
          <w:szCs w:val="24"/>
        </w:rPr>
      </w:pPr>
      <w:r>
        <w:rPr>
          <w:rFonts w:cs="Times New Roman"/>
          <w:szCs w:val="24"/>
        </w:rPr>
        <w:t>Kā jau minēts, k</w:t>
      </w:r>
      <w:r w:rsidR="00A962A0" w:rsidRPr="00C14302">
        <w:rPr>
          <w:rFonts w:cs="Times New Roman"/>
          <w:szCs w:val="24"/>
        </w:rPr>
        <w:t>okaugu pašizsēja</w:t>
      </w:r>
      <w:r w:rsidR="00A962A0">
        <w:rPr>
          <w:rFonts w:cs="Times New Roman"/>
          <w:szCs w:val="24"/>
        </w:rPr>
        <w:t xml:space="preserve"> ierobežota minimāli. </w:t>
      </w:r>
      <w:r w:rsidR="00BA7D28">
        <w:rPr>
          <w:rFonts w:cs="Times New Roman"/>
          <w:szCs w:val="24"/>
        </w:rPr>
        <w:t xml:space="preserve">Tie ne tikai samazina stādījumu ainaviskumu, bet arī </w:t>
      </w:r>
      <w:r w:rsidR="00A962A0">
        <w:rPr>
          <w:rFonts w:cs="Times New Roman"/>
          <w:szCs w:val="24"/>
        </w:rPr>
        <w:t xml:space="preserve">rada nevajadzīgu zemsegas noēnojumu. </w:t>
      </w:r>
    </w:p>
    <w:p w14:paraId="66D9B34B" w14:textId="0C8F8CBB" w:rsidR="00440DF2" w:rsidRDefault="00590EAF" w:rsidP="0046756C">
      <w:pPr>
        <w:spacing w:after="0" w:line="360" w:lineRule="auto"/>
        <w:ind w:firstLine="720"/>
        <w:jc w:val="both"/>
        <w:rPr>
          <w:rFonts w:cs="Times New Roman"/>
          <w:szCs w:val="24"/>
          <w:shd w:val="clear" w:color="auto" w:fill="FFFFFF"/>
        </w:rPr>
      </w:pPr>
      <w:r w:rsidRPr="00590EAF">
        <w:rPr>
          <w:rFonts w:cs="Times New Roman"/>
          <w:szCs w:val="24"/>
          <w:shd w:val="clear" w:color="auto" w:fill="FFFFFF"/>
        </w:rPr>
        <w:t>Dendroloģisko stādījumu sakoptību un informācijas pieejamību ietekmē stādījumu atrašanās privātīpašumā</w:t>
      </w:r>
      <w:r w:rsidR="00754523">
        <w:rPr>
          <w:rFonts w:cs="Times New Roman"/>
          <w:szCs w:val="24"/>
          <w:shd w:val="clear" w:color="auto" w:fill="FFFFFF"/>
        </w:rPr>
        <w:t xml:space="preserve"> – </w:t>
      </w:r>
      <w:r w:rsidRPr="00590EAF">
        <w:rPr>
          <w:rFonts w:cs="Times New Roman"/>
          <w:szCs w:val="24"/>
          <w:shd w:val="clear" w:color="auto" w:fill="FFFFFF"/>
        </w:rPr>
        <w:t>īpašuma īpašnieka/apsaimniekotāja saimnieciskā darbība, priekšstati par sakoptu vidi, iespējas un vēlmes uzturēt stādījumus un ar tiem saistīto informāciju.</w:t>
      </w:r>
    </w:p>
    <w:p w14:paraId="509CD1A5" w14:textId="2BB2495D" w:rsidR="00590EAF" w:rsidRPr="00590EAF" w:rsidRDefault="00590EAF" w:rsidP="0046756C">
      <w:pPr>
        <w:spacing w:after="0" w:line="360" w:lineRule="auto"/>
        <w:ind w:firstLine="720"/>
        <w:jc w:val="both"/>
        <w:rPr>
          <w:rFonts w:cs="Times New Roman"/>
          <w:szCs w:val="24"/>
          <w:shd w:val="clear" w:color="auto" w:fill="FFFFFF"/>
        </w:rPr>
      </w:pPr>
      <w:r w:rsidRPr="00590EAF">
        <w:rPr>
          <w:rFonts w:cs="Times New Roman"/>
          <w:szCs w:val="24"/>
          <w:shd w:val="clear" w:color="auto" w:fill="FFFFFF"/>
        </w:rPr>
        <w:t xml:space="preserve">No 2012. gada līdz no 2018. gadam dārza sakopšanā un informācijas uzturēšanā, kā jau minēts iepriekš, aktīvi iesaistījusies vietējā kopiena. Pēdējos gados </w:t>
      </w:r>
      <w:r w:rsidRPr="00590EAF">
        <w:rPr>
          <w:rFonts w:cs="Times New Roman"/>
          <w:szCs w:val="24"/>
          <w:shd w:val="clear" w:color="auto" w:fill="FFFFFF"/>
        </w:rPr>
        <w:lastRenderedPageBreak/>
        <w:t xml:space="preserve">šādas aktivitātes nav notikušas. Biedrības „Inčukalna pagasta iedzīvotāju padome” vadītāja Andra Bērziņa, kura pirms tam piedalījusies stādījumu sakopšanas talku organizēšanā, telefona sarunā norādīja par paša stādījumu īpašnieka/apsaimniekotāja neieinteresētību </w:t>
      </w:r>
      <w:r w:rsidR="00440DF2">
        <w:rPr>
          <w:rFonts w:cs="Times New Roman"/>
          <w:szCs w:val="24"/>
          <w:shd w:val="clear" w:color="auto" w:fill="FFFFFF"/>
        </w:rPr>
        <w:t xml:space="preserve">sadarboties un piedalīties </w:t>
      </w:r>
      <w:r w:rsidRPr="00590EAF">
        <w:rPr>
          <w:rFonts w:cs="Times New Roman"/>
          <w:szCs w:val="24"/>
          <w:shd w:val="clear" w:color="auto" w:fill="FFFFFF"/>
        </w:rPr>
        <w:t>stādījumu kopšanā un uzturēšanā</w:t>
      </w:r>
      <w:r w:rsidR="00674BAA">
        <w:rPr>
          <w:rFonts w:cs="Times New Roman"/>
          <w:szCs w:val="24"/>
          <w:shd w:val="clear" w:color="auto" w:fill="FFFFFF"/>
        </w:rPr>
        <w:t>, kā arī neveikt to pašiem</w:t>
      </w:r>
      <w:r w:rsidRPr="00590EAF">
        <w:rPr>
          <w:rFonts w:cs="Times New Roman"/>
          <w:szCs w:val="24"/>
          <w:shd w:val="clear" w:color="auto" w:fill="FFFFFF"/>
        </w:rPr>
        <w:t>. Inventarizācijas laikā ekspertu novērotais un secinātais apliecin</w:t>
      </w:r>
      <w:r w:rsidR="00785F3D">
        <w:rPr>
          <w:rFonts w:cs="Times New Roman"/>
          <w:szCs w:val="24"/>
          <w:shd w:val="clear" w:color="auto" w:fill="FFFFFF"/>
        </w:rPr>
        <w:t>āja</w:t>
      </w:r>
      <w:r w:rsidRPr="00590EAF">
        <w:rPr>
          <w:rFonts w:cs="Times New Roman"/>
          <w:szCs w:val="24"/>
          <w:shd w:val="clear" w:color="auto" w:fill="FFFFFF"/>
        </w:rPr>
        <w:t xml:space="preserve"> šo </w:t>
      </w:r>
      <w:r w:rsidR="00674BAA">
        <w:rPr>
          <w:rFonts w:cs="Times New Roman"/>
          <w:szCs w:val="24"/>
          <w:shd w:val="clear" w:color="auto" w:fill="FFFFFF"/>
        </w:rPr>
        <w:t>viedokli</w:t>
      </w:r>
      <w:r w:rsidRPr="00590EAF">
        <w:rPr>
          <w:rFonts w:cs="Times New Roman"/>
          <w:szCs w:val="24"/>
          <w:shd w:val="clear" w:color="auto" w:fill="FFFFFF"/>
        </w:rPr>
        <w:t>.</w:t>
      </w:r>
    </w:p>
    <w:p w14:paraId="0C3E4843" w14:textId="65C9735A" w:rsidR="00590EAF" w:rsidRPr="00031257" w:rsidRDefault="00DD104B" w:rsidP="006A363B">
      <w:pPr>
        <w:spacing w:after="0" w:line="360" w:lineRule="auto"/>
        <w:ind w:firstLine="720"/>
        <w:jc w:val="both"/>
        <w:rPr>
          <w:rFonts w:cs="Times New Roman"/>
          <w:color w:val="000000" w:themeColor="text1"/>
          <w:szCs w:val="24"/>
          <w:shd w:val="clear" w:color="auto" w:fill="FFFFFF"/>
        </w:rPr>
      </w:pPr>
      <w:r w:rsidRPr="00031257">
        <w:rPr>
          <w:rFonts w:cs="Times New Roman"/>
          <w:color w:val="000000" w:themeColor="text1"/>
          <w:szCs w:val="24"/>
          <w:shd w:val="clear" w:color="auto" w:fill="FFFFFF"/>
        </w:rPr>
        <w:t>Dendroloģisko stādījumu</w:t>
      </w:r>
      <w:r w:rsidR="00C810A1" w:rsidRPr="00031257">
        <w:rPr>
          <w:rFonts w:cs="Times New Roman"/>
          <w:color w:val="000000" w:themeColor="text1"/>
          <w:szCs w:val="24"/>
          <w:shd w:val="clear" w:color="auto" w:fill="FFFFFF"/>
        </w:rPr>
        <w:t xml:space="preserve"> </w:t>
      </w:r>
      <w:r w:rsidR="00311F16" w:rsidRPr="00031257">
        <w:rPr>
          <w:rFonts w:cs="Times New Roman"/>
          <w:color w:val="000000" w:themeColor="text1"/>
          <w:szCs w:val="24"/>
          <w:shd w:val="clear" w:color="auto" w:fill="FFFFFF"/>
        </w:rPr>
        <w:t xml:space="preserve">zonējumā (arī </w:t>
      </w:r>
      <w:r w:rsidR="00C810A1" w:rsidRPr="00031257">
        <w:rPr>
          <w:rFonts w:cs="Times New Roman"/>
          <w:color w:val="000000" w:themeColor="text1"/>
          <w:szCs w:val="24"/>
          <w:shd w:val="clear" w:color="auto" w:fill="FFFFFF"/>
        </w:rPr>
        <w:t>a</w:t>
      </w:r>
      <w:r w:rsidR="00590EAF" w:rsidRPr="00031257">
        <w:rPr>
          <w:rFonts w:cs="Times New Roman"/>
          <w:color w:val="000000" w:themeColor="text1"/>
          <w:szCs w:val="24"/>
          <w:shd w:val="clear" w:color="auto" w:fill="FFFFFF"/>
        </w:rPr>
        <w:t>psaimniekošanas pasākumu plānā</w:t>
      </w:r>
      <w:r w:rsidR="00311F16" w:rsidRPr="00031257">
        <w:rPr>
          <w:rFonts w:cs="Times New Roman"/>
          <w:color w:val="000000" w:themeColor="text1"/>
          <w:szCs w:val="24"/>
          <w:shd w:val="clear" w:color="auto" w:fill="FFFFFF"/>
        </w:rPr>
        <w:t>)</w:t>
      </w:r>
      <w:r w:rsidR="00590EAF" w:rsidRPr="00031257">
        <w:rPr>
          <w:rFonts w:cs="Times New Roman"/>
          <w:color w:val="000000" w:themeColor="text1"/>
          <w:szCs w:val="24"/>
          <w:shd w:val="clear" w:color="auto" w:fill="FFFFFF"/>
        </w:rPr>
        <w:t xml:space="preserve"> nosacīti izdalāmas </w:t>
      </w:r>
      <w:r w:rsidR="0074558C" w:rsidRPr="00031257">
        <w:rPr>
          <w:rFonts w:cs="Times New Roman"/>
          <w:color w:val="000000" w:themeColor="text1"/>
          <w:szCs w:val="24"/>
          <w:shd w:val="clear" w:color="auto" w:fill="FFFFFF"/>
        </w:rPr>
        <w:t>četras</w:t>
      </w:r>
      <w:r w:rsidR="00590EAF" w:rsidRPr="00031257">
        <w:rPr>
          <w:rFonts w:cs="Times New Roman"/>
          <w:color w:val="000000" w:themeColor="text1"/>
          <w:szCs w:val="24"/>
          <w:shd w:val="clear" w:color="auto" w:fill="FFFFFF"/>
        </w:rPr>
        <w:t xml:space="preserve"> zonas: </w:t>
      </w:r>
      <w:bookmarkStart w:id="62" w:name="_Hlk97899068"/>
      <w:r w:rsidR="00590EAF" w:rsidRPr="00031257">
        <w:rPr>
          <w:rFonts w:cs="Times New Roman"/>
          <w:color w:val="000000" w:themeColor="text1"/>
          <w:szCs w:val="24"/>
          <w:shd w:val="clear" w:color="auto" w:fill="FFFFFF"/>
        </w:rPr>
        <w:t>Operas mākslinieku stādītie un veltījuma koki, kā arī Pabianu ģimenes stādījumi</w:t>
      </w:r>
      <w:r w:rsidR="006A363B" w:rsidRPr="00031257">
        <w:rPr>
          <w:rFonts w:cs="Times New Roman"/>
          <w:color w:val="000000" w:themeColor="text1"/>
          <w:szCs w:val="24"/>
          <w:shd w:val="clear" w:color="auto" w:fill="FFFFFF"/>
        </w:rPr>
        <w:t xml:space="preserve"> (1. zona)</w:t>
      </w:r>
      <w:bookmarkEnd w:id="62"/>
      <w:r w:rsidR="006A363B" w:rsidRPr="00031257">
        <w:rPr>
          <w:rFonts w:cs="Times New Roman"/>
          <w:color w:val="000000" w:themeColor="text1"/>
          <w:szCs w:val="24"/>
          <w:shd w:val="clear" w:color="auto" w:fill="FFFFFF"/>
        </w:rPr>
        <w:t>;</w:t>
      </w:r>
      <w:r w:rsidR="00590EAF" w:rsidRPr="00031257">
        <w:rPr>
          <w:rFonts w:cs="Times New Roman"/>
          <w:color w:val="000000" w:themeColor="text1"/>
          <w:szCs w:val="24"/>
          <w:shd w:val="clear" w:color="auto" w:fill="FFFFFF"/>
        </w:rPr>
        <w:t xml:space="preserve"> Viesu dārzs</w:t>
      </w:r>
      <w:r w:rsidR="00C810A1" w:rsidRPr="00031257">
        <w:rPr>
          <w:rFonts w:cs="Times New Roman"/>
          <w:color w:val="000000" w:themeColor="text1"/>
          <w:szCs w:val="24"/>
          <w:shd w:val="clear" w:color="auto" w:fill="FFFFFF"/>
        </w:rPr>
        <w:t xml:space="preserve"> (2. zona)</w:t>
      </w:r>
      <w:r w:rsidR="00590EAF" w:rsidRPr="00031257">
        <w:rPr>
          <w:rFonts w:cs="Times New Roman"/>
          <w:color w:val="000000" w:themeColor="text1"/>
          <w:szCs w:val="24"/>
          <w:shd w:val="clear" w:color="auto" w:fill="FFFFFF"/>
        </w:rPr>
        <w:t xml:space="preserve"> – aktieru, dzejnieku un rakstnieku stādītie un veltījuma koki</w:t>
      </w:r>
      <w:r w:rsidR="006A363B" w:rsidRPr="00031257">
        <w:rPr>
          <w:rFonts w:cs="Times New Roman"/>
          <w:color w:val="000000" w:themeColor="text1"/>
          <w:szCs w:val="24"/>
          <w:shd w:val="clear" w:color="auto" w:fill="FFFFFF"/>
        </w:rPr>
        <w:t xml:space="preserve">; </w:t>
      </w:r>
      <w:r w:rsidR="00C42AAF" w:rsidRPr="00031257">
        <w:rPr>
          <w:rFonts w:cs="Times New Roman"/>
          <w:color w:val="000000" w:themeColor="text1"/>
          <w:szCs w:val="24"/>
          <w:shd w:val="clear" w:color="auto" w:fill="FFFFFF"/>
        </w:rPr>
        <w:t>Jaunais</w:t>
      </w:r>
      <w:r w:rsidR="00590EAF" w:rsidRPr="00031257">
        <w:rPr>
          <w:rFonts w:cs="Times New Roman"/>
          <w:color w:val="000000" w:themeColor="text1"/>
          <w:szCs w:val="24"/>
          <w:shd w:val="clear" w:color="auto" w:fill="FFFFFF"/>
        </w:rPr>
        <w:t xml:space="preserve"> dārzs</w:t>
      </w:r>
      <w:r w:rsidR="00C810A1" w:rsidRPr="00031257">
        <w:rPr>
          <w:rFonts w:cs="Times New Roman"/>
          <w:color w:val="000000" w:themeColor="text1"/>
          <w:szCs w:val="24"/>
          <w:shd w:val="clear" w:color="auto" w:fill="FFFFFF"/>
        </w:rPr>
        <w:t xml:space="preserve"> (3. zona)</w:t>
      </w:r>
      <w:r w:rsidR="00590EAF" w:rsidRPr="00031257">
        <w:rPr>
          <w:rFonts w:cs="Times New Roman"/>
          <w:color w:val="000000" w:themeColor="text1"/>
          <w:szCs w:val="24"/>
          <w:shd w:val="clear" w:color="auto" w:fill="FFFFFF"/>
        </w:rPr>
        <w:t xml:space="preserve"> – gleznotāju, grafiķu, tekstilmākslinieku stādītie un veltījuma koki</w:t>
      </w:r>
      <w:r w:rsidR="0074558C" w:rsidRPr="00031257">
        <w:rPr>
          <w:rFonts w:cs="Times New Roman"/>
          <w:color w:val="000000" w:themeColor="text1"/>
          <w:szCs w:val="24"/>
          <w:shd w:val="clear" w:color="auto" w:fill="FFFFFF"/>
        </w:rPr>
        <w:t xml:space="preserve">; Viesību dārzs (4. zona) – ar cirptiem dzīvžogiem nodalīta dārza zona </w:t>
      </w:r>
      <w:r w:rsidR="000122A2" w:rsidRPr="00031257">
        <w:rPr>
          <w:rFonts w:cs="Times New Roman"/>
          <w:color w:val="000000" w:themeColor="text1"/>
          <w:szCs w:val="24"/>
          <w:shd w:val="clear" w:color="auto" w:fill="FFFFFF"/>
        </w:rPr>
        <w:t xml:space="preserve">iepretim dzīvojamajai mājai </w:t>
      </w:r>
      <w:r w:rsidR="0074558C" w:rsidRPr="00031257">
        <w:rPr>
          <w:rFonts w:cs="Times New Roman"/>
          <w:color w:val="000000" w:themeColor="text1"/>
          <w:szCs w:val="24"/>
          <w:shd w:val="clear" w:color="auto" w:fill="FFFFFF"/>
        </w:rPr>
        <w:t>ar piemiņas akmeni</w:t>
      </w:r>
      <w:r w:rsidR="000122A2" w:rsidRPr="00031257">
        <w:rPr>
          <w:rFonts w:cs="Times New Roman"/>
          <w:color w:val="000000" w:themeColor="text1"/>
          <w:szCs w:val="24"/>
          <w:shd w:val="clear" w:color="auto" w:fill="FFFFFF"/>
        </w:rPr>
        <w:t xml:space="preserve"> un</w:t>
      </w:r>
      <w:r w:rsidR="0074558C" w:rsidRPr="00031257">
        <w:rPr>
          <w:rFonts w:cs="Times New Roman"/>
          <w:color w:val="000000" w:themeColor="text1"/>
          <w:szCs w:val="24"/>
          <w:shd w:val="clear" w:color="auto" w:fill="FFFFFF"/>
        </w:rPr>
        <w:t xml:space="preserve"> </w:t>
      </w:r>
      <w:r w:rsidR="00D717A9" w:rsidRPr="00031257">
        <w:rPr>
          <w:rFonts w:cs="Times New Roman"/>
          <w:color w:val="000000" w:themeColor="text1"/>
          <w:szCs w:val="24"/>
          <w:shd w:val="clear" w:color="auto" w:fill="FFFFFF"/>
        </w:rPr>
        <w:t xml:space="preserve">mazo arhitektūras formu </w:t>
      </w:r>
      <w:r w:rsidR="0074558C" w:rsidRPr="00031257">
        <w:rPr>
          <w:rFonts w:cs="Times New Roman"/>
          <w:color w:val="000000" w:themeColor="text1"/>
          <w:szCs w:val="24"/>
          <w:shd w:val="clear" w:color="auto" w:fill="FFFFFF"/>
        </w:rPr>
        <w:t>nošu līnij</w:t>
      </w:r>
      <w:r w:rsidR="00D717A9" w:rsidRPr="00031257">
        <w:rPr>
          <w:rFonts w:cs="Times New Roman"/>
          <w:color w:val="000000" w:themeColor="text1"/>
          <w:szCs w:val="24"/>
          <w:shd w:val="clear" w:color="auto" w:fill="FFFFFF"/>
        </w:rPr>
        <w:t>ām</w:t>
      </w:r>
      <w:r w:rsidR="00590EAF" w:rsidRPr="00031257">
        <w:rPr>
          <w:rFonts w:cs="Times New Roman"/>
          <w:color w:val="000000" w:themeColor="text1"/>
          <w:szCs w:val="24"/>
          <w:shd w:val="clear" w:color="auto" w:fill="FFFFFF"/>
        </w:rPr>
        <w:t>.</w:t>
      </w:r>
    </w:p>
    <w:p w14:paraId="77E95DE7" w14:textId="35A9EDB0" w:rsidR="007252F4" w:rsidRDefault="00D3126A" w:rsidP="005E7CF5">
      <w:pPr>
        <w:pStyle w:val="ListParagraph"/>
        <w:spacing w:after="0" w:line="360" w:lineRule="auto"/>
        <w:ind w:left="0" w:firstLine="720"/>
        <w:jc w:val="both"/>
        <w:rPr>
          <w:rFonts w:cs="Times New Roman"/>
          <w:szCs w:val="24"/>
        </w:rPr>
      </w:pPr>
      <w:r>
        <w:rPr>
          <w:rFonts w:cs="Times New Roman"/>
          <w:szCs w:val="24"/>
        </w:rPr>
        <w:t xml:space="preserve">Dzīvojamās mājas un saimniecības ēkas saimnieciskā zona </w:t>
      </w:r>
      <w:r w:rsidR="00DE52F8">
        <w:rPr>
          <w:rFonts w:cs="Times New Roman"/>
          <w:szCs w:val="24"/>
        </w:rPr>
        <w:t xml:space="preserve">(31.-32. att.) </w:t>
      </w:r>
      <w:r>
        <w:rPr>
          <w:rFonts w:cs="Times New Roman"/>
          <w:szCs w:val="24"/>
        </w:rPr>
        <w:t xml:space="preserve">nav norobežota no Viesību dārza, kurā ir saimnieciskās darbības ietekme. </w:t>
      </w:r>
      <w:r w:rsidR="00A03ACD">
        <w:rPr>
          <w:rFonts w:cs="Times New Roman"/>
          <w:szCs w:val="24"/>
        </w:rPr>
        <w:t>Viesību dārzā</w:t>
      </w:r>
      <w:r w:rsidR="00A03ACD" w:rsidRPr="00893CBC">
        <w:rPr>
          <w:rFonts w:cs="Times New Roman"/>
          <w:szCs w:val="24"/>
        </w:rPr>
        <w:t xml:space="preserve"> uzturas vistas, daudzviet izvietoti </w:t>
      </w:r>
      <w:r w:rsidR="00A03ACD">
        <w:rPr>
          <w:rFonts w:cs="Times New Roman"/>
          <w:szCs w:val="24"/>
        </w:rPr>
        <w:t xml:space="preserve">to </w:t>
      </w:r>
      <w:r w:rsidR="00A03ACD" w:rsidRPr="00893CBC">
        <w:rPr>
          <w:rFonts w:cs="Times New Roman"/>
          <w:szCs w:val="24"/>
        </w:rPr>
        <w:t xml:space="preserve">dzirdināmie trauki (emaljētas un plastmasas bļodiņas, pārtikas iepakojumu kastītes), kuru esamība disonē ar </w:t>
      </w:r>
      <w:r w:rsidR="00A03ACD">
        <w:rPr>
          <w:rFonts w:cs="Times New Roman"/>
          <w:szCs w:val="24"/>
        </w:rPr>
        <w:t>Viesību</w:t>
      </w:r>
      <w:r w:rsidR="00A03ACD" w:rsidRPr="00893CBC">
        <w:rPr>
          <w:rFonts w:cs="Times New Roman"/>
          <w:szCs w:val="24"/>
        </w:rPr>
        <w:t xml:space="preserve"> </w:t>
      </w:r>
      <w:r w:rsidR="00A03ACD">
        <w:rPr>
          <w:rFonts w:cs="Times New Roman"/>
          <w:szCs w:val="24"/>
        </w:rPr>
        <w:t xml:space="preserve">dārza </w:t>
      </w:r>
      <w:r w:rsidR="00A03ACD" w:rsidRPr="00893CBC">
        <w:rPr>
          <w:rFonts w:cs="Times New Roman"/>
          <w:szCs w:val="24"/>
        </w:rPr>
        <w:t xml:space="preserve">ieceri </w:t>
      </w:r>
      <w:r w:rsidR="00A03ACD">
        <w:rPr>
          <w:rFonts w:cs="Times New Roman"/>
          <w:szCs w:val="24"/>
        </w:rPr>
        <w:t xml:space="preserve">un </w:t>
      </w:r>
      <w:r w:rsidR="00A03ACD" w:rsidRPr="00893CBC">
        <w:rPr>
          <w:rFonts w:cs="Times New Roman"/>
          <w:szCs w:val="24"/>
        </w:rPr>
        <w:t>būtību</w:t>
      </w:r>
      <w:r w:rsidR="00A03ACD">
        <w:rPr>
          <w:rFonts w:cs="Times New Roman"/>
          <w:szCs w:val="24"/>
        </w:rPr>
        <w:t xml:space="preserve"> (</w:t>
      </w:r>
      <w:r w:rsidR="00AD42C6">
        <w:rPr>
          <w:rFonts w:cs="Times New Roman"/>
          <w:szCs w:val="24"/>
        </w:rPr>
        <w:t xml:space="preserve">33.-36. </w:t>
      </w:r>
      <w:r w:rsidR="00A03ACD">
        <w:rPr>
          <w:rFonts w:cs="Times New Roman"/>
          <w:szCs w:val="24"/>
        </w:rPr>
        <w:t>att</w:t>
      </w:r>
      <w:r w:rsidR="00AD42C6">
        <w:rPr>
          <w:rFonts w:cs="Times New Roman"/>
          <w:szCs w:val="24"/>
        </w:rPr>
        <w:t>.</w:t>
      </w:r>
      <w:r w:rsidR="00A03ACD">
        <w:rPr>
          <w:rFonts w:cs="Times New Roman"/>
          <w:szCs w:val="24"/>
        </w:rPr>
        <w:t>)</w:t>
      </w:r>
      <w:r w:rsidR="00A03ACD" w:rsidRPr="00893CBC">
        <w:rPr>
          <w:rFonts w:cs="Times New Roman"/>
          <w:szCs w:val="24"/>
        </w:rPr>
        <w:t>.</w:t>
      </w:r>
    </w:p>
    <w:p w14:paraId="696988C9" w14:textId="77777777" w:rsidR="00D77126" w:rsidRDefault="00D77126" w:rsidP="005E7CF5">
      <w:pPr>
        <w:pStyle w:val="ListParagraph"/>
        <w:spacing w:after="0" w:line="360" w:lineRule="auto"/>
        <w:ind w:left="0" w:firstLine="720"/>
        <w:jc w:val="both"/>
        <w:rPr>
          <w:rFonts w:cs="Times New Roman"/>
          <w:szCs w:val="24"/>
        </w:rPr>
      </w:pPr>
    </w:p>
    <w:tbl>
      <w:tblPr>
        <w:tblW w:w="0" w:type="auto"/>
        <w:tblLook w:val="04A0" w:firstRow="1" w:lastRow="0" w:firstColumn="1" w:lastColumn="0" w:noHBand="0" w:noVBand="1"/>
      </w:tblPr>
      <w:tblGrid>
        <w:gridCol w:w="4152"/>
        <w:gridCol w:w="4144"/>
        <w:gridCol w:w="10"/>
      </w:tblGrid>
      <w:tr w:rsidR="005E7CF5" w14:paraId="15F1C1F4" w14:textId="77777777" w:rsidTr="00031257">
        <w:trPr>
          <w:gridAfter w:val="1"/>
          <w:wAfter w:w="10" w:type="dxa"/>
        </w:trPr>
        <w:tc>
          <w:tcPr>
            <w:tcW w:w="8296" w:type="dxa"/>
            <w:gridSpan w:val="2"/>
          </w:tcPr>
          <w:p w14:paraId="38B86B1B" w14:textId="54882A68" w:rsidR="005E7CF5" w:rsidRDefault="005E7CF5" w:rsidP="005E7CF5">
            <w:pPr>
              <w:pStyle w:val="ListParagraph"/>
              <w:spacing w:line="360" w:lineRule="auto"/>
              <w:ind w:left="0"/>
              <w:jc w:val="center"/>
              <w:rPr>
                <w:rFonts w:cs="Times New Roman"/>
                <w:szCs w:val="24"/>
              </w:rPr>
            </w:pPr>
            <w:r>
              <w:rPr>
                <w:noProof/>
                <w:lang w:eastAsia="lv-LV"/>
              </w:rPr>
              <w:drawing>
                <wp:inline distT="0" distB="0" distL="0" distR="0" wp14:anchorId="06CFAF87" wp14:editId="261F0154">
                  <wp:extent cx="4075452" cy="2716315"/>
                  <wp:effectExtent l="0" t="0" r="1270" b="8255"/>
                  <wp:docPr id="81" name="Attēls 81" descr="Attēls, kurā ir koks, ārtelpa, zāle, ēk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Attēls 56" descr="Attēls, kurā ir koks, ārtelpa, zāle, ēka&#10;&#10;Apraksts ģenerēts automātiski"/>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113938" cy="2741966"/>
                          </a:xfrm>
                          <a:prstGeom prst="rect">
                            <a:avLst/>
                          </a:prstGeom>
                          <a:noFill/>
                          <a:ln>
                            <a:noFill/>
                          </a:ln>
                        </pic:spPr>
                      </pic:pic>
                    </a:graphicData>
                  </a:graphic>
                </wp:inline>
              </w:drawing>
            </w:r>
          </w:p>
        </w:tc>
      </w:tr>
      <w:tr w:rsidR="005E7CF5" w14:paraId="02C99D26" w14:textId="77777777" w:rsidTr="00031257">
        <w:trPr>
          <w:gridAfter w:val="1"/>
          <w:wAfter w:w="10" w:type="dxa"/>
        </w:trPr>
        <w:tc>
          <w:tcPr>
            <w:tcW w:w="8296" w:type="dxa"/>
            <w:gridSpan w:val="2"/>
          </w:tcPr>
          <w:p w14:paraId="76AA6AA1" w14:textId="3BC1C5B1" w:rsidR="005E7CF5" w:rsidRPr="0008010F" w:rsidRDefault="00CB0A59" w:rsidP="0008010F">
            <w:pPr>
              <w:jc w:val="center"/>
              <w:rPr>
                <w:rFonts w:cs="Times New Roman"/>
                <w:sz w:val="20"/>
                <w:szCs w:val="20"/>
              </w:rPr>
            </w:pPr>
            <w:r>
              <w:rPr>
                <w:rFonts w:cs="Times New Roman"/>
                <w:sz w:val="20"/>
                <w:szCs w:val="20"/>
              </w:rPr>
              <w:t xml:space="preserve">31. </w:t>
            </w:r>
            <w:r w:rsidR="005E7CF5" w:rsidRPr="006456C1">
              <w:rPr>
                <w:rFonts w:cs="Times New Roman"/>
                <w:sz w:val="20"/>
                <w:szCs w:val="20"/>
              </w:rPr>
              <w:t>att. Vasarnīcas tipa dzīvojamā māja.</w:t>
            </w:r>
            <w:r w:rsidR="0008010F" w:rsidRPr="006456C1">
              <w:rPr>
                <w:rFonts w:cs="Times New Roman"/>
                <w:sz w:val="20"/>
                <w:szCs w:val="20"/>
              </w:rPr>
              <w:t xml:space="preserve"> </w:t>
            </w:r>
            <w:r w:rsidR="005E7CF5" w:rsidRPr="006456C1">
              <w:rPr>
                <w:rFonts w:cs="Times New Roman"/>
                <w:sz w:val="20"/>
                <w:szCs w:val="20"/>
                <w:shd w:val="clear" w:color="auto" w:fill="FFFFFF"/>
              </w:rPr>
              <w:t>Foto: 2021. gada 2. augusts.</w:t>
            </w:r>
          </w:p>
        </w:tc>
      </w:tr>
      <w:tr w:rsidR="005E7CF5" w14:paraId="63E535F9" w14:textId="77777777" w:rsidTr="00031257">
        <w:trPr>
          <w:gridAfter w:val="1"/>
          <w:wAfter w:w="10" w:type="dxa"/>
        </w:trPr>
        <w:tc>
          <w:tcPr>
            <w:tcW w:w="8296" w:type="dxa"/>
            <w:gridSpan w:val="2"/>
          </w:tcPr>
          <w:p w14:paraId="2C66194C" w14:textId="2087FBED" w:rsidR="005E7CF5" w:rsidRDefault="005E7CF5" w:rsidP="005E7CF5">
            <w:pPr>
              <w:pStyle w:val="ListParagraph"/>
              <w:spacing w:line="360" w:lineRule="auto"/>
              <w:ind w:left="0"/>
              <w:jc w:val="center"/>
              <w:rPr>
                <w:rFonts w:cs="Times New Roman"/>
                <w:szCs w:val="24"/>
              </w:rPr>
            </w:pPr>
            <w:r>
              <w:rPr>
                <w:noProof/>
                <w:lang w:eastAsia="lv-LV"/>
              </w:rPr>
              <w:lastRenderedPageBreak/>
              <w:drawing>
                <wp:inline distT="0" distB="0" distL="0" distR="0" wp14:anchorId="0A739B10" wp14:editId="2B49277D">
                  <wp:extent cx="3900789" cy="2599899"/>
                  <wp:effectExtent l="0" t="0" r="5080" b="0"/>
                  <wp:docPr id="80" name="Attēls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920619" cy="2613116"/>
                          </a:xfrm>
                          <a:prstGeom prst="rect">
                            <a:avLst/>
                          </a:prstGeom>
                          <a:noFill/>
                          <a:ln>
                            <a:noFill/>
                          </a:ln>
                        </pic:spPr>
                      </pic:pic>
                    </a:graphicData>
                  </a:graphic>
                </wp:inline>
              </w:drawing>
            </w:r>
          </w:p>
        </w:tc>
      </w:tr>
      <w:tr w:rsidR="005E7CF5" w14:paraId="250901B7" w14:textId="77777777" w:rsidTr="00031257">
        <w:trPr>
          <w:gridAfter w:val="1"/>
          <w:wAfter w:w="10" w:type="dxa"/>
        </w:trPr>
        <w:tc>
          <w:tcPr>
            <w:tcW w:w="8296" w:type="dxa"/>
            <w:gridSpan w:val="2"/>
          </w:tcPr>
          <w:p w14:paraId="3BFDE690" w14:textId="21854EDD" w:rsidR="005E7CF5" w:rsidRPr="006456C1" w:rsidRDefault="00CB0A59" w:rsidP="00821E24">
            <w:pPr>
              <w:spacing w:after="0"/>
              <w:jc w:val="center"/>
              <w:rPr>
                <w:rFonts w:cs="Times New Roman"/>
                <w:sz w:val="20"/>
                <w:szCs w:val="20"/>
              </w:rPr>
            </w:pPr>
            <w:r>
              <w:rPr>
                <w:rFonts w:cs="Times New Roman"/>
                <w:sz w:val="20"/>
                <w:szCs w:val="20"/>
              </w:rPr>
              <w:t xml:space="preserve">32. </w:t>
            </w:r>
            <w:r w:rsidR="001B0944" w:rsidRPr="006456C1">
              <w:rPr>
                <w:rFonts w:cs="Times New Roman"/>
                <w:sz w:val="20"/>
                <w:szCs w:val="20"/>
              </w:rPr>
              <w:t xml:space="preserve">att. Saimniecības ēka. Pie tās aizmugures </w:t>
            </w:r>
            <w:r w:rsidR="00674BAA" w:rsidRPr="006456C1">
              <w:rPr>
                <w:rFonts w:cs="Times New Roman"/>
                <w:sz w:val="20"/>
                <w:szCs w:val="20"/>
              </w:rPr>
              <w:t xml:space="preserve">kaudzē salikti </w:t>
            </w:r>
            <w:r w:rsidR="005E7CF5" w:rsidRPr="006456C1">
              <w:rPr>
                <w:rFonts w:cs="Times New Roman"/>
                <w:sz w:val="20"/>
                <w:szCs w:val="20"/>
              </w:rPr>
              <w:t>melni plastmasas atkritumu maisi.</w:t>
            </w:r>
          </w:p>
          <w:p w14:paraId="6B548897" w14:textId="1682FF14" w:rsidR="005E7CF5" w:rsidRDefault="005E7CF5" w:rsidP="00821E24">
            <w:pPr>
              <w:pStyle w:val="ListParagraph"/>
              <w:spacing w:after="0" w:line="360" w:lineRule="auto"/>
              <w:ind w:left="0"/>
              <w:jc w:val="center"/>
              <w:rPr>
                <w:rFonts w:cs="Times New Roman"/>
                <w:szCs w:val="24"/>
              </w:rPr>
            </w:pPr>
            <w:r w:rsidRPr="006456C1">
              <w:rPr>
                <w:rFonts w:cs="Times New Roman"/>
                <w:sz w:val="20"/>
                <w:szCs w:val="20"/>
                <w:shd w:val="clear" w:color="auto" w:fill="FFFFFF"/>
              </w:rPr>
              <w:t>Foto: 2021. gada 2. augusts.</w:t>
            </w:r>
          </w:p>
        </w:tc>
      </w:tr>
      <w:tr w:rsidR="00B83CB6" w14:paraId="7286426B" w14:textId="77777777" w:rsidTr="00734A2F">
        <w:tc>
          <w:tcPr>
            <w:tcW w:w="4152" w:type="dxa"/>
          </w:tcPr>
          <w:p w14:paraId="0EB0819E" w14:textId="10816769" w:rsidR="00B83CB6" w:rsidRDefault="00B83CB6" w:rsidP="00B83CB6">
            <w:pPr>
              <w:pStyle w:val="ListParagraph"/>
              <w:ind w:left="0"/>
              <w:jc w:val="center"/>
              <w:rPr>
                <w:rFonts w:cs="Times New Roman"/>
                <w:szCs w:val="24"/>
              </w:rPr>
            </w:pPr>
            <w:r w:rsidRPr="00DE5752">
              <w:rPr>
                <w:rFonts w:cs="Times New Roman"/>
                <w:noProof/>
                <w:szCs w:val="24"/>
                <w:shd w:val="clear" w:color="auto" w:fill="FFFFFF"/>
                <w:lang w:eastAsia="lv-LV"/>
              </w:rPr>
              <w:drawing>
                <wp:inline distT="0" distB="0" distL="0" distR="0" wp14:anchorId="4F68F272" wp14:editId="2C2B49B8">
                  <wp:extent cx="2495450" cy="1663633"/>
                  <wp:effectExtent l="0" t="0" r="635" b="0"/>
                  <wp:docPr id="24" name="Picture 14" descr="G:\Parku materiāli_2021-2022\Parks_Līgotnes_2021\Foto_Līgotnes_parks_2.08.2021\DSC_0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Parku materiāli_2021-2022\Parks_Līgotnes_2021\Foto_Līgotnes_parks_2.08.2021\DSC_0116.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528467" cy="1685645"/>
                          </a:xfrm>
                          <a:prstGeom prst="rect">
                            <a:avLst/>
                          </a:prstGeom>
                          <a:noFill/>
                          <a:ln>
                            <a:noFill/>
                          </a:ln>
                        </pic:spPr>
                      </pic:pic>
                    </a:graphicData>
                  </a:graphic>
                </wp:inline>
              </w:drawing>
            </w:r>
          </w:p>
        </w:tc>
        <w:tc>
          <w:tcPr>
            <w:tcW w:w="4154" w:type="dxa"/>
            <w:gridSpan w:val="2"/>
          </w:tcPr>
          <w:p w14:paraId="246930EA" w14:textId="5D1EDE21" w:rsidR="00B83CB6" w:rsidRDefault="00B83CB6" w:rsidP="00B83CB6">
            <w:pPr>
              <w:pStyle w:val="ListParagraph"/>
              <w:ind w:left="0"/>
              <w:jc w:val="center"/>
              <w:rPr>
                <w:rFonts w:cs="Times New Roman"/>
                <w:szCs w:val="24"/>
              </w:rPr>
            </w:pPr>
            <w:r>
              <w:rPr>
                <w:noProof/>
                <w:lang w:eastAsia="lv-LV"/>
              </w:rPr>
              <w:drawing>
                <wp:inline distT="0" distB="0" distL="0" distR="0" wp14:anchorId="043C7B7F" wp14:editId="79902C27">
                  <wp:extent cx="2476322" cy="1651379"/>
                  <wp:effectExtent l="0" t="0" r="635" b="6350"/>
                  <wp:docPr id="37" name="Attēls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485798" cy="1657698"/>
                          </a:xfrm>
                          <a:prstGeom prst="rect">
                            <a:avLst/>
                          </a:prstGeom>
                          <a:noFill/>
                          <a:ln>
                            <a:noFill/>
                          </a:ln>
                        </pic:spPr>
                      </pic:pic>
                    </a:graphicData>
                  </a:graphic>
                </wp:inline>
              </w:drawing>
            </w:r>
          </w:p>
        </w:tc>
      </w:tr>
      <w:tr w:rsidR="00B83CB6" w14:paraId="637367BC" w14:textId="77777777" w:rsidTr="00734A2F">
        <w:tc>
          <w:tcPr>
            <w:tcW w:w="4152" w:type="dxa"/>
          </w:tcPr>
          <w:p w14:paraId="0E386315" w14:textId="01876F82" w:rsidR="00B83CB6" w:rsidRPr="006456C1" w:rsidRDefault="00B75F4D" w:rsidP="00821E24">
            <w:pPr>
              <w:spacing w:after="0"/>
              <w:jc w:val="center"/>
              <w:rPr>
                <w:rFonts w:cs="Times New Roman"/>
                <w:sz w:val="20"/>
                <w:szCs w:val="20"/>
                <w:shd w:val="clear" w:color="auto" w:fill="FFFFFF"/>
              </w:rPr>
            </w:pPr>
            <w:r>
              <w:rPr>
                <w:rFonts w:cs="Times New Roman"/>
                <w:sz w:val="20"/>
                <w:szCs w:val="20"/>
                <w:shd w:val="clear" w:color="auto" w:fill="FFFFFF"/>
              </w:rPr>
              <w:t xml:space="preserve">33. </w:t>
            </w:r>
            <w:r w:rsidR="00B83CB6" w:rsidRPr="006456C1">
              <w:rPr>
                <w:rFonts w:cs="Times New Roman"/>
                <w:sz w:val="20"/>
                <w:szCs w:val="20"/>
                <w:shd w:val="clear" w:color="auto" w:fill="FFFFFF"/>
              </w:rPr>
              <w:t>att. Tēlnieces Gaidas Grundmanes veidotais piemiņas akmens Viesību dārzā.</w:t>
            </w:r>
          </w:p>
          <w:p w14:paraId="23AEF2AB" w14:textId="417C3DE0" w:rsidR="00B83CB6" w:rsidRDefault="002235A6" w:rsidP="00821E24">
            <w:pPr>
              <w:pStyle w:val="ListParagraph"/>
              <w:spacing w:after="0"/>
              <w:ind w:left="0"/>
              <w:jc w:val="center"/>
              <w:rPr>
                <w:rFonts w:cs="Times New Roman"/>
                <w:szCs w:val="24"/>
              </w:rPr>
            </w:pPr>
            <w:r w:rsidRPr="006456C1">
              <w:rPr>
                <w:rFonts w:cs="Times New Roman"/>
                <w:sz w:val="20"/>
                <w:szCs w:val="20"/>
                <w:shd w:val="clear" w:color="auto" w:fill="FFFFFF"/>
              </w:rPr>
              <w:t xml:space="preserve">Foto: </w:t>
            </w:r>
            <w:r w:rsidR="00B83CB6" w:rsidRPr="006456C1">
              <w:rPr>
                <w:rFonts w:cs="Times New Roman"/>
                <w:sz w:val="20"/>
                <w:szCs w:val="20"/>
                <w:shd w:val="clear" w:color="auto" w:fill="FFFFFF"/>
              </w:rPr>
              <w:t>2021. gada 2. august</w:t>
            </w:r>
            <w:r w:rsidR="00ED4E1B" w:rsidRPr="006456C1">
              <w:rPr>
                <w:rFonts w:cs="Times New Roman"/>
                <w:sz w:val="20"/>
                <w:szCs w:val="20"/>
                <w:shd w:val="clear" w:color="auto" w:fill="FFFFFF"/>
              </w:rPr>
              <w:t>s</w:t>
            </w:r>
            <w:r w:rsidR="00B83CB6" w:rsidRPr="006456C1">
              <w:rPr>
                <w:rFonts w:cs="Times New Roman"/>
                <w:sz w:val="20"/>
                <w:szCs w:val="20"/>
                <w:shd w:val="clear" w:color="auto" w:fill="FFFFFF"/>
              </w:rPr>
              <w:t>.</w:t>
            </w:r>
          </w:p>
        </w:tc>
        <w:tc>
          <w:tcPr>
            <w:tcW w:w="4154" w:type="dxa"/>
            <w:gridSpan w:val="2"/>
          </w:tcPr>
          <w:p w14:paraId="53E97007" w14:textId="7FEE4D20" w:rsidR="00B83CB6" w:rsidRPr="002235A6" w:rsidRDefault="00B75F4D" w:rsidP="00B83CB6">
            <w:pPr>
              <w:pStyle w:val="ListParagraph"/>
              <w:ind w:left="0"/>
              <w:jc w:val="center"/>
              <w:rPr>
                <w:rFonts w:cs="Times New Roman"/>
                <w:sz w:val="20"/>
                <w:szCs w:val="20"/>
              </w:rPr>
            </w:pPr>
            <w:r>
              <w:rPr>
                <w:rFonts w:cs="Times New Roman"/>
                <w:sz w:val="20"/>
                <w:szCs w:val="20"/>
              </w:rPr>
              <w:t xml:space="preserve">34. </w:t>
            </w:r>
            <w:r w:rsidR="008D2E60">
              <w:rPr>
                <w:rFonts w:cs="Times New Roman"/>
                <w:sz w:val="20"/>
                <w:szCs w:val="20"/>
              </w:rPr>
              <w:t xml:space="preserve">att. </w:t>
            </w:r>
            <w:r w:rsidR="002235A6" w:rsidRPr="002235A6">
              <w:rPr>
                <w:rFonts w:cs="Times New Roman"/>
                <w:sz w:val="20"/>
                <w:szCs w:val="20"/>
              </w:rPr>
              <w:t>Viesību dārzs</w:t>
            </w:r>
            <w:r w:rsidR="002235A6">
              <w:rPr>
                <w:rFonts w:cs="Times New Roman"/>
                <w:sz w:val="20"/>
                <w:szCs w:val="20"/>
              </w:rPr>
              <w:t xml:space="preserve"> nav atdalīts no saimnieciskās zonas</w:t>
            </w:r>
            <w:r w:rsidR="002235A6" w:rsidRPr="002235A6">
              <w:rPr>
                <w:rFonts w:cs="Times New Roman"/>
                <w:sz w:val="20"/>
                <w:szCs w:val="20"/>
              </w:rPr>
              <w:t>.</w:t>
            </w:r>
          </w:p>
          <w:p w14:paraId="09A03DE6" w14:textId="07A7B9CA" w:rsidR="002235A6" w:rsidRDefault="002235A6" w:rsidP="00B83CB6">
            <w:pPr>
              <w:pStyle w:val="ListParagraph"/>
              <w:ind w:left="0"/>
              <w:jc w:val="center"/>
              <w:rPr>
                <w:rFonts w:cs="Times New Roman"/>
                <w:szCs w:val="24"/>
              </w:rPr>
            </w:pPr>
            <w:r>
              <w:rPr>
                <w:rFonts w:cs="Times New Roman"/>
                <w:color w:val="3D3D3D"/>
                <w:sz w:val="20"/>
                <w:szCs w:val="20"/>
                <w:shd w:val="clear" w:color="auto" w:fill="FFFFFF"/>
              </w:rPr>
              <w:t xml:space="preserve">Foto: </w:t>
            </w:r>
            <w:r w:rsidRPr="00B83CB6">
              <w:rPr>
                <w:rFonts w:cs="Times New Roman"/>
                <w:color w:val="3D3D3D"/>
                <w:sz w:val="20"/>
                <w:szCs w:val="20"/>
                <w:shd w:val="clear" w:color="auto" w:fill="FFFFFF"/>
              </w:rPr>
              <w:t>2021. gada 2. august</w:t>
            </w:r>
            <w:r w:rsidR="00ED4E1B">
              <w:rPr>
                <w:rFonts w:cs="Times New Roman"/>
                <w:color w:val="3D3D3D"/>
                <w:sz w:val="20"/>
                <w:szCs w:val="20"/>
                <w:shd w:val="clear" w:color="auto" w:fill="FFFFFF"/>
              </w:rPr>
              <w:t>s</w:t>
            </w:r>
            <w:r w:rsidRPr="00B83CB6">
              <w:rPr>
                <w:rFonts w:cs="Times New Roman"/>
                <w:color w:val="3D3D3D"/>
                <w:sz w:val="20"/>
                <w:szCs w:val="20"/>
                <w:shd w:val="clear" w:color="auto" w:fill="FFFFFF"/>
              </w:rPr>
              <w:t>.</w:t>
            </w:r>
          </w:p>
        </w:tc>
      </w:tr>
      <w:tr w:rsidR="00893CBC" w14:paraId="629532CE" w14:textId="77777777" w:rsidTr="00734A2F">
        <w:trPr>
          <w:gridAfter w:val="1"/>
          <w:wAfter w:w="10" w:type="dxa"/>
        </w:trPr>
        <w:tc>
          <w:tcPr>
            <w:tcW w:w="4152" w:type="dxa"/>
          </w:tcPr>
          <w:p w14:paraId="345C02B3" w14:textId="3A3B783B" w:rsidR="00893CBC" w:rsidRDefault="00893CBC" w:rsidP="00893CBC">
            <w:pPr>
              <w:pStyle w:val="ListParagraph"/>
              <w:ind w:left="0"/>
              <w:jc w:val="center"/>
              <w:rPr>
                <w:rFonts w:cs="Times New Roman"/>
                <w:szCs w:val="24"/>
              </w:rPr>
            </w:pPr>
            <w:r w:rsidRPr="00DE5752">
              <w:rPr>
                <w:rFonts w:cs="Times New Roman"/>
                <w:noProof/>
                <w:szCs w:val="24"/>
                <w:shd w:val="clear" w:color="auto" w:fill="FFFFFF"/>
                <w:lang w:eastAsia="lv-LV"/>
              </w:rPr>
              <w:drawing>
                <wp:inline distT="0" distB="0" distL="0" distR="0" wp14:anchorId="16803CB0" wp14:editId="50A4E9D4">
                  <wp:extent cx="2436655" cy="1717600"/>
                  <wp:effectExtent l="0" t="2222" r="0" b="0"/>
                  <wp:docPr id="38" name="Picture 15" descr="G:\Parku materiāli_2021-2022\Parks_Līgotnes_2021\Foto_Līgotnes_parks_2.08.2021\DSC_0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Parku materiāli_2021-2022\Parks_Līgotnes_2021\Foto_Līgotnes_parks_2.08.2021\DSC_0126.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rot="5400000">
                            <a:off x="0" y="0"/>
                            <a:ext cx="2460072" cy="1734106"/>
                          </a:xfrm>
                          <a:prstGeom prst="rect">
                            <a:avLst/>
                          </a:prstGeom>
                          <a:noFill/>
                          <a:ln>
                            <a:noFill/>
                          </a:ln>
                        </pic:spPr>
                      </pic:pic>
                    </a:graphicData>
                  </a:graphic>
                </wp:inline>
              </w:drawing>
            </w:r>
          </w:p>
        </w:tc>
        <w:tc>
          <w:tcPr>
            <w:tcW w:w="4144" w:type="dxa"/>
          </w:tcPr>
          <w:p w14:paraId="48E05E79" w14:textId="2DA30D23" w:rsidR="00893CBC" w:rsidRDefault="00893CBC" w:rsidP="00893CBC">
            <w:pPr>
              <w:pStyle w:val="ListParagraph"/>
              <w:ind w:left="0"/>
              <w:jc w:val="center"/>
              <w:rPr>
                <w:rFonts w:cs="Times New Roman"/>
                <w:szCs w:val="24"/>
              </w:rPr>
            </w:pPr>
            <w:r w:rsidRPr="00C812C6">
              <w:rPr>
                <w:rFonts w:cs="Times New Roman"/>
                <w:noProof/>
                <w:szCs w:val="24"/>
                <w:shd w:val="clear" w:color="auto" w:fill="FFFFFF"/>
                <w:lang w:eastAsia="lv-LV"/>
              </w:rPr>
              <w:drawing>
                <wp:inline distT="0" distB="0" distL="0" distR="0" wp14:anchorId="633BC75D" wp14:editId="075C17DA">
                  <wp:extent cx="2447915" cy="1631943"/>
                  <wp:effectExtent l="7937" t="0" r="0" b="0"/>
                  <wp:docPr id="39" name="Picture 19" descr="G:\Parku materiāli_2021-2022\Parks_Līgotnes_2021\Foto_Līgotnes_parks_2.08.2021\DSC_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Parku materiāli_2021-2022\Parks_Līgotnes_2021\Foto_Līgotnes_parks_2.08.2021\DSC_0039.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rot="5400000">
                            <a:off x="0" y="0"/>
                            <a:ext cx="2477608" cy="1651739"/>
                          </a:xfrm>
                          <a:prstGeom prst="rect">
                            <a:avLst/>
                          </a:prstGeom>
                          <a:noFill/>
                          <a:ln>
                            <a:noFill/>
                          </a:ln>
                        </pic:spPr>
                      </pic:pic>
                    </a:graphicData>
                  </a:graphic>
                </wp:inline>
              </w:drawing>
            </w:r>
          </w:p>
        </w:tc>
      </w:tr>
      <w:tr w:rsidR="00893CBC" w14:paraId="1D4D629D" w14:textId="77777777" w:rsidTr="00734A2F">
        <w:trPr>
          <w:gridAfter w:val="1"/>
          <w:wAfter w:w="10" w:type="dxa"/>
        </w:trPr>
        <w:tc>
          <w:tcPr>
            <w:tcW w:w="4152" w:type="dxa"/>
          </w:tcPr>
          <w:p w14:paraId="0EAC2732" w14:textId="77777777" w:rsidR="0046756C" w:rsidRDefault="00B75F4D" w:rsidP="0046756C">
            <w:pPr>
              <w:pStyle w:val="ListParagraph"/>
              <w:ind w:left="0"/>
              <w:jc w:val="center"/>
              <w:rPr>
                <w:rFonts w:cs="Times New Roman"/>
                <w:noProof/>
                <w:sz w:val="20"/>
                <w:szCs w:val="20"/>
                <w:shd w:val="clear" w:color="auto" w:fill="FFFFFF"/>
                <w:lang w:eastAsia="lv-LV"/>
              </w:rPr>
            </w:pPr>
            <w:r>
              <w:rPr>
                <w:rFonts w:cs="Times New Roman"/>
                <w:noProof/>
                <w:sz w:val="20"/>
                <w:szCs w:val="20"/>
                <w:shd w:val="clear" w:color="auto" w:fill="FFFFFF"/>
                <w:lang w:eastAsia="lv-LV"/>
              </w:rPr>
              <w:t xml:space="preserve">35. </w:t>
            </w:r>
            <w:r w:rsidR="00893CBC" w:rsidRPr="007F4279">
              <w:rPr>
                <w:rFonts w:cs="Times New Roman"/>
                <w:noProof/>
                <w:sz w:val="20"/>
                <w:szCs w:val="20"/>
                <w:shd w:val="clear" w:color="auto" w:fill="FFFFFF"/>
                <w:lang w:eastAsia="lv-LV"/>
              </w:rPr>
              <w:t xml:space="preserve">att. Viens no </w:t>
            </w:r>
            <w:r w:rsidR="001B0944">
              <w:rPr>
                <w:rFonts w:cs="Times New Roman"/>
                <w:noProof/>
                <w:sz w:val="20"/>
                <w:szCs w:val="20"/>
                <w:shd w:val="clear" w:color="auto" w:fill="FFFFFF"/>
                <w:lang w:eastAsia="lv-LV"/>
              </w:rPr>
              <w:t xml:space="preserve">daudzajiem </w:t>
            </w:r>
            <w:r w:rsidR="00893CBC" w:rsidRPr="007F4279">
              <w:rPr>
                <w:rFonts w:cs="Times New Roman"/>
                <w:noProof/>
                <w:sz w:val="20"/>
                <w:szCs w:val="20"/>
                <w:shd w:val="clear" w:color="auto" w:fill="FFFFFF"/>
                <w:lang w:eastAsia="lv-LV"/>
              </w:rPr>
              <w:t>dzīvnieku dzirdināmajiem traukiem pie mazās arhitektūras formas - nošu līnijas Vie</w:t>
            </w:r>
            <w:r w:rsidR="00893CBC">
              <w:rPr>
                <w:rFonts w:cs="Times New Roman"/>
                <w:noProof/>
                <w:sz w:val="20"/>
                <w:szCs w:val="20"/>
                <w:shd w:val="clear" w:color="auto" w:fill="FFFFFF"/>
                <w:lang w:eastAsia="lv-LV"/>
              </w:rPr>
              <w:t>sību</w:t>
            </w:r>
            <w:r w:rsidR="00893CBC" w:rsidRPr="007F4279">
              <w:rPr>
                <w:rFonts w:cs="Times New Roman"/>
                <w:noProof/>
                <w:sz w:val="20"/>
                <w:szCs w:val="20"/>
                <w:shd w:val="clear" w:color="auto" w:fill="FFFFFF"/>
                <w:lang w:eastAsia="lv-LV"/>
              </w:rPr>
              <w:t xml:space="preserve"> dārzā. </w:t>
            </w:r>
          </w:p>
          <w:p w14:paraId="10CAE36D" w14:textId="13B7D67D" w:rsidR="00893CBC" w:rsidRPr="0046756C" w:rsidRDefault="00ED4E1B" w:rsidP="0046756C">
            <w:pPr>
              <w:pStyle w:val="ListParagraph"/>
              <w:ind w:left="0"/>
              <w:jc w:val="center"/>
              <w:rPr>
                <w:rFonts w:cs="Times New Roman"/>
                <w:noProof/>
                <w:sz w:val="20"/>
                <w:szCs w:val="20"/>
                <w:shd w:val="clear" w:color="auto" w:fill="FFFFFF"/>
                <w:lang w:eastAsia="lv-LV"/>
              </w:rPr>
            </w:pPr>
            <w:r>
              <w:rPr>
                <w:rFonts w:cs="Times New Roman"/>
                <w:noProof/>
                <w:sz w:val="20"/>
                <w:szCs w:val="20"/>
                <w:shd w:val="clear" w:color="auto" w:fill="FFFFFF"/>
                <w:lang w:eastAsia="lv-LV"/>
              </w:rPr>
              <w:t xml:space="preserve">Foto: </w:t>
            </w:r>
            <w:r w:rsidR="00893CBC" w:rsidRPr="007F4279">
              <w:rPr>
                <w:rFonts w:cs="Times New Roman"/>
                <w:noProof/>
                <w:sz w:val="20"/>
                <w:szCs w:val="20"/>
                <w:shd w:val="clear" w:color="auto" w:fill="FFFFFF"/>
                <w:lang w:eastAsia="lv-LV"/>
              </w:rPr>
              <w:t>2021. gad</w:t>
            </w:r>
            <w:r w:rsidR="00893CBC">
              <w:rPr>
                <w:rFonts w:cs="Times New Roman"/>
                <w:noProof/>
                <w:sz w:val="20"/>
                <w:szCs w:val="20"/>
                <w:shd w:val="clear" w:color="auto" w:fill="FFFFFF"/>
                <w:lang w:eastAsia="lv-LV"/>
              </w:rPr>
              <w:t xml:space="preserve">a </w:t>
            </w:r>
            <w:r>
              <w:rPr>
                <w:rFonts w:cs="Times New Roman"/>
                <w:noProof/>
                <w:sz w:val="20"/>
                <w:szCs w:val="20"/>
                <w:shd w:val="clear" w:color="auto" w:fill="FFFFFF"/>
                <w:lang w:eastAsia="lv-LV"/>
              </w:rPr>
              <w:t>2. augusts</w:t>
            </w:r>
            <w:r w:rsidR="00893CBC">
              <w:rPr>
                <w:rFonts w:cs="Times New Roman"/>
                <w:noProof/>
                <w:sz w:val="20"/>
                <w:szCs w:val="20"/>
                <w:shd w:val="clear" w:color="auto" w:fill="FFFFFF"/>
                <w:lang w:eastAsia="lv-LV"/>
              </w:rPr>
              <w:t>.</w:t>
            </w:r>
          </w:p>
        </w:tc>
        <w:tc>
          <w:tcPr>
            <w:tcW w:w="4144" w:type="dxa"/>
          </w:tcPr>
          <w:p w14:paraId="470A1E01" w14:textId="729C6DA3" w:rsidR="00893CBC" w:rsidRPr="00893CBC" w:rsidRDefault="00B75F4D" w:rsidP="00821E24">
            <w:pPr>
              <w:spacing w:after="0"/>
              <w:jc w:val="center"/>
              <w:rPr>
                <w:rFonts w:cs="Times New Roman"/>
                <w:sz w:val="20"/>
                <w:szCs w:val="20"/>
              </w:rPr>
            </w:pPr>
            <w:r>
              <w:rPr>
                <w:rFonts w:cs="Times New Roman"/>
                <w:sz w:val="20"/>
                <w:szCs w:val="20"/>
              </w:rPr>
              <w:t xml:space="preserve">36. </w:t>
            </w:r>
            <w:r w:rsidR="00893CBC" w:rsidRPr="00893CBC">
              <w:rPr>
                <w:rFonts w:cs="Times New Roman"/>
                <w:sz w:val="20"/>
                <w:szCs w:val="20"/>
              </w:rPr>
              <w:t>att. Viesību dārzā inventarizācijas laikā daudzviet atradās nesavākti darba rīki.</w:t>
            </w:r>
          </w:p>
          <w:p w14:paraId="5283973A" w14:textId="14B4B90A" w:rsidR="00893CBC" w:rsidRDefault="00ED4E1B" w:rsidP="00821E24">
            <w:pPr>
              <w:pStyle w:val="ListParagraph"/>
              <w:spacing w:after="0"/>
              <w:ind w:left="0"/>
              <w:jc w:val="center"/>
              <w:rPr>
                <w:rFonts w:cs="Times New Roman"/>
                <w:szCs w:val="24"/>
              </w:rPr>
            </w:pPr>
            <w:r>
              <w:rPr>
                <w:rFonts w:cs="Times New Roman"/>
                <w:sz w:val="20"/>
                <w:szCs w:val="20"/>
              </w:rPr>
              <w:t xml:space="preserve">Foto: </w:t>
            </w:r>
            <w:r w:rsidR="00893CBC" w:rsidRPr="00893CBC">
              <w:rPr>
                <w:rFonts w:cs="Times New Roman"/>
                <w:sz w:val="20"/>
                <w:szCs w:val="20"/>
              </w:rPr>
              <w:t xml:space="preserve">2021. gada </w:t>
            </w:r>
            <w:r>
              <w:rPr>
                <w:rFonts w:cs="Times New Roman"/>
                <w:sz w:val="20"/>
                <w:szCs w:val="20"/>
              </w:rPr>
              <w:t>2</w:t>
            </w:r>
            <w:r w:rsidR="00893CBC" w:rsidRPr="00893CBC">
              <w:rPr>
                <w:rFonts w:cs="Times New Roman"/>
                <w:sz w:val="20"/>
                <w:szCs w:val="20"/>
              </w:rPr>
              <w:t xml:space="preserve">. </w:t>
            </w:r>
            <w:r>
              <w:rPr>
                <w:rFonts w:cs="Times New Roman"/>
                <w:sz w:val="20"/>
                <w:szCs w:val="20"/>
              </w:rPr>
              <w:t>augusts.</w:t>
            </w:r>
          </w:p>
        </w:tc>
      </w:tr>
    </w:tbl>
    <w:p w14:paraId="53B2526C" w14:textId="11F4C538" w:rsidR="00200EB8" w:rsidRDefault="00A03ACD" w:rsidP="008B5F83">
      <w:pPr>
        <w:pStyle w:val="ListParagraph"/>
        <w:spacing w:after="0" w:line="360" w:lineRule="auto"/>
        <w:ind w:left="0" w:firstLine="720"/>
        <w:jc w:val="both"/>
        <w:rPr>
          <w:rFonts w:cs="Times New Roman"/>
          <w:szCs w:val="24"/>
        </w:rPr>
      </w:pPr>
      <w:r>
        <w:rPr>
          <w:rFonts w:cs="Times New Roman"/>
          <w:szCs w:val="24"/>
        </w:rPr>
        <w:lastRenderedPageBreak/>
        <w:t>V</w:t>
      </w:r>
      <w:r w:rsidRPr="00893CBC">
        <w:rPr>
          <w:rFonts w:cs="Times New Roman"/>
          <w:szCs w:val="24"/>
        </w:rPr>
        <w:t xml:space="preserve">ietējās kopienas </w:t>
      </w:r>
      <w:r>
        <w:rPr>
          <w:rFonts w:cs="Times New Roman"/>
          <w:szCs w:val="24"/>
        </w:rPr>
        <w:t>iepriekš organizētajā</w:t>
      </w:r>
      <w:r w:rsidRPr="00893CBC">
        <w:rPr>
          <w:rFonts w:cs="Times New Roman"/>
          <w:szCs w:val="24"/>
        </w:rPr>
        <w:t xml:space="preserve">s talkās veikto </w:t>
      </w:r>
      <w:r>
        <w:rPr>
          <w:rFonts w:cs="Times New Roman"/>
          <w:szCs w:val="24"/>
        </w:rPr>
        <w:t xml:space="preserve">privātīpašuma </w:t>
      </w:r>
      <w:r w:rsidRPr="00893CBC">
        <w:rPr>
          <w:rFonts w:cs="Times New Roman"/>
          <w:szCs w:val="24"/>
        </w:rPr>
        <w:t>labiekārtošanas darbus ēku tuvumā</w:t>
      </w:r>
      <w:r w:rsidR="00674BAA">
        <w:rPr>
          <w:rFonts w:cs="Times New Roman"/>
          <w:szCs w:val="24"/>
        </w:rPr>
        <w:t xml:space="preserve"> un Viesību dārzā</w:t>
      </w:r>
      <w:r w:rsidRPr="00893CBC">
        <w:rPr>
          <w:rFonts w:cs="Times New Roman"/>
          <w:szCs w:val="24"/>
        </w:rPr>
        <w:t xml:space="preserve"> – puķu dobju uzturēšanu, baseina tīrīšanu, nokritušo zaru savākšanu īpašnieks/apsaimniekotājs nav turpinājis. Salīdzinājumā ar 2018. gada foto redzamo, situācija ir pasliktinājusies un vide degradē</w:t>
      </w:r>
      <w:r>
        <w:rPr>
          <w:rFonts w:cs="Times New Roman"/>
          <w:szCs w:val="24"/>
        </w:rPr>
        <w:t>jas</w:t>
      </w:r>
      <w:r w:rsidR="00F2543F">
        <w:rPr>
          <w:rFonts w:cs="Times New Roman"/>
          <w:szCs w:val="24"/>
        </w:rPr>
        <w:t xml:space="preserve"> (37.-38. att.)</w:t>
      </w:r>
      <w:r w:rsidRPr="00893CBC">
        <w:rPr>
          <w:rFonts w:cs="Times New Roman"/>
          <w:szCs w:val="24"/>
        </w:rPr>
        <w:t>.</w:t>
      </w:r>
    </w:p>
    <w:p w14:paraId="516F9B33" w14:textId="77777777" w:rsidR="00200EB8" w:rsidRDefault="00200EB8" w:rsidP="00751F57">
      <w:pPr>
        <w:pStyle w:val="ListParagraph"/>
        <w:spacing w:after="0"/>
        <w:ind w:left="0"/>
        <w:jc w:val="both"/>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3"/>
        <w:gridCol w:w="4183"/>
      </w:tblGrid>
      <w:tr w:rsidR="008C5A48" w:rsidRPr="008C5A48" w14:paraId="70FD3AB3" w14:textId="77777777" w:rsidTr="00031257">
        <w:tc>
          <w:tcPr>
            <w:tcW w:w="4133" w:type="dxa"/>
          </w:tcPr>
          <w:p w14:paraId="5AACDEFB" w14:textId="54746A56" w:rsidR="008C5A48" w:rsidRPr="008C5A48" w:rsidRDefault="00582AD0" w:rsidP="008C5A48">
            <w:pPr>
              <w:rPr>
                <w:rFonts w:cs="Times New Roman"/>
                <w:b/>
                <w:bCs/>
                <w:szCs w:val="24"/>
              </w:rPr>
            </w:pPr>
            <w:r>
              <w:rPr>
                <w:noProof/>
                <w:lang w:eastAsia="lv-LV"/>
              </w:rPr>
              <w:drawing>
                <wp:inline distT="0" distB="0" distL="0" distR="0" wp14:anchorId="7F4EF6FD" wp14:editId="4C395994">
                  <wp:extent cx="2509934" cy="1673793"/>
                  <wp:effectExtent l="0" t="0" r="5080" b="3175"/>
                  <wp:docPr id="28" name="Attēls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520869" cy="1681085"/>
                          </a:xfrm>
                          <a:prstGeom prst="rect">
                            <a:avLst/>
                          </a:prstGeom>
                          <a:noFill/>
                          <a:ln>
                            <a:noFill/>
                          </a:ln>
                        </pic:spPr>
                      </pic:pic>
                    </a:graphicData>
                  </a:graphic>
                </wp:inline>
              </w:drawing>
            </w:r>
          </w:p>
        </w:tc>
        <w:tc>
          <w:tcPr>
            <w:tcW w:w="4163" w:type="dxa"/>
          </w:tcPr>
          <w:p w14:paraId="34F33321" w14:textId="77777777" w:rsidR="008C5A48" w:rsidRPr="008C5A48" w:rsidRDefault="008C5A48" w:rsidP="008C5A48">
            <w:pPr>
              <w:rPr>
                <w:rFonts w:cs="Times New Roman"/>
                <w:b/>
                <w:bCs/>
                <w:szCs w:val="24"/>
              </w:rPr>
            </w:pPr>
            <w:r w:rsidRPr="008C5A48">
              <w:rPr>
                <w:noProof/>
                <w:lang w:eastAsia="lv-LV"/>
              </w:rPr>
              <w:drawing>
                <wp:inline distT="0" distB="0" distL="0" distR="0" wp14:anchorId="102D2B67" wp14:editId="2FE6C438">
                  <wp:extent cx="2547925" cy="1698208"/>
                  <wp:effectExtent l="0" t="0" r="5080" b="0"/>
                  <wp:docPr id="51" name="Attēls 51" descr="Attēls, kurā ir koks, ārtelpa, zāle, mež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Attēls 72" descr="Attēls, kurā ir koks, ārtelpa, zāle, mežs&#10;&#10;Apraksts ģenerēts automātiski"/>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566463" cy="1710564"/>
                          </a:xfrm>
                          <a:prstGeom prst="rect">
                            <a:avLst/>
                          </a:prstGeom>
                          <a:noFill/>
                          <a:ln>
                            <a:noFill/>
                          </a:ln>
                        </pic:spPr>
                      </pic:pic>
                    </a:graphicData>
                  </a:graphic>
                </wp:inline>
              </w:drawing>
            </w:r>
          </w:p>
        </w:tc>
      </w:tr>
      <w:tr w:rsidR="008C5A48" w:rsidRPr="008C5A48" w14:paraId="19A954F6" w14:textId="77777777" w:rsidTr="00031257">
        <w:tc>
          <w:tcPr>
            <w:tcW w:w="4133" w:type="dxa"/>
          </w:tcPr>
          <w:p w14:paraId="5ED1626A" w14:textId="587CB928" w:rsidR="008C5A48" w:rsidRPr="006456C1" w:rsidRDefault="00705AB5" w:rsidP="00F71FD8">
            <w:pPr>
              <w:jc w:val="center"/>
              <w:rPr>
                <w:rFonts w:cs="Times New Roman"/>
                <w:noProof/>
                <w:sz w:val="20"/>
                <w:szCs w:val="20"/>
              </w:rPr>
            </w:pPr>
            <w:r>
              <w:rPr>
                <w:rFonts w:cs="Times New Roman"/>
                <w:noProof/>
                <w:sz w:val="20"/>
                <w:szCs w:val="20"/>
              </w:rPr>
              <w:t xml:space="preserve">37. att. </w:t>
            </w:r>
            <w:r w:rsidR="002235A6" w:rsidRPr="006456C1">
              <w:rPr>
                <w:rFonts w:cs="Times New Roman"/>
                <w:noProof/>
                <w:sz w:val="20"/>
                <w:szCs w:val="20"/>
              </w:rPr>
              <w:t>Skats uz Viesību dārza daļu no Viesu dārza.</w:t>
            </w:r>
          </w:p>
          <w:p w14:paraId="3DC1CA55" w14:textId="21B9621D" w:rsidR="002235A6" w:rsidRPr="008C5A48" w:rsidRDefault="002235A6" w:rsidP="00F71FD8">
            <w:pPr>
              <w:jc w:val="center"/>
              <w:rPr>
                <w:rFonts w:cs="Times New Roman"/>
                <w:noProof/>
                <w:sz w:val="20"/>
                <w:szCs w:val="20"/>
              </w:rPr>
            </w:pPr>
            <w:r w:rsidRPr="006456C1">
              <w:rPr>
                <w:rFonts w:cs="Times New Roman"/>
                <w:noProof/>
                <w:sz w:val="20"/>
                <w:szCs w:val="20"/>
              </w:rPr>
              <w:t>Foto: 2021. gada 2. augusts.</w:t>
            </w:r>
          </w:p>
        </w:tc>
        <w:tc>
          <w:tcPr>
            <w:tcW w:w="4163" w:type="dxa"/>
          </w:tcPr>
          <w:p w14:paraId="523B6EF7" w14:textId="2904717D" w:rsidR="00D737D1" w:rsidRDefault="00705AB5" w:rsidP="009675F4">
            <w:pPr>
              <w:jc w:val="center"/>
              <w:rPr>
                <w:rFonts w:cs="Times New Roman"/>
                <w:noProof/>
                <w:sz w:val="20"/>
                <w:szCs w:val="20"/>
              </w:rPr>
            </w:pPr>
            <w:r>
              <w:rPr>
                <w:rFonts w:cs="Times New Roman"/>
                <w:noProof/>
                <w:sz w:val="20"/>
                <w:szCs w:val="20"/>
              </w:rPr>
              <w:t xml:space="preserve">38. att. </w:t>
            </w:r>
            <w:r w:rsidR="008C5A48" w:rsidRPr="008C5A48">
              <w:rPr>
                <w:rFonts w:cs="Times New Roman"/>
                <w:noProof/>
                <w:sz w:val="20"/>
                <w:szCs w:val="20"/>
              </w:rPr>
              <w:t xml:space="preserve">Trušu sprosti un ar plēvi pārsegta siena ķīpa </w:t>
            </w:r>
            <w:r w:rsidR="00D737D1">
              <w:rPr>
                <w:rFonts w:cs="Times New Roman"/>
                <w:noProof/>
                <w:sz w:val="20"/>
                <w:szCs w:val="20"/>
              </w:rPr>
              <w:t xml:space="preserve">uz robežas starp </w:t>
            </w:r>
            <w:r w:rsidR="002235A6">
              <w:rPr>
                <w:rFonts w:cs="Times New Roman"/>
                <w:noProof/>
                <w:sz w:val="20"/>
                <w:szCs w:val="20"/>
              </w:rPr>
              <w:t>V</w:t>
            </w:r>
            <w:r w:rsidR="00D737D1">
              <w:rPr>
                <w:rFonts w:cs="Times New Roman"/>
                <w:noProof/>
                <w:sz w:val="20"/>
                <w:szCs w:val="20"/>
              </w:rPr>
              <w:t xml:space="preserve">iesību un </w:t>
            </w:r>
            <w:r w:rsidR="008C5A48" w:rsidRPr="008C5A48">
              <w:rPr>
                <w:rFonts w:cs="Times New Roman"/>
                <w:noProof/>
                <w:sz w:val="20"/>
                <w:szCs w:val="20"/>
              </w:rPr>
              <w:t>Viesu dārz</w:t>
            </w:r>
            <w:r w:rsidR="00D737D1">
              <w:rPr>
                <w:rFonts w:cs="Times New Roman"/>
                <w:noProof/>
                <w:sz w:val="20"/>
                <w:szCs w:val="20"/>
              </w:rPr>
              <w:t>u</w:t>
            </w:r>
            <w:r w:rsidR="008C5A48" w:rsidRPr="008C5A48">
              <w:rPr>
                <w:rFonts w:cs="Times New Roman"/>
                <w:noProof/>
                <w:sz w:val="20"/>
                <w:szCs w:val="20"/>
              </w:rPr>
              <w:t>.</w:t>
            </w:r>
          </w:p>
          <w:p w14:paraId="02949874" w14:textId="22EA7494" w:rsidR="008C5A48" w:rsidRPr="008C5A48" w:rsidRDefault="002235A6" w:rsidP="009675F4">
            <w:pPr>
              <w:jc w:val="center"/>
              <w:rPr>
                <w:rFonts w:cs="Times New Roman"/>
                <w:noProof/>
                <w:sz w:val="20"/>
                <w:szCs w:val="20"/>
              </w:rPr>
            </w:pPr>
            <w:r>
              <w:rPr>
                <w:rFonts w:cs="Times New Roman"/>
                <w:noProof/>
                <w:sz w:val="20"/>
                <w:szCs w:val="20"/>
              </w:rPr>
              <w:t xml:space="preserve">Foto: </w:t>
            </w:r>
            <w:r w:rsidR="008C5A48" w:rsidRPr="008C5A48">
              <w:rPr>
                <w:rFonts w:cs="Times New Roman"/>
                <w:noProof/>
                <w:sz w:val="20"/>
                <w:szCs w:val="20"/>
              </w:rPr>
              <w:t>2021. gada 2. august</w:t>
            </w:r>
            <w:r>
              <w:rPr>
                <w:rFonts w:cs="Times New Roman"/>
                <w:noProof/>
                <w:sz w:val="20"/>
                <w:szCs w:val="20"/>
              </w:rPr>
              <w:t>s</w:t>
            </w:r>
            <w:r w:rsidR="008C5A48" w:rsidRPr="008C5A48">
              <w:rPr>
                <w:rFonts w:cs="Times New Roman"/>
                <w:noProof/>
                <w:sz w:val="20"/>
                <w:szCs w:val="20"/>
              </w:rPr>
              <w:t>.</w:t>
            </w:r>
          </w:p>
        </w:tc>
      </w:tr>
    </w:tbl>
    <w:p w14:paraId="79A645EB" w14:textId="77777777" w:rsidR="00200EB8" w:rsidRDefault="00200EB8" w:rsidP="00751F57">
      <w:pPr>
        <w:pStyle w:val="ListParagraph"/>
        <w:spacing w:after="0"/>
        <w:ind w:left="0"/>
        <w:jc w:val="both"/>
        <w:rPr>
          <w:rFonts w:cs="Times New Roman"/>
          <w:szCs w:val="24"/>
        </w:rPr>
      </w:pPr>
    </w:p>
    <w:p w14:paraId="718127E9" w14:textId="2E6E7F83" w:rsidR="00AE1308" w:rsidRDefault="001B0944" w:rsidP="00031257">
      <w:pPr>
        <w:spacing w:after="0" w:line="360" w:lineRule="auto"/>
        <w:ind w:firstLine="720"/>
        <w:jc w:val="both"/>
        <w:rPr>
          <w:rFonts w:cs="Times New Roman"/>
          <w:szCs w:val="24"/>
          <w:shd w:val="clear" w:color="auto" w:fill="FFFFFF"/>
        </w:rPr>
      </w:pPr>
      <w:r>
        <w:rPr>
          <w:rFonts w:cs="Times New Roman"/>
          <w:szCs w:val="24"/>
          <w:shd w:val="clear" w:color="auto" w:fill="FFFFFF"/>
        </w:rPr>
        <w:t xml:space="preserve">Privātīpašuma </w:t>
      </w:r>
      <w:r w:rsidR="009675F4" w:rsidRPr="009675F4">
        <w:rPr>
          <w:rFonts w:cs="Times New Roman"/>
          <w:szCs w:val="24"/>
          <w:shd w:val="clear" w:color="auto" w:fill="FFFFFF"/>
        </w:rPr>
        <w:t xml:space="preserve">īpašniekam/apsaimniekotājam </w:t>
      </w:r>
      <w:r w:rsidR="00031257">
        <w:rPr>
          <w:rFonts w:cs="Times New Roman"/>
          <w:szCs w:val="24"/>
          <w:shd w:val="clear" w:color="auto" w:fill="FFFFFF"/>
        </w:rPr>
        <w:t xml:space="preserve">ir </w:t>
      </w:r>
      <w:r w:rsidR="009675F4" w:rsidRPr="009675F4">
        <w:rPr>
          <w:rFonts w:cs="Times New Roman"/>
          <w:szCs w:val="24"/>
          <w:shd w:val="clear" w:color="auto" w:fill="FFFFFF"/>
        </w:rPr>
        <w:t xml:space="preserve">jārespektē </w:t>
      </w:r>
      <w:r>
        <w:rPr>
          <w:rFonts w:cs="Times New Roman"/>
          <w:szCs w:val="24"/>
          <w:shd w:val="clear" w:color="auto" w:fill="FFFFFF"/>
        </w:rPr>
        <w:t>dendroloģisko stādījumu veidošanas iecere un fakts, ka</w:t>
      </w:r>
      <w:r w:rsidR="009675F4" w:rsidRPr="009675F4">
        <w:rPr>
          <w:rFonts w:cs="Times New Roman"/>
          <w:szCs w:val="24"/>
          <w:shd w:val="clear" w:color="auto" w:fill="FFFFFF"/>
        </w:rPr>
        <w:t xml:space="preserve"> stādījumi ir publiskiem apmeklējumiem atvērts un reklamēts objekts. Tādēļ saimnieciskā zona, iespēju robežās, jānorobežo no ĪADT un </w:t>
      </w:r>
      <w:r>
        <w:rPr>
          <w:rFonts w:cs="Times New Roman"/>
          <w:szCs w:val="24"/>
          <w:shd w:val="clear" w:color="auto" w:fill="FFFFFF"/>
        </w:rPr>
        <w:t xml:space="preserve">ap ēkām </w:t>
      </w:r>
      <w:r w:rsidR="009675F4" w:rsidRPr="009675F4">
        <w:rPr>
          <w:rFonts w:cs="Times New Roman"/>
          <w:szCs w:val="24"/>
          <w:shd w:val="clear" w:color="auto" w:fill="FFFFFF"/>
        </w:rPr>
        <w:t>jāuztur kārtīb</w:t>
      </w:r>
      <w:r w:rsidR="00EB1FDA">
        <w:rPr>
          <w:rFonts w:cs="Times New Roman"/>
          <w:szCs w:val="24"/>
          <w:shd w:val="clear" w:color="auto" w:fill="FFFFFF"/>
        </w:rPr>
        <w:t>a</w:t>
      </w:r>
      <w:r w:rsidR="009675F4" w:rsidRPr="009675F4">
        <w:rPr>
          <w:rFonts w:cs="Times New Roman"/>
          <w:szCs w:val="24"/>
          <w:shd w:val="clear" w:color="auto" w:fill="FFFFFF"/>
        </w:rPr>
        <w:t xml:space="preserve">: jāsavāc dārza un sadzīves atkritumi, </w:t>
      </w:r>
      <w:r w:rsidR="00EB1FDA">
        <w:rPr>
          <w:rFonts w:cs="Times New Roman"/>
          <w:szCs w:val="24"/>
          <w:shd w:val="clear" w:color="auto" w:fill="FFFFFF"/>
        </w:rPr>
        <w:t>jāuzstāda</w:t>
      </w:r>
      <w:r>
        <w:rPr>
          <w:rFonts w:cs="Times New Roman"/>
          <w:szCs w:val="24"/>
          <w:shd w:val="clear" w:color="auto" w:fill="FFFFFF"/>
        </w:rPr>
        <w:t xml:space="preserve"> </w:t>
      </w:r>
      <w:r w:rsidR="005B406A">
        <w:rPr>
          <w:rFonts w:cs="Times New Roman"/>
          <w:szCs w:val="24"/>
          <w:shd w:val="clear" w:color="auto" w:fill="FFFFFF"/>
        </w:rPr>
        <w:t xml:space="preserve">lielāka izmēra </w:t>
      </w:r>
      <w:r>
        <w:rPr>
          <w:rFonts w:cs="Times New Roman"/>
          <w:szCs w:val="24"/>
          <w:shd w:val="clear" w:color="auto" w:fill="FFFFFF"/>
        </w:rPr>
        <w:t>atkritumu konteiner</w:t>
      </w:r>
      <w:r w:rsidR="00EB1FDA">
        <w:rPr>
          <w:rFonts w:cs="Times New Roman"/>
          <w:szCs w:val="24"/>
          <w:shd w:val="clear" w:color="auto" w:fill="FFFFFF"/>
        </w:rPr>
        <w:t>s</w:t>
      </w:r>
      <w:r>
        <w:rPr>
          <w:rFonts w:cs="Times New Roman"/>
          <w:szCs w:val="24"/>
          <w:shd w:val="clear" w:color="auto" w:fill="FFFFFF"/>
        </w:rPr>
        <w:t>, kā arī j</w:t>
      </w:r>
      <w:r w:rsidR="009675F4" w:rsidRPr="009675F4">
        <w:rPr>
          <w:rFonts w:cs="Times New Roman"/>
          <w:szCs w:val="24"/>
          <w:shd w:val="clear" w:color="auto" w:fill="FFFFFF"/>
        </w:rPr>
        <w:t xml:space="preserve">āierīko </w:t>
      </w:r>
      <w:r>
        <w:rPr>
          <w:rFonts w:cs="Times New Roman"/>
          <w:szCs w:val="24"/>
          <w:shd w:val="clear" w:color="auto" w:fill="FFFFFF"/>
        </w:rPr>
        <w:t>estētiska vistu</w:t>
      </w:r>
      <w:r w:rsidR="009675F4" w:rsidRPr="009675F4">
        <w:rPr>
          <w:rFonts w:cs="Times New Roman"/>
          <w:szCs w:val="24"/>
          <w:shd w:val="clear" w:color="auto" w:fill="FFFFFF"/>
        </w:rPr>
        <w:t xml:space="preserve"> dzirdinātava saimnieciskajā zonā.</w:t>
      </w:r>
    </w:p>
    <w:p w14:paraId="5CE09923" w14:textId="4DE6DAC2" w:rsidR="004B6A76" w:rsidRPr="006A363B" w:rsidRDefault="009675F4" w:rsidP="006A363B">
      <w:pPr>
        <w:spacing w:after="0" w:line="360" w:lineRule="auto"/>
        <w:ind w:firstLine="720"/>
        <w:jc w:val="both"/>
        <w:rPr>
          <w:rFonts w:cs="Times New Roman"/>
          <w:szCs w:val="24"/>
          <w:shd w:val="clear" w:color="auto" w:fill="FFFFFF"/>
        </w:rPr>
      </w:pPr>
      <w:r w:rsidRPr="006A363B">
        <w:rPr>
          <w:rFonts w:cs="Times New Roman"/>
          <w:b/>
          <w:bCs/>
          <w:szCs w:val="24"/>
          <w:shd w:val="clear" w:color="auto" w:fill="FFFFFF"/>
        </w:rPr>
        <w:t>Operas mākslinieku stādītie un veltījuma koki, kā arī Pabianu ģimenes stādījumi</w:t>
      </w:r>
      <w:r w:rsidR="006A363B">
        <w:rPr>
          <w:rFonts w:cs="Times New Roman"/>
          <w:b/>
          <w:bCs/>
          <w:szCs w:val="24"/>
          <w:shd w:val="clear" w:color="auto" w:fill="FFFFFF"/>
        </w:rPr>
        <w:t xml:space="preserve"> (1. zona)</w:t>
      </w:r>
      <w:r w:rsidRPr="006A363B">
        <w:rPr>
          <w:rFonts w:cs="Times New Roman"/>
          <w:szCs w:val="24"/>
          <w:shd w:val="clear" w:color="auto" w:fill="FFFFFF"/>
        </w:rPr>
        <w:t xml:space="preserve">. </w:t>
      </w:r>
      <w:r w:rsidRPr="00F4175D">
        <w:rPr>
          <w:rFonts w:cs="Times New Roman"/>
          <w:szCs w:val="24"/>
          <w:shd w:val="clear" w:color="auto" w:fill="FFFFFF"/>
        </w:rPr>
        <w:t>Kokaugu</w:t>
      </w:r>
      <w:r w:rsidR="00F4175D" w:rsidRPr="00F4175D">
        <w:rPr>
          <w:rFonts w:cs="Times New Roman"/>
          <w:szCs w:val="24"/>
          <w:shd w:val="clear" w:color="auto" w:fill="FFFFFF"/>
        </w:rPr>
        <w:t xml:space="preserve"> vitalitāte</w:t>
      </w:r>
      <w:r w:rsidR="008D23BD" w:rsidRPr="00F4175D">
        <w:rPr>
          <w:rFonts w:cs="Times New Roman"/>
          <w:szCs w:val="24"/>
          <w:shd w:val="clear" w:color="auto" w:fill="FFFFFF"/>
        </w:rPr>
        <w:t xml:space="preserve"> laba līdz vidēj</w:t>
      </w:r>
      <w:r w:rsidR="00F4175D" w:rsidRPr="00F4175D">
        <w:rPr>
          <w:rFonts w:cs="Times New Roman"/>
          <w:szCs w:val="24"/>
          <w:shd w:val="clear" w:color="auto" w:fill="FFFFFF"/>
        </w:rPr>
        <w:t>a</w:t>
      </w:r>
      <w:r w:rsidR="007B5097">
        <w:rPr>
          <w:rFonts w:cs="Times New Roman"/>
          <w:szCs w:val="24"/>
          <w:shd w:val="clear" w:color="auto" w:fill="FFFFFF"/>
        </w:rPr>
        <w:t>, atsevišķiem kokiem – zema</w:t>
      </w:r>
      <w:r w:rsidR="000647E0">
        <w:rPr>
          <w:rFonts w:cs="Times New Roman"/>
          <w:szCs w:val="24"/>
          <w:shd w:val="clear" w:color="auto" w:fill="FFFFFF"/>
        </w:rPr>
        <w:t xml:space="preserve"> (</w:t>
      </w:r>
      <w:r w:rsidR="00BC7BA2">
        <w:rPr>
          <w:rFonts w:cs="Times New Roman"/>
          <w:szCs w:val="24"/>
          <w:shd w:val="clear" w:color="auto" w:fill="FFFFFF"/>
        </w:rPr>
        <w:t>5</w:t>
      </w:r>
      <w:r w:rsidR="000647E0">
        <w:rPr>
          <w:rFonts w:cs="Times New Roman"/>
          <w:szCs w:val="24"/>
          <w:shd w:val="clear" w:color="auto" w:fill="FFFFFF"/>
        </w:rPr>
        <w:t>. pielikums)</w:t>
      </w:r>
      <w:r w:rsidR="00F4175D" w:rsidRPr="00F4175D">
        <w:rPr>
          <w:rFonts w:cs="Times New Roman"/>
          <w:szCs w:val="24"/>
          <w:shd w:val="clear" w:color="auto" w:fill="FFFFFF"/>
        </w:rPr>
        <w:t xml:space="preserve">. Galvenās koku veselības problēmas saistītas ar </w:t>
      </w:r>
      <w:r w:rsidR="00F4175D">
        <w:rPr>
          <w:rFonts w:cs="Times New Roman"/>
          <w:szCs w:val="24"/>
          <w:shd w:val="clear" w:color="auto" w:fill="FFFFFF"/>
        </w:rPr>
        <w:t>vainagu pienācīgu nekopšanu un stādījumu biezību</w:t>
      </w:r>
      <w:r w:rsidR="00E95534">
        <w:rPr>
          <w:rFonts w:cs="Times New Roman"/>
          <w:szCs w:val="24"/>
          <w:shd w:val="clear" w:color="auto" w:fill="FFFFFF"/>
        </w:rPr>
        <w:t xml:space="preserve"> (39. att.)</w:t>
      </w:r>
      <w:r w:rsidR="00F4175D">
        <w:rPr>
          <w:rFonts w:cs="Times New Roman"/>
          <w:szCs w:val="24"/>
          <w:shd w:val="clear" w:color="auto" w:fill="FFFFFF"/>
        </w:rPr>
        <w:t xml:space="preserve">. Tā, piemēram, ieapaļajai kalnu priedei </w:t>
      </w:r>
      <w:r w:rsidR="00734A2F" w:rsidRPr="00734A2F">
        <w:rPr>
          <w:rFonts w:cs="Times New Roman"/>
          <w:i/>
          <w:iCs/>
          <w:szCs w:val="24"/>
          <w:shd w:val="clear" w:color="auto" w:fill="FFFFFF"/>
        </w:rPr>
        <w:t xml:space="preserve">Pinus </w:t>
      </w:r>
      <w:r w:rsidR="00734A2F">
        <w:rPr>
          <w:rFonts w:cs="Times New Roman"/>
          <w:szCs w:val="24"/>
          <w:shd w:val="clear" w:color="auto" w:fill="FFFFFF"/>
        </w:rPr>
        <w:t xml:space="preserve">× </w:t>
      </w:r>
      <w:r w:rsidR="00734A2F" w:rsidRPr="00734A2F">
        <w:rPr>
          <w:rFonts w:cs="Times New Roman"/>
          <w:i/>
          <w:iCs/>
          <w:szCs w:val="24"/>
          <w:shd w:val="clear" w:color="auto" w:fill="FFFFFF"/>
        </w:rPr>
        <w:t>rotundata</w:t>
      </w:r>
      <w:r w:rsidR="00734A2F">
        <w:rPr>
          <w:rFonts w:cs="Times New Roman"/>
          <w:szCs w:val="24"/>
          <w:shd w:val="clear" w:color="auto" w:fill="FFFFFF"/>
        </w:rPr>
        <w:t xml:space="preserve"> </w:t>
      </w:r>
      <w:r w:rsidR="00F4175D">
        <w:rPr>
          <w:rFonts w:cs="Times New Roman"/>
          <w:szCs w:val="24"/>
          <w:shd w:val="clear" w:color="auto" w:fill="FFFFFF"/>
        </w:rPr>
        <w:t>sabiezinājuma dēļ izveidojies izstīdzējis vainags, kas 8 m augstumā ir nolūzis</w:t>
      </w:r>
      <w:r w:rsidR="00D16940">
        <w:rPr>
          <w:rFonts w:cs="Times New Roman"/>
          <w:szCs w:val="24"/>
          <w:shd w:val="clear" w:color="auto" w:fill="FFFFFF"/>
        </w:rPr>
        <w:t xml:space="preserve">, bet diriģenta Haralda Medņa </w:t>
      </w:r>
      <w:r w:rsidR="00D16940" w:rsidRPr="00734A2F">
        <w:rPr>
          <w:rFonts w:cs="Times New Roman"/>
          <w:szCs w:val="24"/>
          <w:shd w:val="clear" w:color="auto" w:fill="FFFFFF"/>
        </w:rPr>
        <w:t>stādītā kalnu priede</w:t>
      </w:r>
      <w:r w:rsidR="00734A2F" w:rsidRPr="00734A2F">
        <w:rPr>
          <w:rFonts w:cs="Times New Roman"/>
          <w:szCs w:val="24"/>
          <w:shd w:val="clear" w:color="auto" w:fill="FFFFFF"/>
        </w:rPr>
        <w:t xml:space="preserve"> </w:t>
      </w:r>
      <w:r w:rsidR="00734A2F" w:rsidRPr="00734A2F">
        <w:rPr>
          <w:rFonts w:cs="Times New Roman"/>
          <w:i/>
          <w:iCs/>
          <w:szCs w:val="24"/>
          <w:shd w:val="clear" w:color="auto" w:fill="FFFFFF"/>
        </w:rPr>
        <w:t>Pinus mugo</w:t>
      </w:r>
      <w:r w:rsidR="00D16940" w:rsidRPr="00734A2F">
        <w:rPr>
          <w:rFonts w:cs="Times New Roman"/>
          <w:szCs w:val="24"/>
          <w:shd w:val="clear" w:color="auto" w:fill="FFFFFF"/>
        </w:rPr>
        <w:t xml:space="preserve"> </w:t>
      </w:r>
      <w:r w:rsidR="00D16940">
        <w:rPr>
          <w:rFonts w:cs="Times New Roman"/>
          <w:szCs w:val="24"/>
          <w:shd w:val="clear" w:color="auto" w:fill="FFFFFF"/>
        </w:rPr>
        <w:t xml:space="preserve">noēnojuma dēļ </w:t>
      </w:r>
      <w:r w:rsidR="003E368A">
        <w:rPr>
          <w:rFonts w:cs="Times New Roman"/>
          <w:szCs w:val="24"/>
          <w:shd w:val="clear" w:color="auto" w:fill="FFFFFF"/>
        </w:rPr>
        <w:t xml:space="preserve">vispār </w:t>
      </w:r>
      <w:r w:rsidR="00D16940">
        <w:rPr>
          <w:rFonts w:cs="Times New Roman"/>
          <w:szCs w:val="24"/>
          <w:shd w:val="clear" w:color="auto" w:fill="FFFFFF"/>
        </w:rPr>
        <w:t>ir aizgājusi bojā.</w:t>
      </w:r>
    </w:p>
    <w:p w14:paraId="5344949B" w14:textId="77777777" w:rsidR="004B6A76" w:rsidRDefault="004B6A76" w:rsidP="00751F57">
      <w:pPr>
        <w:pStyle w:val="ListParagraph"/>
        <w:spacing w:after="0"/>
        <w:ind w:left="0"/>
        <w:jc w:val="both"/>
        <w:rPr>
          <w:rFonts w:cs="Times New Roman"/>
          <w:szCs w:val="24"/>
        </w:rPr>
      </w:pPr>
    </w:p>
    <w:tbl>
      <w:tblPr>
        <w:tblW w:w="0" w:type="auto"/>
        <w:tblLook w:val="04A0" w:firstRow="1" w:lastRow="0" w:firstColumn="1" w:lastColumn="0" w:noHBand="0" w:noVBand="1"/>
      </w:tblPr>
      <w:tblGrid>
        <w:gridCol w:w="8296"/>
      </w:tblGrid>
      <w:tr w:rsidR="00923E41" w14:paraId="5911C1C4" w14:textId="77777777" w:rsidTr="00031257">
        <w:tc>
          <w:tcPr>
            <w:tcW w:w="8296" w:type="dxa"/>
          </w:tcPr>
          <w:p w14:paraId="76348CFD" w14:textId="1A797150" w:rsidR="00923E41" w:rsidRDefault="00923E41" w:rsidP="00923E41">
            <w:pPr>
              <w:pStyle w:val="ListParagraph"/>
              <w:ind w:left="0"/>
              <w:jc w:val="center"/>
              <w:rPr>
                <w:rFonts w:cs="Times New Roman"/>
                <w:szCs w:val="24"/>
              </w:rPr>
            </w:pPr>
            <w:r>
              <w:rPr>
                <w:noProof/>
                <w:lang w:eastAsia="lv-LV"/>
              </w:rPr>
              <w:lastRenderedPageBreak/>
              <w:drawing>
                <wp:inline distT="0" distB="0" distL="0" distR="0" wp14:anchorId="3FFCDB0F" wp14:editId="7C2C9B49">
                  <wp:extent cx="4342645" cy="2894400"/>
                  <wp:effectExtent l="0" t="0" r="1270" b="1270"/>
                  <wp:docPr id="16" name="Attēls 16" descr="Attēls, kurā ir koks, zāle, ārtelpa, aug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ttēls 32" descr="Attēls, kurā ir koks, zāle, ārtelpa, augs&#10;&#10;Apraksts ģenerēts automātiski"/>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421020" cy="2946638"/>
                          </a:xfrm>
                          <a:prstGeom prst="rect">
                            <a:avLst/>
                          </a:prstGeom>
                          <a:noFill/>
                          <a:ln>
                            <a:noFill/>
                          </a:ln>
                        </pic:spPr>
                      </pic:pic>
                    </a:graphicData>
                  </a:graphic>
                </wp:inline>
              </w:drawing>
            </w:r>
          </w:p>
        </w:tc>
      </w:tr>
      <w:tr w:rsidR="00923E41" w14:paraId="48BE64DB" w14:textId="77777777" w:rsidTr="00031257">
        <w:tc>
          <w:tcPr>
            <w:tcW w:w="8296" w:type="dxa"/>
          </w:tcPr>
          <w:p w14:paraId="19435FC9" w14:textId="589C7E55" w:rsidR="00923E41" w:rsidRPr="00BF7580" w:rsidRDefault="00F2543F" w:rsidP="00923E41">
            <w:pPr>
              <w:pStyle w:val="ListParagraph"/>
              <w:ind w:left="0"/>
              <w:jc w:val="center"/>
              <w:rPr>
                <w:rFonts w:cs="Times New Roman"/>
                <w:sz w:val="20"/>
                <w:szCs w:val="20"/>
              </w:rPr>
            </w:pPr>
            <w:r>
              <w:rPr>
                <w:rFonts w:cs="Times New Roman"/>
                <w:sz w:val="20"/>
                <w:szCs w:val="20"/>
              </w:rPr>
              <w:t xml:space="preserve">39. </w:t>
            </w:r>
            <w:r w:rsidR="00923E41" w:rsidRPr="00BF7580">
              <w:rPr>
                <w:rFonts w:cs="Times New Roman"/>
                <w:sz w:val="20"/>
                <w:szCs w:val="20"/>
              </w:rPr>
              <w:t>att. Koki ar nokaltušiem zariem</w:t>
            </w:r>
            <w:r w:rsidR="00BF7580" w:rsidRPr="00BF7580">
              <w:rPr>
                <w:rFonts w:cs="Times New Roman"/>
                <w:sz w:val="20"/>
                <w:szCs w:val="20"/>
              </w:rPr>
              <w:t>. Foto: 2021. gada 29. septembris.</w:t>
            </w:r>
          </w:p>
        </w:tc>
      </w:tr>
    </w:tbl>
    <w:p w14:paraId="283BC355" w14:textId="77777777" w:rsidR="00200EB8" w:rsidRDefault="00200EB8" w:rsidP="00923E41">
      <w:pPr>
        <w:pStyle w:val="ListParagraph"/>
        <w:spacing w:after="0"/>
        <w:ind w:left="0"/>
        <w:jc w:val="center"/>
        <w:rPr>
          <w:rFonts w:cs="Times New Roman"/>
          <w:szCs w:val="24"/>
        </w:rPr>
      </w:pPr>
    </w:p>
    <w:p w14:paraId="7843531C" w14:textId="57638B9A" w:rsidR="009E059A" w:rsidRDefault="009E059A" w:rsidP="009178AF">
      <w:pPr>
        <w:pStyle w:val="ListParagraph"/>
        <w:spacing w:after="0" w:line="360" w:lineRule="auto"/>
        <w:ind w:left="0" w:firstLine="720"/>
        <w:jc w:val="both"/>
        <w:rPr>
          <w:rFonts w:cs="Times New Roman"/>
          <w:szCs w:val="24"/>
        </w:rPr>
      </w:pPr>
      <w:r>
        <w:rPr>
          <w:rFonts w:cs="Times New Roman"/>
          <w:szCs w:val="24"/>
          <w:shd w:val="clear" w:color="auto" w:fill="FFFFFF"/>
        </w:rPr>
        <w:t>R</w:t>
      </w:r>
      <w:r w:rsidR="002D3A62">
        <w:rPr>
          <w:rFonts w:cs="Times New Roman"/>
          <w:szCs w:val="24"/>
          <w:shd w:val="clear" w:color="auto" w:fill="FFFFFF"/>
        </w:rPr>
        <w:t>.</w:t>
      </w:r>
      <w:r>
        <w:rPr>
          <w:rFonts w:cs="Times New Roman"/>
          <w:szCs w:val="24"/>
          <w:shd w:val="clear" w:color="auto" w:fill="FFFFFF"/>
        </w:rPr>
        <w:t xml:space="preserve"> Paula stādītā Veiča baltegle, kura sasniedz ievērojamus izmērus un, iespējams, ir viens no šīs sugas </w:t>
      </w:r>
      <w:r w:rsidRPr="00E95534">
        <w:rPr>
          <w:rFonts w:cs="Times New Roman"/>
          <w:szCs w:val="24"/>
          <w:shd w:val="clear" w:color="auto" w:fill="FFFFFF"/>
        </w:rPr>
        <w:t>eksemplāriem ar lielāko diametru Latvijā (</w:t>
      </w:r>
      <w:r w:rsidR="00AD20F1" w:rsidRPr="00E95534">
        <w:rPr>
          <w:rFonts w:cs="Times New Roman"/>
          <w:szCs w:val="24"/>
          <w:shd w:val="clear" w:color="auto" w:fill="FFFFFF"/>
        </w:rPr>
        <w:t xml:space="preserve">1. </w:t>
      </w:r>
      <w:r w:rsidR="006B3E66" w:rsidRPr="00E95534">
        <w:rPr>
          <w:rFonts w:cs="Times New Roman"/>
          <w:szCs w:val="24"/>
          <w:shd w:val="clear" w:color="auto" w:fill="FFFFFF"/>
        </w:rPr>
        <w:t>pielikum</w:t>
      </w:r>
      <w:r w:rsidR="00AD20F1" w:rsidRPr="00E95534">
        <w:rPr>
          <w:rFonts w:cs="Times New Roman"/>
          <w:szCs w:val="24"/>
          <w:shd w:val="clear" w:color="auto" w:fill="FFFFFF"/>
        </w:rPr>
        <w:t>s</w:t>
      </w:r>
      <w:r w:rsidRPr="00E95534">
        <w:rPr>
          <w:rFonts w:cs="Times New Roman"/>
          <w:szCs w:val="24"/>
          <w:shd w:val="clear" w:color="auto" w:fill="FFFFFF"/>
        </w:rPr>
        <w:t xml:space="preserve">) – ir sasvērusies </w:t>
      </w:r>
      <w:r w:rsidR="00AD20F1" w:rsidRPr="00E95534">
        <w:rPr>
          <w:rFonts w:cs="Times New Roman"/>
          <w:szCs w:val="24"/>
          <w:shd w:val="clear" w:color="auto" w:fill="FFFFFF"/>
        </w:rPr>
        <w:t xml:space="preserve">15 </w:t>
      </w:r>
      <w:r w:rsidRPr="00E95534">
        <w:rPr>
          <w:rFonts w:cs="Times New Roman"/>
          <w:szCs w:val="24"/>
          <w:shd w:val="clear" w:color="auto" w:fill="FFFFFF"/>
        </w:rPr>
        <w:t>grādu leņķī</w:t>
      </w:r>
      <w:r>
        <w:rPr>
          <w:rFonts w:cs="Times New Roman"/>
          <w:szCs w:val="24"/>
          <w:shd w:val="clear" w:color="auto" w:fill="FFFFFF"/>
        </w:rPr>
        <w:t xml:space="preserve"> (</w:t>
      </w:r>
      <w:r w:rsidR="00E95534">
        <w:rPr>
          <w:rFonts w:cs="Times New Roman"/>
          <w:szCs w:val="24"/>
          <w:shd w:val="clear" w:color="auto" w:fill="FFFFFF"/>
        </w:rPr>
        <w:t xml:space="preserve">40. </w:t>
      </w:r>
      <w:r>
        <w:rPr>
          <w:rFonts w:cs="Times New Roman"/>
          <w:szCs w:val="24"/>
          <w:shd w:val="clear" w:color="auto" w:fill="FFFFFF"/>
        </w:rPr>
        <w:t>att</w:t>
      </w:r>
      <w:r w:rsidR="005D38FF">
        <w:rPr>
          <w:rFonts w:cs="Times New Roman"/>
          <w:szCs w:val="24"/>
          <w:shd w:val="clear" w:color="auto" w:fill="FFFFFF"/>
        </w:rPr>
        <w:t>.</w:t>
      </w:r>
      <w:r>
        <w:rPr>
          <w:rFonts w:cs="Times New Roman"/>
          <w:szCs w:val="24"/>
          <w:shd w:val="clear" w:color="auto" w:fill="FFFFFF"/>
        </w:rPr>
        <w:t>).</w:t>
      </w:r>
    </w:p>
    <w:tbl>
      <w:tblPr>
        <w:tblW w:w="0" w:type="auto"/>
        <w:tblLook w:val="04A0" w:firstRow="1" w:lastRow="0" w:firstColumn="1" w:lastColumn="0" w:noHBand="0" w:noVBand="1"/>
      </w:tblPr>
      <w:tblGrid>
        <w:gridCol w:w="8296"/>
      </w:tblGrid>
      <w:tr w:rsidR="009E059A" w14:paraId="0C372635" w14:textId="77777777" w:rsidTr="006B3E66">
        <w:tc>
          <w:tcPr>
            <w:tcW w:w="8296" w:type="dxa"/>
          </w:tcPr>
          <w:p w14:paraId="49D85B66" w14:textId="77777777" w:rsidR="009E059A" w:rsidRDefault="009E059A" w:rsidP="004468E4">
            <w:pPr>
              <w:pStyle w:val="ListParagraph"/>
              <w:ind w:left="0"/>
              <w:jc w:val="center"/>
              <w:rPr>
                <w:rFonts w:cs="Times New Roman"/>
                <w:szCs w:val="24"/>
              </w:rPr>
            </w:pPr>
            <w:r>
              <w:rPr>
                <w:noProof/>
                <w:lang w:eastAsia="lv-LV"/>
              </w:rPr>
              <w:drawing>
                <wp:inline distT="0" distB="0" distL="0" distR="0" wp14:anchorId="0B7A3D72" wp14:editId="0EAAD341">
                  <wp:extent cx="4045776" cy="2696535"/>
                  <wp:effectExtent l="7938" t="0" r="952" b="953"/>
                  <wp:docPr id="5" name="Attēls 5" descr="Attēls, kurā ir koks, ārtelpa, augs, mež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ttēls 28" descr="Attēls, kurā ir koks, ārtelpa, augs, mežs&#10;&#10;Apraksts ģenerēts automātiski"/>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rot="5400000">
                            <a:off x="0" y="0"/>
                            <a:ext cx="4110680" cy="2739794"/>
                          </a:xfrm>
                          <a:prstGeom prst="rect">
                            <a:avLst/>
                          </a:prstGeom>
                          <a:noFill/>
                          <a:ln>
                            <a:noFill/>
                          </a:ln>
                        </pic:spPr>
                      </pic:pic>
                    </a:graphicData>
                  </a:graphic>
                </wp:inline>
              </w:drawing>
            </w:r>
          </w:p>
        </w:tc>
      </w:tr>
      <w:tr w:rsidR="009E059A" w14:paraId="2CF343BC" w14:textId="77777777" w:rsidTr="006B3E66">
        <w:tc>
          <w:tcPr>
            <w:tcW w:w="8296" w:type="dxa"/>
          </w:tcPr>
          <w:p w14:paraId="3AC1840A" w14:textId="20942CF9" w:rsidR="009E059A" w:rsidRPr="00BF7580" w:rsidRDefault="00AD20F1" w:rsidP="004468E4">
            <w:pPr>
              <w:pStyle w:val="ListParagraph"/>
              <w:ind w:left="0"/>
              <w:jc w:val="center"/>
              <w:rPr>
                <w:rFonts w:cs="Times New Roman"/>
                <w:sz w:val="20"/>
                <w:szCs w:val="20"/>
              </w:rPr>
            </w:pPr>
            <w:r>
              <w:rPr>
                <w:rFonts w:cs="Times New Roman"/>
                <w:sz w:val="20"/>
                <w:szCs w:val="20"/>
              </w:rPr>
              <w:t xml:space="preserve">40. </w:t>
            </w:r>
            <w:r w:rsidR="009E059A" w:rsidRPr="00BF7580">
              <w:rPr>
                <w:rFonts w:cs="Times New Roman"/>
                <w:sz w:val="20"/>
                <w:szCs w:val="20"/>
              </w:rPr>
              <w:t xml:space="preserve">att. Raimonda Paula stādītā Veiča baltegle. </w:t>
            </w:r>
            <w:r w:rsidR="009E059A">
              <w:rPr>
                <w:rFonts w:cs="Times New Roman"/>
                <w:sz w:val="20"/>
                <w:szCs w:val="20"/>
              </w:rPr>
              <w:t xml:space="preserve">Foto: </w:t>
            </w:r>
            <w:r w:rsidR="009E059A" w:rsidRPr="00BF7580">
              <w:rPr>
                <w:rFonts w:cs="Times New Roman"/>
                <w:sz w:val="20"/>
                <w:szCs w:val="20"/>
              </w:rPr>
              <w:t>2021. gad</w:t>
            </w:r>
            <w:r w:rsidR="009E059A">
              <w:rPr>
                <w:rFonts w:cs="Times New Roman"/>
                <w:sz w:val="20"/>
                <w:szCs w:val="20"/>
              </w:rPr>
              <w:t>a 29. septembris.</w:t>
            </w:r>
          </w:p>
        </w:tc>
      </w:tr>
    </w:tbl>
    <w:p w14:paraId="195C8063" w14:textId="667A3327" w:rsidR="006B3E66" w:rsidRDefault="006B3E66" w:rsidP="009E059A">
      <w:pPr>
        <w:pStyle w:val="ListParagraph"/>
        <w:spacing w:after="0" w:line="360" w:lineRule="auto"/>
        <w:ind w:left="0"/>
        <w:jc w:val="both"/>
        <w:rPr>
          <w:rFonts w:cs="Times New Roman"/>
          <w:szCs w:val="24"/>
        </w:rPr>
      </w:pPr>
    </w:p>
    <w:p w14:paraId="28EA3298" w14:textId="4B327A35" w:rsidR="00475795" w:rsidRDefault="009E059A" w:rsidP="00E6712C">
      <w:pPr>
        <w:pStyle w:val="ListParagraph"/>
        <w:spacing w:after="0" w:line="360" w:lineRule="auto"/>
        <w:ind w:left="0" w:firstLine="720"/>
        <w:jc w:val="both"/>
        <w:rPr>
          <w:rFonts w:cs="Times New Roman"/>
          <w:szCs w:val="24"/>
        </w:rPr>
      </w:pPr>
      <w:r>
        <w:rPr>
          <w:rFonts w:cs="Times New Roman"/>
          <w:szCs w:val="24"/>
        </w:rPr>
        <w:lastRenderedPageBreak/>
        <w:t xml:space="preserve">Šajā zonā </w:t>
      </w:r>
      <w:r w:rsidR="00E6712C">
        <w:rPr>
          <w:rFonts w:cs="Times New Roman"/>
          <w:szCs w:val="24"/>
        </w:rPr>
        <w:t xml:space="preserve">ir </w:t>
      </w:r>
      <w:r>
        <w:rPr>
          <w:rFonts w:cs="Times New Roman"/>
          <w:szCs w:val="24"/>
        </w:rPr>
        <w:t>daudz nokritušu un vairākus gadus nesavāktu zaru, ka arī nogāzušies un neizvākti koki</w:t>
      </w:r>
      <w:r w:rsidR="008B5F83">
        <w:rPr>
          <w:rFonts w:cs="Times New Roman"/>
          <w:szCs w:val="24"/>
        </w:rPr>
        <w:t xml:space="preserve"> (</w:t>
      </w:r>
      <w:r w:rsidR="005A2466">
        <w:rPr>
          <w:rFonts w:cs="Times New Roman"/>
          <w:szCs w:val="24"/>
        </w:rPr>
        <w:t xml:space="preserve">41.-42. </w:t>
      </w:r>
      <w:r w:rsidR="008B5F83" w:rsidRPr="00E6712C">
        <w:rPr>
          <w:rFonts w:cs="Times New Roman"/>
          <w:szCs w:val="24"/>
        </w:rPr>
        <w:t>att.)</w:t>
      </w:r>
      <w:r w:rsidRPr="00E6712C">
        <w:rPr>
          <w:rFonts w:cs="Times New Roman"/>
          <w:szCs w:val="24"/>
        </w:rPr>
        <w:t xml:space="preserve">. </w:t>
      </w:r>
    </w:p>
    <w:p w14:paraId="58E5D844" w14:textId="77777777" w:rsidR="00CB2AE2" w:rsidRPr="00E6712C" w:rsidRDefault="00CB2AE2" w:rsidP="00E6712C">
      <w:pPr>
        <w:pStyle w:val="ListParagraph"/>
        <w:spacing w:after="0" w:line="360" w:lineRule="auto"/>
        <w:ind w:left="0" w:firstLine="720"/>
        <w:jc w:val="both"/>
        <w:rPr>
          <w:rFonts w:cs="Times New Roman"/>
          <w:szCs w:val="24"/>
        </w:rPr>
      </w:pPr>
    </w:p>
    <w:tbl>
      <w:tblPr>
        <w:tblW w:w="0" w:type="auto"/>
        <w:tblLook w:val="04A0" w:firstRow="1" w:lastRow="0" w:firstColumn="1" w:lastColumn="0" w:noHBand="0" w:noVBand="1"/>
      </w:tblPr>
      <w:tblGrid>
        <w:gridCol w:w="8296"/>
      </w:tblGrid>
      <w:tr w:rsidR="00C36B86" w14:paraId="5322848F" w14:textId="77777777" w:rsidTr="00E6712C">
        <w:tc>
          <w:tcPr>
            <w:tcW w:w="8296" w:type="dxa"/>
          </w:tcPr>
          <w:p w14:paraId="64D4CF53" w14:textId="77777777" w:rsidR="00C36B86" w:rsidRDefault="00C36B86" w:rsidP="00AF3E85">
            <w:pPr>
              <w:pStyle w:val="ListParagraph"/>
              <w:ind w:left="0"/>
              <w:jc w:val="center"/>
              <w:rPr>
                <w:rFonts w:cs="Times New Roman"/>
                <w:szCs w:val="24"/>
              </w:rPr>
            </w:pPr>
            <w:r>
              <w:rPr>
                <w:noProof/>
                <w:lang w:eastAsia="lv-LV"/>
              </w:rPr>
              <w:drawing>
                <wp:inline distT="0" distB="0" distL="0" distR="0" wp14:anchorId="6C014413" wp14:editId="079D6D7D">
                  <wp:extent cx="4403110" cy="2934700"/>
                  <wp:effectExtent l="0" t="0" r="0" b="0"/>
                  <wp:docPr id="52" name="Attēls 52" descr="Attēls, kurā ir koks, ārtelpa, augs, mež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Attēls 52" descr="Attēls, kurā ir koks, ārtelpa, augs, mežs&#10;&#10;Apraksts ģenerēts automātiski"/>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412946" cy="2941256"/>
                          </a:xfrm>
                          <a:prstGeom prst="rect">
                            <a:avLst/>
                          </a:prstGeom>
                          <a:noFill/>
                          <a:ln>
                            <a:noFill/>
                          </a:ln>
                        </pic:spPr>
                      </pic:pic>
                    </a:graphicData>
                  </a:graphic>
                </wp:inline>
              </w:drawing>
            </w:r>
          </w:p>
        </w:tc>
      </w:tr>
      <w:tr w:rsidR="00C36B86" w14:paraId="21F5C131" w14:textId="77777777" w:rsidTr="00E6712C">
        <w:tc>
          <w:tcPr>
            <w:tcW w:w="8296" w:type="dxa"/>
          </w:tcPr>
          <w:p w14:paraId="6E4440E2" w14:textId="074C7510" w:rsidR="00C36B86" w:rsidRPr="00C36B86" w:rsidRDefault="00E47A73" w:rsidP="00AF3E85">
            <w:pPr>
              <w:pStyle w:val="ListParagraph"/>
              <w:ind w:left="0"/>
              <w:jc w:val="center"/>
              <w:rPr>
                <w:rFonts w:cs="Times New Roman"/>
                <w:sz w:val="20"/>
                <w:szCs w:val="20"/>
              </w:rPr>
            </w:pPr>
            <w:r>
              <w:rPr>
                <w:rFonts w:cs="Times New Roman"/>
                <w:sz w:val="20"/>
                <w:szCs w:val="20"/>
              </w:rPr>
              <w:t xml:space="preserve">41. </w:t>
            </w:r>
            <w:r w:rsidR="008B5F83">
              <w:rPr>
                <w:rFonts w:cs="Times New Roman"/>
                <w:sz w:val="20"/>
                <w:szCs w:val="20"/>
              </w:rPr>
              <w:t xml:space="preserve">att. </w:t>
            </w:r>
            <w:r w:rsidR="00C36B86" w:rsidRPr="00C36B86">
              <w:rPr>
                <w:rFonts w:cs="Times New Roman"/>
                <w:sz w:val="20"/>
                <w:szCs w:val="20"/>
              </w:rPr>
              <w:t>Pārvietošanos traucē un stādījumu ainavu bojā nokritušie koku zari un stumbri.</w:t>
            </w:r>
          </w:p>
          <w:p w14:paraId="4B79FD43" w14:textId="772AFEBC" w:rsidR="00C36B86" w:rsidRDefault="005B406A" w:rsidP="00AF3E85">
            <w:pPr>
              <w:pStyle w:val="ListParagraph"/>
              <w:ind w:left="0"/>
              <w:jc w:val="center"/>
              <w:rPr>
                <w:rFonts w:cs="Times New Roman"/>
                <w:szCs w:val="24"/>
              </w:rPr>
            </w:pPr>
            <w:r>
              <w:rPr>
                <w:rFonts w:cs="Times New Roman"/>
                <w:sz w:val="20"/>
                <w:szCs w:val="20"/>
              </w:rPr>
              <w:t>Foto: 2021. gada 27. jūlijs</w:t>
            </w:r>
            <w:r w:rsidR="00C36B86" w:rsidRPr="00C36B86">
              <w:rPr>
                <w:rFonts w:cs="Times New Roman"/>
                <w:sz w:val="20"/>
                <w:szCs w:val="20"/>
              </w:rPr>
              <w:t>.</w:t>
            </w:r>
          </w:p>
        </w:tc>
      </w:tr>
    </w:tbl>
    <w:p w14:paraId="3F883FDA" w14:textId="77777777" w:rsidR="00475795" w:rsidRPr="00C36B86" w:rsidRDefault="00475795" w:rsidP="00C36B86">
      <w:pPr>
        <w:spacing w:after="0" w:line="360" w:lineRule="auto"/>
        <w:jc w:val="both"/>
        <w:rPr>
          <w:rFonts w:cs="Times New Roman"/>
          <w:szCs w:val="24"/>
          <w:shd w:val="clear" w:color="auto" w:fill="FFFFFF"/>
        </w:rPr>
      </w:pPr>
    </w:p>
    <w:tbl>
      <w:tblPr>
        <w:tblW w:w="0" w:type="auto"/>
        <w:tblLook w:val="04A0" w:firstRow="1" w:lastRow="0" w:firstColumn="1" w:lastColumn="0" w:noHBand="0" w:noVBand="1"/>
      </w:tblPr>
      <w:tblGrid>
        <w:gridCol w:w="8296"/>
      </w:tblGrid>
      <w:tr w:rsidR="008D0F3C" w14:paraId="1CB6A1E7" w14:textId="77777777" w:rsidTr="00CB2AE2">
        <w:tc>
          <w:tcPr>
            <w:tcW w:w="8296" w:type="dxa"/>
          </w:tcPr>
          <w:p w14:paraId="2A04FEFB" w14:textId="3C1C139B" w:rsidR="008D0F3C" w:rsidRDefault="008D0F3C" w:rsidP="008D0F3C">
            <w:pPr>
              <w:pStyle w:val="ListParagraph"/>
              <w:spacing w:line="360" w:lineRule="auto"/>
              <w:ind w:left="0"/>
              <w:jc w:val="center"/>
              <w:rPr>
                <w:rFonts w:cs="Times New Roman"/>
                <w:szCs w:val="24"/>
                <w:shd w:val="clear" w:color="auto" w:fill="FFFFFF"/>
              </w:rPr>
            </w:pPr>
            <w:r>
              <w:rPr>
                <w:noProof/>
                <w:lang w:eastAsia="lv-LV"/>
              </w:rPr>
              <w:drawing>
                <wp:inline distT="0" distB="0" distL="0" distR="0" wp14:anchorId="44D2CAEE" wp14:editId="3F39BBD3">
                  <wp:extent cx="4453654" cy="2968388"/>
                  <wp:effectExtent l="0" t="0" r="4445" b="3810"/>
                  <wp:docPr id="79" name="Attēls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460513" cy="2972960"/>
                          </a:xfrm>
                          <a:prstGeom prst="rect">
                            <a:avLst/>
                          </a:prstGeom>
                          <a:noFill/>
                          <a:ln>
                            <a:noFill/>
                          </a:ln>
                        </pic:spPr>
                      </pic:pic>
                    </a:graphicData>
                  </a:graphic>
                </wp:inline>
              </w:drawing>
            </w:r>
          </w:p>
        </w:tc>
      </w:tr>
      <w:tr w:rsidR="008D0F3C" w14:paraId="00C4A82B" w14:textId="77777777" w:rsidTr="00CB2AE2">
        <w:tc>
          <w:tcPr>
            <w:tcW w:w="8296" w:type="dxa"/>
          </w:tcPr>
          <w:p w14:paraId="256DCFAB" w14:textId="16029CE7" w:rsidR="008D0F3C" w:rsidRPr="004F3912" w:rsidRDefault="00E47A73" w:rsidP="001B0944">
            <w:pPr>
              <w:pStyle w:val="ListParagraph"/>
              <w:ind w:left="0"/>
              <w:jc w:val="center"/>
              <w:rPr>
                <w:rFonts w:cs="Times New Roman"/>
                <w:sz w:val="20"/>
                <w:szCs w:val="20"/>
                <w:shd w:val="clear" w:color="auto" w:fill="FFFFFF"/>
              </w:rPr>
            </w:pPr>
            <w:r>
              <w:rPr>
                <w:rFonts w:cs="Times New Roman"/>
                <w:sz w:val="20"/>
                <w:szCs w:val="20"/>
                <w:shd w:val="clear" w:color="auto" w:fill="FFFFFF"/>
              </w:rPr>
              <w:t xml:space="preserve">42. </w:t>
            </w:r>
            <w:r w:rsidR="004F3912" w:rsidRPr="004F3912">
              <w:rPr>
                <w:rFonts w:cs="Times New Roman"/>
                <w:sz w:val="20"/>
                <w:szCs w:val="20"/>
                <w:shd w:val="clear" w:color="auto" w:fill="FFFFFF"/>
              </w:rPr>
              <w:t xml:space="preserve">att. Nogāzies koks aizsedz Režisoru tiltiņu. </w:t>
            </w:r>
            <w:r w:rsidR="001B0944">
              <w:rPr>
                <w:rFonts w:cs="Times New Roman"/>
                <w:sz w:val="20"/>
                <w:szCs w:val="20"/>
                <w:shd w:val="clear" w:color="auto" w:fill="FFFFFF"/>
              </w:rPr>
              <w:t>Pārvietošanās šajā teritorijas daļā ir neiespējama</w:t>
            </w:r>
            <w:r w:rsidR="004C56D4">
              <w:rPr>
                <w:rFonts w:cs="Times New Roman"/>
                <w:sz w:val="20"/>
                <w:szCs w:val="20"/>
                <w:shd w:val="clear" w:color="auto" w:fill="FFFFFF"/>
              </w:rPr>
              <w:t xml:space="preserve"> arī kokaugu sējeņu dēļ</w:t>
            </w:r>
            <w:r w:rsidR="001B0944">
              <w:rPr>
                <w:rFonts w:cs="Times New Roman"/>
                <w:sz w:val="20"/>
                <w:szCs w:val="20"/>
                <w:shd w:val="clear" w:color="auto" w:fill="FFFFFF"/>
              </w:rPr>
              <w:t xml:space="preserve">. </w:t>
            </w:r>
            <w:r w:rsidR="004F3912" w:rsidRPr="004F3912">
              <w:rPr>
                <w:rFonts w:cs="Times New Roman"/>
                <w:sz w:val="20"/>
                <w:szCs w:val="20"/>
                <w:shd w:val="clear" w:color="auto" w:fill="FFFFFF"/>
              </w:rPr>
              <w:t>Foto: 2021. gada 27. jūlijs.</w:t>
            </w:r>
          </w:p>
        </w:tc>
      </w:tr>
    </w:tbl>
    <w:p w14:paraId="03DBE0D0" w14:textId="77777777" w:rsidR="008D0F3C" w:rsidRPr="00EF5606" w:rsidRDefault="008D0F3C" w:rsidP="00EF5606">
      <w:pPr>
        <w:spacing w:after="0" w:line="360" w:lineRule="auto"/>
        <w:jc w:val="both"/>
        <w:rPr>
          <w:rFonts w:cs="Times New Roman"/>
          <w:szCs w:val="24"/>
          <w:shd w:val="clear" w:color="auto" w:fill="FFFFFF"/>
        </w:rPr>
      </w:pPr>
    </w:p>
    <w:p w14:paraId="1FB50B19" w14:textId="0DE2FBB4" w:rsidR="00E515CB" w:rsidRDefault="006B7ABA" w:rsidP="0014723B">
      <w:pPr>
        <w:spacing w:after="0" w:line="360" w:lineRule="auto"/>
        <w:ind w:firstLine="720"/>
        <w:jc w:val="both"/>
        <w:rPr>
          <w:rFonts w:cs="Times New Roman"/>
          <w:szCs w:val="24"/>
          <w:shd w:val="clear" w:color="auto" w:fill="FFFFFF"/>
        </w:rPr>
      </w:pPr>
      <w:r>
        <w:rPr>
          <w:rFonts w:cs="Times New Roman"/>
          <w:szCs w:val="24"/>
          <w:shd w:val="clear" w:color="auto" w:fill="FFFFFF"/>
        </w:rPr>
        <w:t>Vecākie</w:t>
      </w:r>
      <w:r w:rsidR="004C56D4" w:rsidRPr="00923E41">
        <w:rPr>
          <w:rFonts w:cs="Times New Roman"/>
          <w:szCs w:val="24"/>
          <w:shd w:val="clear" w:color="auto" w:fill="FFFFFF"/>
        </w:rPr>
        <w:t xml:space="preserve"> </w:t>
      </w:r>
      <w:r w:rsidR="006456C1">
        <w:rPr>
          <w:rFonts w:cs="Times New Roman"/>
          <w:szCs w:val="24"/>
          <w:shd w:val="clear" w:color="auto" w:fill="FFFFFF"/>
        </w:rPr>
        <w:t xml:space="preserve">kokaugu </w:t>
      </w:r>
      <w:r w:rsidR="004C56D4" w:rsidRPr="00923E41">
        <w:rPr>
          <w:rFonts w:cs="Times New Roman"/>
          <w:szCs w:val="24"/>
          <w:shd w:val="clear" w:color="auto" w:fill="FFFFFF"/>
        </w:rPr>
        <w:t>sējeņ</w:t>
      </w:r>
      <w:r>
        <w:rPr>
          <w:rFonts w:cs="Times New Roman"/>
          <w:szCs w:val="24"/>
          <w:shd w:val="clear" w:color="auto" w:fill="FFFFFF"/>
        </w:rPr>
        <w:t>i</w:t>
      </w:r>
      <w:r w:rsidR="004C56D4" w:rsidRPr="00923E41">
        <w:rPr>
          <w:rFonts w:cs="Times New Roman"/>
          <w:szCs w:val="24"/>
          <w:shd w:val="clear" w:color="auto" w:fill="FFFFFF"/>
        </w:rPr>
        <w:t xml:space="preserve"> </w:t>
      </w:r>
      <w:r w:rsidR="00404C95">
        <w:rPr>
          <w:rFonts w:cs="Times New Roman"/>
          <w:szCs w:val="24"/>
          <w:shd w:val="clear" w:color="auto" w:fill="FFFFFF"/>
        </w:rPr>
        <w:t xml:space="preserve">jau </w:t>
      </w:r>
      <w:r w:rsidR="004C56D4" w:rsidRPr="00923E41">
        <w:rPr>
          <w:rFonts w:cs="Times New Roman"/>
          <w:szCs w:val="24"/>
          <w:shd w:val="clear" w:color="auto" w:fill="FFFFFF"/>
        </w:rPr>
        <w:t xml:space="preserve">ir sasnieguši </w:t>
      </w:r>
      <w:r w:rsidR="004C56D4">
        <w:rPr>
          <w:rFonts w:cs="Times New Roman"/>
          <w:szCs w:val="24"/>
          <w:shd w:val="clear" w:color="auto" w:fill="FFFFFF"/>
        </w:rPr>
        <w:t xml:space="preserve">pieauguša koka </w:t>
      </w:r>
      <w:r w:rsidR="004C56D4" w:rsidRPr="00923E41">
        <w:rPr>
          <w:rFonts w:cs="Times New Roman"/>
          <w:szCs w:val="24"/>
          <w:shd w:val="clear" w:color="auto" w:fill="FFFFFF"/>
        </w:rPr>
        <w:t>izmērus un noēno stādītos kokus</w:t>
      </w:r>
      <w:r>
        <w:rPr>
          <w:rFonts w:cs="Times New Roman"/>
          <w:szCs w:val="24"/>
          <w:shd w:val="clear" w:color="auto" w:fill="FFFFFF"/>
        </w:rPr>
        <w:t xml:space="preserve">. To esamība </w:t>
      </w:r>
      <w:r w:rsidR="0014723B">
        <w:rPr>
          <w:rFonts w:cs="Times New Roman"/>
          <w:szCs w:val="24"/>
          <w:shd w:val="clear" w:color="auto" w:fill="FFFFFF"/>
        </w:rPr>
        <w:t xml:space="preserve">ir </w:t>
      </w:r>
      <w:r>
        <w:rPr>
          <w:rFonts w:cs="Times New Roman"/>
          <w:szCs w:val="24"/>
          <w:shd w:val="clear" w:color="auto" w:fill="FFFFFF"/>
        </w:rPr>
        <w:t xml:space="preserve">nesavienojama ar </w:t>
      </w:r>
      <w:r w:rsidR="006456C1">
        <w:rPr>
          <w:rFonts w:cs="Times New Roman"/>
          <w:szCs w:val="24"/>
          <w:shd w:val="clear" w:color="auto" w:fill="FFFFFF"/>
        </w:rPr>
        <w:t xml:space="preserve">dendroloģisko </w:t>
      </w:r>
      <w:r>
        <w:rPr>
          <w:rFonts w:cs="Times New Roman"/>
          <w:szCs w:val="24"/>
          <w:shd w:val="clear" w:color="auto" w:fill="FFFFFF"/>
        </w:rPr>
        <w:t>stādījumu koncepciju</w:t>
      </w:r>
      <w:r w:rsidR="004C56D4" w:rsidRPr="00923E41">
        <w:rPr>
          <w:rFonts w:cs="Times New Roman"/>
          <w:szCs w:val="24"/>
          <w:shd w:val="clear" w:color="auto" w:fill="FFFFFF"/>
        </w:rPr>
        <w:t>.</w:t>
      </w:r>
      <w:r w:rsidR="00404C95">
        <w:rPr>
          <w:rFonts w:cs="Times New Roman"/>
          <w:szCs w:val="24"/>
          <w:shd w:val="clear" w:color="auto" w:fill="FFFFFF"/>
        </w:rPr>
        <w:t xml:space="preserve"> </w:t>
      </w:r>
      <w:r>
        <w:rPr>
          <w:rFonts w:cs="Times New Roman"/>
          <w:szCs w:val="24"/>
          <w:shd w:val="clear" w:color="auto" w:fill="FFFFFF"/>
        </w:rPr>
        <w:lastRenderedPageBreak/>
        <w:t xml:space="preserve">Jaunākie </w:t>
      </w:r>
      <w:r w:rsidR="006456C1">
        <w:rPr>
          <w:rFonts w:cs="Times New Roman"/>
          <w:szCs w:val="24"/>
          <w:shd w:val="clear" w:color="auto" w:fill="FFFFFF"/>
        </w:rPr>
        <w:t xml:space="preserve">kokaugu </w:t>
      </w:r>
      <w:r>
        <w:rPr>
          <w:rFonts w:cs="Times New Roman"/>
          <w:szCs w:val="24"/>
          <w:shd w:val="clear" w:color="auto" w:fill="FFFFFF"/>
        </w:rPr>
        <w:t xml:space="preserve">sējeņi </w:t>
      </w:r>
      <w:r w:rsidR="0014723B">
        <w:rPr>
          <w:rFonts w:cs="Times New Roman"/>
          <w:szCs w:val="24"/>
          <w:shd w:val="clear" w:color="auto" w:fill="FFFFFF"/>
        </w:rPr>
        <w:t xml:space="preserve">veido krūmu stāvu, kura dēļ </w:t>
      </w:r>
      <w:r w:rsidR="006456C1">
        <w:rPr>
          <w:rFonts w:cs="Times New Roman"/>
          <w:szCs w:val="24"/>
          <w:shd w:val="clear" w:color="auto" w:fill="FFFFFF"/>
        </w:rPr>
        <w:t>dendroloģisk</w:t>
      </w:r>
      <w:r w:rsidR="00CB2AE2">
        <w:rPr>
          <w:rFonts w:cs="Times New Roman"/>
          <w:szCs w:val="24"/>
          <w:shd w:val="clear" w:color="auto" w:fill="FFFFFF"/>
        </w:rPr>
        <w:t>ie</w:t>
      </w:r>
      <w:r w:rsidR="006456C1">
        <w:rPr>
          <w:rFonts w:cs="Times New Roman"/>
          <w:szCs w:val="24"/>
          <w:shd w:val="clear" w:color="auto" w:fill="FFFFFF"/>
        </w:rPr>
        <w:t xml:space="preserve"> </w:t>
      </w:r>
      <w:r w:rsidR="0014723B">
        <w:rPr>
          <w:rFonts w:cs="Times New Roman"/>
          <w:szCs w:val="24"/>
          <w:shd w:val="clear" w:color="auto" w:fill="FFFFFF"/>
        </w:rPr>
        <w:t>stādījumi zaudē ainaviskumu</w:t>
      </w:r>
      <w:r w:rsidR="008B5F83">
        <w:rPr>
          <w:rFonts w:cs="Times New Roman"/>
          <w:szCs w:val="24"/>
          <w:shd w:val="clear" w:color="auto" w:fill="FFFFFF"/>
        </w:rPr>
        <w:t xml:space="preserve"> (</w:t>
      </w:r>
      <w:r w:rsidR="00136AEF">
        <w:rPr>
          <w:rFonts w:cs="Times New Roman"/>
          <w:szCs w:val="24"/>
          <w:shd w:val="clear" w:color="auto" w:fill="FFFFFF"/>
        </w:rPr>
        <w:t xml:space="preserve">43. </w:t>
      </w:r>
      <w:r w:rsidR="008B5F83">
        <w:rPr>
          <w:rFonts w:cs="Times New Roman"/>
          <w:szCs w:val="24"/>
          <w:shd w:val="clear" w:color="auto" w:fill="FFFFFF"/>
        </w:rPr>
        <w:t>att.)</w:t>
      </w:r>
      <w:r w:rsidR="0014723B">
        <w:rPr>
          <w:rFonts w:cs="Times New Roman"/>
          <w:szCs w:val="24"/>
          <w:shd w:val="clear" w:color="auto" w:fill="FFFFFF"/>
        </w:rPr>
        <w:t xml:space="preserve">. Vietējās floras, kā arī </w:t>
      </w:r>
      <w:r w:rsidR="0014723B" w:rsidRPr="00A24021">
        <w:rPr>
          <w:rFonts w:cs="Times New Roman"/>
          <w:szCs w:val="24"/>
          <w:shd w:val="clear" w:color="auto" w:fill="FFFFFF"/>
        </w:rPr>
        <w:t>svešzemju kokaugu, piem.</w:t>
      </w:r>
      <w:r w:rsidR="00CB2AE2" w:rsidRPr="00A24021">
        <w:rPr>
          <w:rFonts w:cs="Times New Roman"/>
          <w:szCs w:val="24"/>
          <w:shd w:val="clear" w:color="auto" w:fill="FFFFFF"/>
        </w:rPr>
        <w:t xml:space="preserve">, </w:t>
      </w:r>
      <w:r w:rsidR="00E071D4" w:rsidRPr="00A24021">
        <w:rPr>
          <w:rFonts w:cs="Times New Roman"/>
          <w:szCs w:val="24"/>
          <w:shd w:val="clear" w:color="auto" w:fill="FFFFFF"/>
        </w:rPr>
        <w:t>balzāma un Veiča</w:t>
      </w:r>
      <w:r w:rsidR="00CB2AE2" w:rsidRPr="00A24021">
        <w:rPr>
          <w:rFonts w:cs="Times New Roman"/>
          <w:szCs w:val="24"/>
          <w:shd w:val="clear" w:color="auto" w:fill="FFFFFF"/>
        </w:rPr>
        <w:t xml:space="preserve"> baltegles, </w:t>
      </w:r>
      <w:r w:rsidR="00E071D4" w:rsidRPr="00A24021">
        <w:rPr>
          <w:rFonts w:cs="Times New Roman"/>
          <w:szCs w:val="24"/>
          <w:shd w:val="clear" w:color="auto" w:fill="FFFFFF"/>
        </w:rPr>
        <w:t>Korejas ciedrupriedes, Toringas ābeles, Amūras korķkoka</w:t>
      </w:r>
      <w:r w:rsidR="00D14819" w:rsidRPr="00A24021">
        <w:rPr>
          <w:rFonts w:cs="Times New Roman"/>
          <w:szCs w:val="24"/>
          <w:shd w:val="clear" w:color="auto" w:fill="FFFFFF"/>
        </w:rPr>
        <w:t>, Mandžūrijas riekstkoka</w:t>
      </w:r>
      <w:r w:rsidR="0014723B" w:rsidRPr="00A24021">
        <w:rPr>
          <w:rFonts w:cs="Times New Roman"/>
          <w:szCs w:val="24"/>
          <w:shd w:val="clear" w:color="auto" w:fill="FFFFFF"/>
        </w:rPr>
        <w:t>,</w:t>
      </w:r>
      <w:r w:rsidR="00E071D4" w:rsidRPr="00A24021">
        <w:rPr>
          <w:rFonts w:cs="Times New Roman"/>
          <w:szCs w:val="24"/>
          <w:shd w:val="clear" w:color="auto" w:fill="FFFFFF"/>
        </w:rPr>
        <w:t xml:space="preserve"> sējeņi, </w:t>
      </w:r>
      <w:r w:rsidR="0014723B" w:rsidRPr="00A24021">
        <w:rPr>
          <w:rFonts w:cs="Times New Roman"/>
          <w:szCs w:val="24"/>
          <w:shd w:val="clear" w:color="auto" w:fill="FFFFFF"/>
        </w:rPr>
        <w:t xml:space="preserve">ja nepieciešams, saskaņā ar perspektīvo rekonstrukcijas </w:t>
      </w:r>
      <w:r w:rsidR="0014723B">
        <w:rPr>
          <w:rFonts w:cs="Times New Roman"/>
          <w:szCs w:val="24"/>
          <w:shd w:val="clear" w:color="auto" w:fill="FFFFFF"/>
        </w:rPr>
        <w:t>plānu, izmantojami šo dendroloģisko stādījumu atjaunošanā, kā arī kā stādu banka novada u. c. apstādījumiem.</w:t>
      </w:r>
    </w:p>
    <w:p w14:paraId="675A2AF7" w14:textId="77777777" w:rsidR="00E071D4" w:rsidRDefault="00E071D4" w:rsidP="0014723B">
      <w:pPr>
        <w:spacing w:after="0" w:line="360" w:lineRule="auto"/>
        <w:ind w:firstLine="720"/>
        <w:jc w:val="both"/>
        <w:rPr>
          <w:rFonts w:cs="Times New Roman"/>
          <w:szCs w:val="24"/>
          <w:shd w:val="clear" w:color="auto" w:fill="FFFFFF"/>
        </w:rPr>
      </w:pPr>
    </w:p>
    <w:tbl>
      <w:tblPr>
        <w:tblW w:w="0" w:type="auto"/>
        <w:tblLook w:val="04A0" w:firstRow="1" w:lastRow="0" w:firstColumn="1" w:lastColumn="0" w:noHBand="0" w:noVBand="1"/>
      </w:tblPr>
      <w:tblGrid>
        <w:gridCol w:w="8296"/>
      </w:tblGrid>
      <w:tr w:rsidR="00E515CB" w14:paraId="1A1E31D3" w14:textId="77777777" w:rsidTr="00324982">
        <w:tc>
          <w:tcPr>
            <w:tcW w:w="8296" w:type="dxa"/>
          </w:tcPr>
          <w:p w14:paraId="47B5878E" w14:textId="6F845882" w:rsidR="00E515CB" w:rsidRDefault="00E515CB" w:rsidP="00E515CB">
            <w:pPr>
              <w:spacing w:line="360" w:lineRule="auto"/>
              <w:jc w:val="center"/>
              <w:rPr>
                <w:rFonts w:cs="Times New Roman"/>
                <w:szCs w:val="24"/>
                <w:shd w:val="clear" w:color="auto" w:fill="FFFFFF"/>
              </w:rPr>
            </w:pPr>
            <w:r>
              <w:rPr>
                <w:noProof/>
                <w:lang w:eastAsia="lv-LV"/>
              </w:rPr>
              <w:drawing>
                <wp:inline distT="0" distB="0" distL="0" distR="0" wp14:anchorId="27E4C222" wp14:editId="38AA1526">
                  <wp:extent cx="4121624" cy="2747087"/>
                  <wp:effectExtent l="0" t="0" r="0" b="0"/>
                  <wp:docPr id="53" name="Attēls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144386" cy="2762258"/>
                          </a:xfrm>
                          <a:prstGeom prst="rect">
                            <a:avLst/>
                          </a:prstGeom>
                          <a:noFill/>
                          <a:ln>
                            <a:noFill/>
                          </a:ln>
                        </pic:spPr>
                      </pic:pic>
                    </a:graphicData>
                  </a:graphic>
                </wp:inline>
              </w:drawing>
            </w:r>
          </w:p>
        </w:tc>
      </w:tr>
      <w:tr w:rsidR="00E515CB" w14:paraId="6872AF95" w14:textId="77777777" w:rsidTr="00324982">
        <w:tc>
          <w:tcPr>
            <w:tcW w:w="8296" w:type="dxa"/>
          </w:tcPr>
          <w:p w14:paraId="136A19F6" w14:textId="69EA7794" w:rsidR="00E515CB" w:rsidRPr="00024A93" w:rsidRDefault="00024A93" w:rsidP="00024A93">
            <w:pPr>
              <w:rPr>
                <w:rFonts w:cs="Times New Roman"/>
                <w:sz w:val="20"/>
                <w:szCs w:val="20"/>
                <w:shd w:val="clear" w:color="auto" w:fill="FFFFFF"/>
              </w:rPr>
            </w:pPr>
            <w:r>
              <w:rPr>
                <w:rFonts w:cs="Times New Roman"/>
                <w:sz w:val="20"/>
                <w:szCs w:val="20"/>
                <w:shd w:val="clear" w:color="auto" w:fill="FFFFFF"/>
              </w:rPr>
              <w:t xml:space="preserve">43.att. </w:t>
            </w:r>
            <w:r w:rsidR="00E515CB" w:rsidRPr="00024A93">
              <w:rPr>
                <w:rFonts w:cs="Times New Roman"/>
                <w:sz w:val="20"/>
                <w:szCs w:val="20"/>
                <w:shd w:val="clear" w:color="auto" w:fill="FFFFFF"/>
              </w:rPr>
              <w:t>Laikus neizvāktie kokaugu sējeņi daudzviet veido krūmu stāvu un samazina stādījumu ainaviskumu, kā arī traucē pārvietošanos.</w:t>
            </w:r>
            <w:r w:rsidR="005B406A" w:rsidRPr="00024A93">
              <w:rPr>
                <w:rFonts w:cs="Times New Roman"/>
                <w:sz w:val="20"/>
                <w:szCs w:val="20"/>
                <w:shd w:val="clear" w:color="auto" w:fill="FFFFFF"/>
              </w:rPr>
              <w:t xml:space="preserve"> Foto: 2021. 27. jūlijs</w:t>
            </w:r>
            <w:r w:rsidR="00E515CB" w:rsidRPr="00024A93">
              <w:rPr>
                <w:rFonts w:cs="Times New Roman"/>
                <w:sz w:val="20"/>
                <w:szCs w:val="20"/>
                <w:shd w:val="clear" w:color="auto" w:fill="FFFFFF"/>
              </w:rPr>
              <w:t>.</w:t>
            </w:r>
          </w:p>
        </w:tc>
      </w:tr>
    </w:tbl>
    <w:p w14:paraId="6298846D" w14:textId="77777777" w:rsidR="009E059A" w:rsidRDefault="009E059A" w:rsidP="009E059A">
      <w:pPr>
        <w:spacing w:after="0" w:line="360" w:lineRule="auto"/>
        <w:ind w:firstLine="720"/>
        <w:jc w:val="both"/>
        <w:rPr>
          <w:rFonts w:cs="Times New Roman"/>
          <w:szCs w:val="24"/>
          <w:shd w:val="clear" w:color="auto" w:fill="FFFFFF"/>
        </w:rPr>
      </w:pPr>
    </w:p>
    <w:p w14:paraId="2539848D" w14:textId="53705108" w:rsidR="00E54566" w:rsidRDefault="00923E41" w:rsidP="004C56D4">
      <w:pPr>
        <w:spacing w:after="0" w:line="360" w:lineRule="auto"/>
        <w:ind w:firstLine="720"/>
        <w:jc w:val="both"/>
        <w:rPr>
          <w:rFonts w:cs="Times New Roman"/>
          <w:szCs w:val="24"/>
          <w:shd w:val="clear" w:color="auto" w:fill="FFFFFF"/>
        </w:rPr>
      </w:pPr>
      <w:r w:rsidRPr="00923E41">
        <w:rPr>
          <w:rFonts w:cs="Times New Roman"/>
          <w:szCs w:val="24"/>
          <w:shd w:val="clear" w:color="auto" w:fill="FFFFFF"/>
        </w:rPr>
        <w:t>Teritorijas daļa aiz strautiņa virzienā uz</w:t>
      </w:r>
      <w:r w:rsidR="00324982">
        <w:rPr>
          <w:rFonts w:cs="Times New Roman"/>
          <w:szCs w:val="24"/>
          <w:shd w:val="clear" w:color="auto" w:fill="FFFFFF"/>
        </w:rPr>
        <w:t xml:space="preserve"> ziemeļaustrumu </w:t>
      </w:r>
      <w:r w:rsidRPr="00923E41">
        <w:rPr>
          <w:rFonts w:cs="Times New Roman"/>
          <w:szCs w:val="24"/>
          <w:shd w:val="clear" w:color="auto" w:fill="FFFFFF"/>
        </w:rPr>
        <w:t>robežu netiek pļauta.</w:t>
      </w:r>
      <w:r w:rsidR="00C36B86">
        <w:rPr>
          <w:rFonts w:cs="Times New Roman"/>
          <w:szCs w:val="24"/>
          <w:shd w:val="clear" w:color="auto" w:fill="FFFFFF"/>
        </w:rPr>
        <w:t xml:space="preserve"> </w:t>
      </w:r>
      <w:r w:rsidRPr="00923E41">
        <w:rPr>
          <w:rFonts w:cs="Times New Roman"/>
          <w:szCs w:val="24"/>
          <w:shd w:val="clear" w:color="auto" w:fill="FFFFFF"/>
        </w:rPr>
        <w:t>Nepieciešama koku vainagu kopšana, norādīto koku (</w:t>
      </w:r>
      <w:r w:rsidR="00136AEF">
        <w:rPr>
          <w:rFonts w:cs="Times New Roman"/>
          <w:szCs w:val="24"/>
          <w:shd w:val="clear" w:color="auto" w:fill="FFFFFF"/>
        </w:rPr>
        <w:t>1.</w:t>
      </w:r>
      <w:r w:rsidR="00324982">
        <w:rPr>
          <w:rFonts w:cs="Times New Roman"/>
          <w:szCs w:val="24"/>
          <w:shd w:val="clear" w:color="auto" w:fill="FFFFFF"/>
        </w:rPr>
        <w:t xml:space="preserve"> pielikum</w:t>
      </w:r>
      <w:r w:rsidR="00136AEF">
        <w:rPr>
          <w:rFonts w:cs="Times New Roman"/>
          <w:szCs w:val="24"/>
          <w:shd w:val="clear" w:color="auto" w:fill="FFFFFF"/>
        </w:rPr>
        <w:t>s</w:t>
      </w:r>
      <w:r w:rsidRPr="00923E41">
        <w:rPr>
          <w:rFonts w:cs="Times New Roman"/>
          <w:szCs w:val="24"/>
          <w:shd w:val="clear" w:color="auto" w:fill="FFFFFF"/>
        </w:rPr>
        <w:t xml:space="preserve">) </w:t>
      </w:r>
      <w:r w:rsidR="00324982">
        <w:rPr>
          <w:rFonts w:cs="Times New Roman"/>
          <w:szCs w:val="24"/>
          <w:shd w:val="clear" w:color="auto" w:fill="FFFFFF"/>
        </w:rPr>
        <w:t>nozāģēšana</w:t>
      </w:r>
      <w:r w:rsidRPr="00923E41">
        <w:rPr>
          <w:rFonts w:cs="Times New Roman"/>
          <w:szCs w:val="24"/>
          <w:shd w:val="clear" w:color="auto" w:fill="FFFFFF"/>
        </w:rPr>
        <w:t xml:space="preserve">, kā arī </w:t>
      </w:r>
      <w:r w:rsidR="006456C1">
        <w:rPr>
          <w:rFonts w:cs="Times New Roman"/>
          <w:szCs w:val="24"/>
          <w:shd w:val="clear" w:color="auto" w:fill="FFFFFF"/>
        </w:rPr>
        <w:t xml:space="preserve">kokaugu </w:t>
      </w:r>
      <w:r w:rsidRPr="00923E41">
        <w:rPr>
          <w:rFonts w:cs="Times New Roman"/>
          <w:szCs w:val="24"/>
          <w:shd w:val="clear" w:color="auto" w:fill="FFFFFF"/>
        </w:rPr>
        <w:t xml:space="preserve">sējeņu izvākšana un teritorijas pļaušana </w:t>
      </w:r>
      <w:r w:rsidR="006456C1">
        <w:rPr>
          <w:rFonts w:cs="Times New Roman"/>
          <w:szCs w:val="24"/>
          <w:shd w:val="clear" w:color="auto" w:fill="FFFFFF"/>
        </w:rPr>
        <w:t xml:space="preserve">vismaz </w:t>
      </w:r>
      <w:r w:rsidRPr="00923E41">
        <w:rPr>
          <w:rFonts w:cs="Times New Roman"/>
          <w:szCs w:val="24"/>
          <w:shd w:val="clear" w:color="auto" w:fill="FFFFFF"/>
        </w:rPr>
        <w:t>vienu reizi sezonā.</w:t>
      </w:r>
      <w:r w:rsidR="009E059A">
        <w:rPr>
          <w:rFonts w:cs="Times New Roman"/>
          <w:szCs w:val="24"/>
          <w:shd w:val="clear" w:color="auto" w:fill="FFFFFF"/>
        </w:rPr>
        <w:t xml:space="preserve"> Šī zonas daļa pašlaik ir zaudējusi ainaviskumu un pārvietošanās tajā apgrūtināta. </w:t>
      </w:r>
    </w:p>
    <w:p w14:paraId="65B8D807" w14:textId="5F5BDB4F" w:rsidR="00EF5606" w:rsidRDefault="00EF5606" w:rsidP="00C36B86">
      <w:pPr>
        <w:spacing w:after="0" w:line="360" w:lineRule="auto"/>
        <w:ind w:firstLine="720"/>
        <w:jc w:val="both"/>
        <w:rPr>
          <w:rFonts w:cs="Times New Roman"/>
          <w:szCs w:val="24"/>
          <w:shd w:val="clear" w:color="auto" w:fill="FFFFFF"/>
        </w:rPr>
      </w:pPr>
      <w:r>
        <w:rPr>
          <w:rFonts w:cs="Times New Roman"/>
          <w:szCs w:val="24"/>
          <w:shd w:val="clear" w:color="auto" w:fill="FFFFFF"/>
        </w:rPr>
        <w:t>Ainaviskāk</w:t>
      </w:r>
      <w:r w:rsidR="009E059A">
        <w:rPr>
          <w:rFonts w:cs="Times New Roman"/>
          <w:szCs w:val="24"/>
          <w:shd w:val="clear" w:color="auto" w:fill="FFFFFF"/>
        </w:rPr>
        <w:t xml:space="preserve">ā un salīdzinoši koptākā ir </w:t>
      </w:r>
      <w:r w:rsidR="006456C1">
        <w:rPr>
          <w:rFonts w:cs="Times New Roman"/>
          <w:szCs w:val="24"/>
          <w:shd w:val="clear" w:color="auto" w:fill="FFFFFF"/>
        </w:rPr>
        <w:t xml:space="preserve">1. </w:t>
      </w:r>
      <w:r>
        <w:rPr>
          <w:rFonts w:cs="Times New Roman"/>
          <w:szCs w:val="24"/>
          <w:shd w:val="clear" w:color="auto" w:fill="FFFFFF"/>
        </w:rPr>
        <w:t>zonas daļa ap Nošu atslēgu</w:t>
      </w:r>
      <w:r w:rsidR="008B5F83">
        <w:rPr>
          <w:rFonts w:cs="Times New Roman"/>
          <w:szCs w:val="24"/>
          <w:shd w:val="clear" w:color="auto" w:fill="FFFFFF"/>
        </w:rPr>
        <w:t xml:space="preserve"> (</w:t>
      </w:r>
      <w:r w:rsidR="009B45C9">
        <w:rPr>
          <w:rFonts w:cs="Times New Roman"/>
          <w:szCs w:val="24"/>
          <w:shd w:val="clear" w:color="auto" w:fill="FFFFFF"/>
        </w:rPr>
        <w:t xml:space="preserve">44.-45. </w:t>
      </w:r>
      <w:r w:rsidR="008B5F83">
        <w:rPr>
          <w:rFonts w:cs="Times New Roman"/>
          <w:szCs w:val="24"/>
          <w:shd w:val="clear" w:color="auto" w:fill="FFFFFF"/>
        </w:rPr>
        <w:t>att.)</w:t>
      </w:r>
      <w:r w:rsidR="00EF2824">
        <w:rPr>
          <w:rFonts w:cs="Times New Roman"/>
          <w:szCs w:val="24"/>
          <w:shd w:val="clear" w:color="auto" w:fill="FFFFFF"/>
        </w:rPr>
        <w:t>.</w:t>
      </w:r>
    </w:p>
    <w:tbl>
      <w:tblPr>
        <w:tblW w:w="0" w:type="auto"/>
        <w:tblLook w:val="04A0" w:firstRow="1" w:lastRow="0" w:firstColumn="1" w:lastColumn="0" w:noHBand="0" w:noVBand="1"/>
      </w:tblPr>
      <w:tblGrid>
        <w:gridCol w:w="4148"/>
        <w:gridCol w:w="4148"/>
      </w:tblGrid>
      <w:tr w:rsidR="000E04DA" w14:paraId="1C192A72" w14:textId="77777777" w:rsidTr="00324982">
        <w:tc>
          <w:tcPr>
            <w:tcW w:w="4148" w:type="dxa"/>
          </w:tcPr>
          <w:p w14:paraId="5D21E459" w14:textId="5B26C3E9" w:rsidR="000E04DA" w:rsidRDefault="000E04DA" w:rsidP="00EF5606">
            <w:pPr>
              <w:spacing w:line="360" w:lineRule="auto"/>
              <w:jc w:val="center"/>
              <w:rPr>
                <w:rFonts w:cs="Times New Roman"/>
                <w:szCs w:val="24"/>
                <w:shd w:val="clear" w:color="auto" w:fill="FFFFFF"/>
              </w:rPr>
            </w:pPr>
            <w:r>
              <w:rPr>
                <w:noProof/>
                <w:lang w:eastAsia="lv-LV"/>
              </w:rPr>
              <w:lastRenderedPageBreak/>
              <w:drawing>
                <wp:inline distT="0" distB="0" distL="0" distR="0" wp14:anchorId="65B01C60" wp14:editId="499C003A">
                  <wp:extent cx="2462523" cy="1641287"/>
                  <wp:effectExtent l="0" t="8572" r="6032" b="6033"/>
                  <wp:docPr id="82" name="Attēls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rot="5400000">
                            <a:off x="0" y="0"/>
                            <a:ext cx="2495933" cy="1663555"/>
                          </a:xfrm>
                          <a:prstGeom prst="rect">
                            <a:avLst/>
                          </a:prstGeom>
                          <a:noFill/>
                          <a:ln>
                            <a:noFill/>
                          </a:ln>
                        </pic:spPr>
                      </pic:pic>
                    </a:graphicData>
                  </a:graphic>
                </wp:inline>
              </w:drawing>
            </w:r>
          </w:p>
        </w:tc>
        <w:tc>
          <w:tcPr>
            <w:tcW w:w="4148" w:type="dxa"/>
          </w:tcPr>
          <w:p w14:paraId="784221D7" w14:textId="4C2C0CA5" w:rsidR="000E04DA" w:rsidRDefault="000E04DA" w:rsidP="00EF5606">
            <w:pPr>
              <w:spacing w:line="360" w:lineRule="auto"/>
              <w:jc w:val="center"/>
              <w:rPr>
                <w:rFonts w:cs="Times New Roman"/>
                <w:szCs w:val="24"/>
                <w:shd w:val="clear" w:color="auto" w:fill="FFFFFF"/>
              </w:rPr>
            </w:pPr>
            <w:r>
              <w:rPr>
                <w:noProof/>
                <w:lang w:eastAsia="lv-LV"/>
              </w:rPr>
              <w:drawing>
                <wp:inline distT="0" distB="0" distL="0" distR="0" wp14:anchorId="5D3BDAC7" wp14:editId="437AB1D5">
                  <wp:extent cx="2472989" cy="1648263"/>
                  <wp:effectExtent l="0" t="6668" r="0" b="0"/>
                  <wp:docPr id="83" name="Attēls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rot="5400000">
                            <a:off x="0" y="0"/>
                            <a:ext cx="2496938" cy="1664225"/>
                          </a:xfrm>
                          <a:prstGeom prst="rect">
                            <a:avLst/>
                          </a:prstGeom>
                          <a:noFill/>
                          <a:ln>
                            <a:noFill/>
                          </a:ln>
                        </pic:spPr>
                      </pic:pic>
                    </a:graphicData>
                  </a:graphic>
                </wp:inline>
              </w:drawing>
            </w:r>
          </w:p>
        </w:tc>
      </w:tr>
      <w:tr w:rsidR="000E04DA" w14:paraId="36C16486" w14:textId="77777777" w:rsidTr="00324982">
        <w:tc>
          <w:tcPr>
            <w:tcW w:w="4148" w:type="dxa"/>
          </w:tcPr>
          <w:p w14:paraId="6C37DD86" w14:textId="11617230" w:rsidR="000E04DA" w:rsidRDefault="009B45C9" w:rsidP="001F154B">
            <w:pPr>
              <w:spacing w:after="0"/>
              <w:jc w:val="center"/>
              <w:rPr>
                <w:rFonts w:cs="Times New Roman"/>
                <w:sz w:val="20"/>
                <w:szCs w:val="20"/>
                <w:shd w:val="clear" w:color="auto" w:fill="FFFFFF"/>
              </w:rPr>
            </w:pPr>
            <w:r>
              <w:rPr>
                <w:rFonts w:cs="Times New Roman"/>
                <w:sz w:val="20"/>
                <w:szCs w:val="20"/>
                <w:shd w:val="clear" w:color="auto" w:fill="FFFFFF"/>
              </w:rPr>
              <w:t>44.</w:t>
            </w:r>
            <w:r w:rsidR="008B5F83">
              <w:rPr>
                <w:rFonts w:cs="Times New Roman"/>
                <w:sz w:val="20"/>
                <w:szCs w:val="20"/>
                <w:shd w:val="clear" w:color="auto" w:fill="FFFFFF"/>
              </w:rPr>
              <w:t xml:space="preserve">att. </w:t>
            </w:r>
            <w:r w:rsidR="00B611DA" w:rsidRPr="00B611DA">
              <w:rPr>
                <w:rFonts w:cs="Times New Roman"/>
                <w:sz w:val="20"/>
                <w:szCs w:val="20"/>
                <w:shd w:val="clear" w:color="auto" w:fill="FFFFFF"/>
              </w:rPr>
              <w:t xml:space="preserve">Mazā arhitektūras forma </w:t>
            </w:r>
            <w:r w:rsidR="00E819F0">
              <w:rPr>
                <w:rFonts w:cs="Times New Roman"/>
                <w:sz w:val="20"/>
                <w:szCs w:val="20"/>
                <w:shd w:val="clear" w:color="auto" w:fill="FFFFFF"/>
              </w:rPr>
              <w:t xml:space="preserve">– </w:t>
            </w:r>
            <w:r w:rsidR="00B611DA" w:rsidRPr="00B611DA">
              <w:rPr>
                <w:rFonts w:cs="Times New Roman"/>
                <w:sz w:val="20"/>
                <w:szCs w:val="20"/>
                <w:shd w:val="clear" w:color="auto" w:fill="FFFFFF"/>
              </w:rPr>
              <w:t>Nošu atslēga.</w:t>
            </w:r>
          </w:p>
          <w:p w14:paraId="0C7E1C47" w14:textId="7C8580E9" w:rsidR="00B611DA" w:rsidRPr="00E819F0" w:rsidRDefault="005B406A" w:rsidP="001F154B">
            <w:pPr>
              <w:spacing w:after="0"/>
              <w:jc w:val="center"/>
              <w:rPr>
                <w:rFonts w:cs="Times New Roman"/>
                <w:sz w:val="20"/>
                <w:szCs w:val="20"/>
                <w:shd w:val="clear" w:color="auto" w:fill="FFFFFF"/>
              </w:rPr>
            </w:pPr>
            <w:r>
              <w:rPr>
                <w:rFonts w:cs="Times New Roman"/>
                <w:sz w:val="20"/>
                <w:szCs w:val="20"/>
                <w:shd w:val="clear" w:color="auto" w:fill="FFFFFF"/>
              </w:rPr>
              <w:t>Foto: 2021. 29. septembris</w:t>
            </w:r>
            <w:r w:rsidR="00E819F0">
              <w:rPr>
                <w:rFonts w:cs="Times New Roman"/>
                <w:sz w:val="20"/>
                <w:szCs w:val="20"/>
                <w:shd w:val="clear" w:color="auto" w:fill="FFFFFF"/>
              </w:rPr>
              <w:t>.</w:t>
            </w:r>
          </w:p>
        </w:tc>
        <w:tc>
          <w:tcPr>
            <w:tcW w:w="4148" w:type="dxa"/>
          </w:tcPr>
          <w:p w14:paraId="2094E91D" w14:textId="101F9301" w:rsidR="000E04DA" w:rsidRDefault="009B45C9" w:rsidP="001F154B">
            <w:pPr>
              <w:spacing w:after="0"/>
              <w:jc w:val="center"/>
              <w:rPr>
                <w:rFonts w:cs="Times New Roman"/>
                <w:sz w:val="20"/>
                <w:szCs w:val="20"/>
                <w:shd w:val="clear" w:color="auto" w:fill="FFFFFF"/>
              </w:rPr>
            </w:pPr>
            <w:r>
              <w:rPr>
                <w:rFonts w:cs="Times New Roman"/>
                <w:sz w:val="20"/>
                <w:szCs w:val="20"/>
                <w:shd w:val="clear" w:color="auto" w:fill="FFFFFF"/>
              </w:rPr>
              <w:t>45.</w:t>
            </w:r>
            <w:r w:rsidR="008B5F83">
              <w:rPr>
                <w:rFonts w:cs="Times New Roman"/>
                <w:sz w:val="20"/>
                <w:szCs w:val="20"/>
                <w:shd w:val="clear" w:color="auto" w:fill="FFFFFF"/>
              </w:rPr>
              <w:t>att.</w:t>
            </w:r>
            <w:r w:rsidR="00E819F0" w:rsidRPr="00E819F0">
              <w:rPr>
                <w:rFonts w:cs="Times New Roman"/>
                <w:sz w:val="20"/>
                <w:szCs w:val="20"/>
                <w:shd w:val="clear" w:color="auto" w:fill="FFFFFF"/>
              </w:rPr>
              <w:t xml:space="preserve">Eiropas dižskābaržu </w:t>
            </w:r>
            <w:r w:rsidR="00E819F0">
              <w:rPr>
                <w:rFonts w:cs="Times New Roman"/>
                <w:sz w:val="20"/>
                <w:szCs w:val="20"/>
                <w:shd w:val="clear" w:color="auto" w:fill="FFFFFF"/>
              </w:rPr>
              <w:t>stādījumi</w:t>
            </w:r>
          </w:p>
          <w:p w14:paraId="0BBFC47F" w14:textId="06920F9B" w:rsidR="00E819F0" w:rsidRPr="00B611DA" w:rsidRDefault="005B406A" w:rsidP="001F154B">
            <w:pPr>
              <w:spacing w:after="0"/>
              <w:jc w:val="center"/>
              <w:rPr>
                <w:rFonts w:cs="Times New Roman"/>
                <w:sz w:val="20"/>
                <w:szCs w:val="20"/>
                <w:shd w:val="clear" w:color="auto" w:fill="FFFFFF"/>
              </w:rPr>
            </w:pPr>
            <w:r>
              <w:rPr>
                <w:rFonts w:cs="Times New Roman"/>
                <w:sz w:val="20"/>
                <w:szCs w:val="20"/>
                <w:shd w:val="clear" w:color="auto" w:fill="FFFFFF"/>
              </w:rPr>
              <w:t>Foto: 2021. 29. septembris</w:t>
            </w:r>
            <w:r w:rsidR="00E819F0">
              <w:rPr>
                <w:rFonts w:cs="Times New Roman"/>
                <w:sz w:val="20"/>
                <w:szCs w:val="20"/>
                <w:shd w:val="clear" w:color="auto" w:fill="FFFFFF"/>
              </w:rPr>
              <w:t>.</w:t>
            </w:r>
          </w:p>
          <w:p w14:paraId="5D0F807F" w14:textId="7D92D299" w:rsidR="00E819F0" w:rsidRPr="00E819F0" w:rsidRDefault="00E819F0" w:rsidP="00E819F0">
            <w:pPr>
              <w:jc w:val="center"/>
              <w:rPr>
                <w:rFonts w:cs="Times New Roman"/>
                <w:sz w:val="20"/>
                <w:szCs w:val="20"/>
                <w:shd w:val="clear" w:color="auto" w:fill="FFFFFF"/>
              </w:rPr>
            </w:pPr>
          </w:p>
        </w:tc>
      </w:tr>
    </w:tbl>
    <w:p w14:paraId="5B1D4D84" w14:textId="21FE866C" w:rsidR="00EF2824" w:rsidRDefault="00EF2824" w:rsidP="002D3A62">
      <w:pPr>
        <w:spacing w:after="0" w:line="360" w:lineRule="auto"/>
        <w:ind w:firstLine="720"/>
        <w:jc w:val="both"/>
        <w:rPr>
          <w:rFonts w:cs="Times New Roman"/>
          <w:szCs w:val="24"/>
          <w:shd w:val="clear" w:color="auto" w:fill="FFFFFF"/>
        </w:rPr>
      </w:pPr>
      <w:r>
        <w:rPr>
          <w:rFonts w:cs="Times New Roman"/>
          <w:szCs w:val="24"/>
          <w:shd w:val="clear" w:color="auto" w:fill="FFFFFF"/>
        </w:rPr>
        <w:t>Pārējā zonas daļā, kura robežojas ar Viesu dārzu un saimniecības zonu, ir kokaugu sējeņ</w:t>
      </w:r>
      <w:r w:rsidR="00D471B2">
        <w:rPr>
          <w:rFonts w:cs="Times New Roman"/>
          <w:szCs w:val="24"/>
          <w:shd w:val="clear" w:color="auto" w:fill="FFFFFF"/>
        </w:rPr>
        <w:t>i</w:t>
      </w:r>
      <w:r>
        <w:rPr>
          <w:rFonts w:cs="Times New Roman"/>
          <w:szCs w:val="24"/>
          <w:shd w:val="clear" w:color="auto" w:fill="FFFFFF"/>
        </w:rPr>
        <w:t xml:space="preserve"> un </w:t>
      </w:r>
      <w:r w:rsidR="00160525">
        <w:rPr>
          <w:rFonts w:cs="Times New Roman"/>
          <w:szCs w:val="24"/>
          <w:shd w:val="clear" w:color="auto" w:fill="FFFFFF"/>
        </w:rPr>
        <w:t>daļēji pļautas</w:t>
      </w:r>
      <w:r w:rsidR="00D471B2">
        <w:rPr>
          <w:rFonts w:cs="Times New Roman"/>
          <w:szCs w:val="24"/>
          <w:shd w:val="clear" w:color="auto" w:fill="FFFFFF"/>
        </w:rPr>
        <w:t xml:space="preserve"> </w:t>
      </w:r>
      <w:r>
        <w:rPr>
          <w:rFonts w:cs="Times New Roman"/>
          <w:szCs w:val="24"/>
          <w:shd w:val="clear" w:color="auto" w:fill="FFFFFF"/>
        </w:rPr>
        <w:t>teritorijas</w:t>
      </w:r>
      <w:r w:rsidR="008B5F83">
        <w:rPr>
          <w:rFonts w:cs="Times New Roman"/>
          <w:szCs w:val="24"/>
          <w:shd w:val="clear" w:color="auto" w:fill="FFFFFF"/>
        </w:rPr>
        <w:t xml:space="preserve"> (</w:t>
      </w:r>
      <w:r w:rsidR="005C6C81">
        <w:rPr>
          <w:rFonts w:cs="Times New Roman"/>
          <w:szCs w:val="24"/>
          <w:shd w:val="clear" w:color="auto" w:fill="FFFFFF"/>
        </w:rPr>
        <w:t xml:space="preserve">46.-47. </w:t>
      </w:r>
      <w:r w:rsidR="008B5F83">
        <w:rPr>
          <w:rFonts w:cs="Times New Roman"/>
          <w:szCs w:val="24"/>
          <w:shd w:val="clear" w:color="auto" w:fill="FFFFFF"/>
        </w:rPr>
        <w:t>att.)</w:t>
      </w:r>
      <w:r>
        <w:rPr>
          <w:rFonts w:cs="Times New Roman"/>
          <w:szCs w:val="24"/>
          <w:shd w:val="clear" w:color="auto" w:fill="FFFFFF"/>
        </w:rPr>
        <w:t>.</w:t>
      </w:r>
    </w:p>
    <w:tbl>
      <w:tblPr>
        <w:tblW w:w="0" w:type="auto"/>
        <w:tblLook w:val="04A0" w:firstRow="1" w:lastRow="0" w:firstColumn="1" w:lastColumn="0" w:noHBand="0" w:noVBand="1"/>
      </w:tblPr>
      <w:tblGrid>
        <w:gridCol w:w="8296"/>
      </w:tblGrid>
      <w:tr w:rsidR="00D471B2" w14:paraId="58E582C1" w14:textId="77777777" w:rsidTr="00D471B2">
        <w:tc>
          <w:tcPr>
            <w:tcW w:w="8296" w:type="dxa"/>
          </w:tcPr>
          <w:p w14:paraId="6FE90158" w14:textId="7244F3F5" w:rsidR="00D471B2" w:rsidRDefault="00602D77" w:rsidP="00D471B2">
            <w:pPr>
              <w:spacing w:line="360" w:lineRule="auto"/>
              <w:jc w:val="center"/>
              <w:rPr>
                <w:rFonts w:cs="Times New Roman"/>
                <w:b/>
                <w:bCs/>
                <w:szCs w:val="24"/>
                <w:shd w:val="clear" w:color="auto" w:fill="FFFFFF"/>
              </w:rPr>
            </w:pPr>
            <w:r>
              <w:rPr>
                <w:noProof/>
              </w:rPr>
              <w:drawing>
                <wp:inline distT="0" distB="0" distL="0" distR="0" wp14:anchorId="53B3B4BD" wp14:editId="6C81109E">
                  <wp:extent cx="4339244" cy="2892656"/>
                  <wp:effectExtent l="0" t="0" r="4445" b="3175"/>
                  <wp:docPr id="11" name="Attēl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346993" cy="2897821"/>
                          </a:xfrm>
                          <a:prstGeom prst="rect">
                            <a:avLst/>
                          </a:prstGeom>
                          <a:noFill/>
                          <a:ln>
                            <a:noFill/>
                          </a:ln>
                        </pic:spPr>
                      </pic:pic>
                    </a:graphicData>
                  </a:graphic>
                </wp:inline>
              </w:drawing>
            </w:r>
          </w:p>
        </w:tc>
      </w:tr>
      <w:tr w:rsidR="00D471B2" w14:paraId="6AE2619E" w14:textId="77777777" w:rsidTr="00D471B2">
        <w:tc>
          <w:tcPr>
            <w:tcW w:w="8296" w:type="dxa"/>
          </w:tcPr>
          <w:p w14:paraId="4484D459" w14:textId="6A3ADFDE" w:rsidR="00D471B2" w:rsidRDefault="005C6C81" w:rsidP="001F154B">
            <w:pPr>
              <w:spacing w:after="0" w:line="240" w:lineRule="auto"/>
              <w:jc w:val="center"/>
              <w:rPr>
                <w:rFonts w:cs="Times New Roman"/>
                <w:sz w:val="20"/>
                <w:szCs w:val="20"/>
                <w:shd w:val="clear" w:color="auto" w:fill="FFFFFF"/>
              </w:rPr>
            </w:pPr>
            <w:r>
              <w:rPr>
                <w:rFonts w:cs="Times New Roman"/>
                <w:sz w:val="20"/>
                <w:szCs w:val="20"/>
                <w:shd w:val="clear" w:color="auto" w:fill="FFFFFF"/>
              </w:rPr>
              <w:t>46.</w:t>
            </w:r>
            <w:r w:rsidR="008B5F83">
              <w:rPr>
                <w:rFonts w:cs="Times New Roman"/>
                <w:sz w:val="20"/>
                <w:szCs w:val="20"/>
                <w:shd w:val="clear" w:color="auto" w:fill="FFFFFF"/>
              </w:rPr>
              <w:t xml:space="preserve">att. </w:t>
            </w:r>
            <w:r w:rsidR="00602D77" w:rsidRPr="00602D77">
              <w:rPr>
                <w:rFonts w:cs="Times New Roman"/>
                <w:sz w:val="20"/>
                <w:szCs w:val="20"/>
                <w:shd w:val="clear" w:color="auto" w:fill="FFFFFF"/>
              </w:rPr>
              <w:t>Neizvāktie kokaugu sējeņi aizsedz dižkoki</w:t>
            </w:r>
            <w:r w:rsidR="00602D77">
              <w:rPr>
                <w:rFonts w:cs="Times New Roman"/>
                <w:sz w:val="20"/>
                <w:szCs w:val="20"/>
                <w:shd w:val="clear" w:color="auto" w:fill="FFFFFF"/>
              </w:rPr>
              <w:t xml:space="preserve"> – </w:t>
            </w:r>
            <w:r w:rsidR="00602D77" w:rsidRPr="00602D77">
              <w:rPr>
                <w:rFonts w:cs="Times New Roman"/>
                <w:sz w:val="20"/>
                <w:szCs w:val="20"/>
                <w:shd w:val="clear" w:color="auto" w:fill="FFFFFF"/>
              </w:rPr>
              <w:t xml:space="preserve">sarkano ozolu </w:t>
            </w:r>
            <w:r w:rsidR="00602D77" w:rsidRPr="00602D77">
              <w:rPr>
                <w:rFonts w:cs="Times New Roman"/>
                <w:i/>
                <w:iCs/>
                <w:sz w:val="20"/>
                <w:szCs w:val="20"/>
                <w:shd w:val="clear" w:color="auto" w:fill="FFFFFF"/>
              </w:rPr>
              <w:t>Quercus r</w:t>
            </w:r>
            <w:r w:rsidR="00602D77">
              <w:rPr>
                <w:rFonts w:cs="Times New Roman"/>
                <w:i/>
                <w:iCs/>
                <w:sz w:val="20"/>
                <w:szCs w:val="20"/>
                <w:shd w:val="clear" w:color="auto" w:fill="FFFFFF"/>
              </w:rPr>
              <w:t>ubra</w:t>
            </w:r>
            <w:r w:rsidR="00602D77" w:rsidRPr="00602D77">
              <w:rPr>
                <w:rFonts w:cs="Times New Roman"/>
                <w:sz w:val="20"/>
                <w:szCs w:val="20"/>
                <w:shd w:val="clear" w:color="auto" w:fill="FFFFFF"/>
              </w:rPr>
              <w:t xml:space="preserve"> stumbrus.</w:t>
            </w:r>
          </w:p>
          <w:p w14:paraId="77D614A1" w14:textId="36D33F7C" w:rsidR="00602D77" w:rsidRPr="00602D77" w:rsidRDefault="00602D77" w:rsidP="001F154B">
            <w:pPr>
              <w:spacing w:after="0" w:line="240" w:lineRule="auto"/>
              <w:jc w:val="center"/>
              <w:rPr>
                <w:rFonts w:cs="Times New Roman"/>
                <w:sz w:val="20"/>
                <w:szCs w:val="20"/>
                <w:shd w:val="clear" w:color="auto" w:fill="FFFFFF"/>
              </w:rPr>
            </w:pPr>
            <w:r>
              <w:rPr>
                <w:rFonts w:cs="Times New Roman"/>
                <w:sz w:val="20"/>
                <w:szCs w:val="20"/>
                <w:shd w:val="clear" w:color="auto" w:fill="FFFFFF"/>
              </w:rPr>
              <w:t>Foto: 2021. gada 29. septembris</w:t>
            </w:r>
            <w:r w:rsidRPr="00280B8F">
              <w:rPr>
                <w:rFonts w:cs="Times New Roman"/>
                <w:sz w:val="20"/>
                <w:szCs w:val="20"/>
                <w:shd w:val="clear" w:color="auto" w:fill="FFFFFF"/>
              </w:rPr>
              <w:t>.</w:t>
            </w:r>
          </w:p>
        </w:tc>
      </w:tr>
    </w:tbl>
    <w:p w14:paraId="6FF68AB0" w14:textId="77777777" w:rsidR="00EF2824" w:rsidRDefault="00EF2824" w:rsidP="00D471B2">
      <w:pPr>
        <w:spacing w:after="0" w:line="360" w:lineRule="auto"/>
        <w:ind w:firstLine="720"/>
        <w:jc w:val="center"/>
        <w:rPr>
          <w:rFonts w:cs="Times New Roman"/>
          <w:b/>
          <w:bCs/>
          <w:szCs w:val="24"/>
          <w:shd w:val="clear" w:color="auto" w:fill="FFFFFF"/>
        </w:rPr>
      </w:pPr>
    </w:p>
    <w:tbl>
      <w:tblPr>
        <w:tblW w:w="0" w:type="auto"/>
        <w:tblLook w:val="04A0" w:firstRow="1" w:lastRow="0" w:firstColumn="1" w:lastColumn="0" w:noHBand="0" w:noVBand="1"/>
      </w:tblPr>
      <w:tblGrid>
        <w:gridCol w:w="8296"/>
      </w:tblGrid>
      <w:tr w:rsidR="00C52641" w14:paraId="2845CBF8" w14:textId="77777777" w:rsidTr="00C52641">
        <w:tc>
          <w:tcPr>
            <w:tcW w:w="8296" w:type="dxa"/>
          </w:tcPr>
          <w:p w14:paraId="555490DA" w14:textId="133FA250" w:rsidR="00C52641" w:rsidRDefault="00C52641" w:rsidP="00C52641">
            <w:pPr>
              <w:spacing w:line="360" w:lineRule="auto"/>
              <w:jc w:val="center"/>
              <w:rPr>
                <w:rFonts w:cs="Times New Roman"/>
                <w:b/>
                <w:bCs/>
                <w:szCs w:val="24"/>
                <w:shd w:val="clear" w:color="auto" w:fill="FFFFFF"/>
              </w:rPr>
            </w:pPr>
            <w:r>
              <w:rPr>
                <w:noProof/>
              </w:rPr>
              <w:lastRenderedPageBreak/>
              <w:drawing>
                <wp:inline distT="0" distB="0" distL="0" distR="0" wp14:anchorId="4B3D41A9" wp14:editId="3475EEB6">
                  <wp:extent cx="4347820" cy="2898371"/>
                  <wp:effectExtent l="0" t="0" r="0" b="0"/>
                  <wp:docPr id="12" name="Attēl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356724" cy="2904307"/>
                          </a:xfrm>
                          <a:prstGeom prst="rect">
                            <a:avLst/>
                          </a:prstGeom>
                          <a:noFill/>
                          <a:ln>
                            <a:noFill/>
                          </a:ln>
                        </pic:spPr>
                      </pic:pic>
                    </a:graphicData>
                  </a:graphic>
                </wp:inline>
              </w:drawing>
            </w:r>
          </w:p>
        </w:tc>
      </w:tr>
      <w:tr w:rsidR="00C52641" w14:paraId="025F692D" w14:textId="77777777" w:rsidTr="00C52641">
        <w:tc>
          <w:tcPr>
            <w:tcW w:w="8296" w:type="dxa"/>
          </w:tcPr>
          <w:p w14:paraId="18AEBB98" w14:textId="45812B85" w:rsidR="00C52641" w:rsidRPr="00C52641" w:rsidRDefault="005C6C81" w:rsidP="001F154B">
            <w:pPr>
              <w:spacing w:after="0" w:line="240" w:lineRule="auto"/>
              <w:jc w:val="center"/>
              <w:rPr>
                <w:rFonts w:cs="Times New Roman"/>
                <w:sz w:val="20"/>
                <w:szCs w:val="20"/>
                <w:shd w:val="clear" w:color="auto" w:fill="FFFFFF"/>
              </w:rPr>
            </w:pPr>
            <w:r>
              <w:rPr>
                <w:rFonts w:cs="Times New Roman"/>
                <w:sz w:val="20"/>
                <w:szCs w:val="20"/>
                <w:shd w:val="clear" w:color="auto" w:fill="FFFFFF"/>
              </w:rPr>
              <w:t>47.</w:t>
            </w:r>
            <w:r w:rsidR="008B5F83">
              <w:rPr>
                <w:rFonts w:cs="Times New Roman"/>
                <w:sz w:val="20"/>
                <w:szCs w:val="20"/>
                <w:shd w:val="clear" w:color="auto" w:fill="FFFFFF"/>
              </w:rPr>
              <w:t xml:space="preserve">att. </w:t>
            </w:r>
            <w:r w:rsidR="00C52641">
              <w:rPr>
                <w:rFonts w:cs="Times New Roman"/>
                <w:sz w:val="20"/>
                <w:szCs w:val="20"/>
                <w:shd w:val="clear" w:color="auto" w:fill="FFFFFF"/>
              </w:rPr>
              <w:t>Zem stādīto koku vainagiem a</w:t>
            </w:r>
            <w:r w:rsidR="00C52641" w:rsidRPr="00C52641">
              <w:rPr>
                <w:rFonts w:cs="Times New Roman"/>
                <w:sz w:val="20"/>
                <w:szCs w:val="20"/>
                <w:shd w:val="clear" w:color="auto" w:fill="FFFFFF"/>
              </w:rPr>
              <w:t xml:space="preserve">tstātie </w:t>
            </w:r>
            <w:r w:rsidR="00D14819">
              <w:rPr>
                <w:rFonts w:cs="Times New Roman"/>
                <w:sz w:val="20"/>
                <w:szCs w:val="20"/>
                <w:shd w:val="clear" w:color="auto" w:fill="FFFFFF"/>
              </w:rPr>
              <w:t xml:space="preserve">Mandžūrijas </w:t>
            </w:r>
            <w:r w:rsidR="00C52641" w:rsidRPr="00D14819">
              <w:rPr>
                <w:rFonts w:cs="Times New Roman"/>
                <w:sz w:val="20"/>
                <w:szCs w:val="20"/>
                <w:shd w:val="clear" w:color="auto" w:fill="FFFFFF"/>
              </w:rPr>
              <w:t xml:space="preserve">riekstkoku </w:t>
            </w:r>
            <w:r w:rsidR="00C52641" w:rsidRPr="00D14819">
              <w:rPr>
                <w:rFonts w:cs="Times New Roman"/>
                <w:i/>
                <w:iCs/>
                <w:sz w:val="20"/>
                <w:szCs w:val="20"/>
                <w:shd w:val="clear" w:color="auto" w:fill="FFFFFF"/>
              </w:rPr>
              <w:t>Juglans</w:t>
            </w:r>
            <w:r w:rsidR="00C52641" w:rsidRPr="00D14819">
              <w:rPr>
                <w:rFonts w:cs="Times New Roman"/>
                <w:i/>
                <w:sz w:val="20"/>
                <w:szCs w:val="20"/>
                <w:shd w:val="clear" w:color="auto" w:fill="FFFFFF"/>
              </w:rPr>
              <w:t xml:space="preserve"> </w:t>
            </w:r>
            <w:r w:rsidR="00D14819" w:rsidRPr="00D14819">
              <w:rPr>
                <w:rFonts w:cs="Times New Roman"/>
                <w:i/>
                <w:sz w:val="20"/>
                <w:szCs w:val="20"/>
                <w:shd w:val="clear" w:color="auto" w:fill="FFFFFF"/>
              </w:rPr>
              <w:t>mandshurica</w:t>
            </w:r>
            <w:r w:rsidR="00C52641" w:rsidRPr="00D14819">
              <w:rPr>
                <w:rFonts w:cs="Times New Roman"/>
                <w:sz w:val="20"/>
                <w:szCs w:val="20"/>
                <w:shd w:val="clear" w:color="auto" w:fill="FFFFFF"/>
              </w:rPr>
              <w:t xml:space="preserve"> sējeņi </w:t>
            </w:r>
            <w:r w:rsidR="00C52641">
              <w:rPr>
                <w:rFonts w:cs="Times New Roman"/>
                <w:sz w:val="20"/>
                <w:szCs w:val="20"/>
                <w:shd w:val="clear" w:color="auto" w:fill="FFFFFF"/>
              </w:rPr>
              <w:t xml:space="preserve">izmaina stādījumu ainavu un perspektīvā ietekmēs stādīto koku </w:t>
            </w:r>
            <w:r w:rsidR="00160525">
              <w:rPr>
                <w:rFonts w:cs="Times New Roman"/>
                <w:sz w:val="20"/>
                <w:szCs w:val="20"/>
                <w:shd w:val="clear" w:color="auto" w:fill="FFFFFF"/>
              </w:rPr>
              <w:t>augšanas apstākļus.</w:t>
            </w:r>
            <w:r w:rsidR="00C52641">
              <w:rPr>
                <w:rFonts w:cs="Times New Roman"/>
                <w:sz w:val="20"/>
                <w:szCs w:val="20"/>
                <w:shd w:val="clear" w:color="auto" w:fill="FFFFFF"/>
              </w:rPr>
              <w:t xml:space="preserve"> Foto: 2021. gada 29. septembris</w:t>
            </w:r>
            <w:r w:rsidR="00C52641" w:rsidRPr="00280B8F">
              <w:rPr>
                <w:rFonts w:cs="Times New Roman"/>
                <w:sz w:val="20"/>
                <w:szCs w:val="20"/>
                <w:shd w:val="clear" w:color="auto" w:fill="FFFFFF"/>
              </w:rPr>
              <w:t>.</w:t>
            </w:r>
          </w:p>
        </w:tc>
      </w:tr>
    </w:tbl>
    <w:p w14:paraId="3017D33A" w14:textId="77777777" w:rsidR="00EF2824" w:rsidRDefault="00EF2824" w:rsidP="00C52641">
      <w:pPr>
        <w:spacing w:after="0" w:line="360" w:lineRule="auto"/>
        <w:ind w:firstLine="720"/>
        <w:jc w:val="center"/>
        <w:rPr>
          <w:rFonts w:cs="Times New Roman"/>
          <w:b/>
          <w:bCs/>
          <w:szCs w:val="24"/>
          <w:shd w:val="clear" w:color="auto" w:fill="FFFFFF"/>
        </w:rPr>
      </w:pPr>
    </w:p>
    <w:p w14:paraId="48D36181" w14:textId="77777777" w:rsidR="00160525" w:rsidRDefault="00160525" w:rsidP="00E93BE4">
      <w:pPr>
        <w:spacing w:after="0" w:line="360" w:lineRule="auto"/>
        <w:jc w:val="both"/>
        <w:rPr>
          <w:rFonts w:cs="Times New Roman"/>
          <w:b/>
          <w:bCs/>
          <w:szCs w:val="24"/>
          <w:shd w:val="clear" w:color="auto" w:fill="FFFFFF"/>
        </w:rPr>
      </w:pPr>
    </w:p>
    <w:p w14:paraId="39CE3147" w14:textId="7B7F0A2D" w:rsidR="00710EFF" w:rsidRDefault="00DD7BA6" w:rsidP="004C56D4">
      <w:pPr>
        <w:spacing w:after="0" w:line="360" w:lineRule="auto"/>
        <w:ind w:firstLine="720"/>
        <w:jc w:val="both"/>
        <w:rPr>
          <w:rFonts w:cs="Times New Roman"/>
          <w:szCs w:val="24"/>
          <w:shd w:val="clear" w:color="auto" w:fill="FFFFFF"/>
        </w:rPr>
      </w:pPr>
      <w:r w:rsidRPr="006A363B">
        <w:rPr>
          <w:rFonts w:cs="Times New Roman"/>
          <w:b/>
          <w:bCs/>
          <w:szCs w:val="24"/>
          <w:shd w:val="clear" w:color="auto" w:fill="FFFFFF"/>
        </w:rPr>
        <w:t>Viesu dārzs</w:t>
      </w:r>
      <w:r w:rsidR="006A363B">
        <w:rPr>
          <w:rFonts w:cs="Times New Roman"/>
          <w:b/>
          <w:bCs/>
          <w:szCs w:val="24"/>
          <w:shd w:val="clear" w:color="auto" w:fill="FFFFFF"/>
        </w:rPr>
        <w:t xml:space="preserve"> (2. zona)</w:t>
      </w:r>
      <w:r w:rsidR="00923E41" w:rsidRPr="006A363B">
        <w:rPr>
          <w:rFonts w:cs="Times New Roman"/>
          <w:szCs w:val="24"/>
          <w:shd w:val="clear" w:color="auto" w:fill="FFFFFF"/>
        </w:rPr>
        <w:t xml:space="preserve"> – aktieru, dzejnieku un rakstnieku stādītie un veltījuma </w:t>
      </w:r>
      <w:r w:rsidR="00923E41" w:rsidRPr="007B5097">
        <w:rPr>
          <w:rFonts w:cs="Times New Roman"/>
          <w:szCs w:val="24"/>
          <w:shd w:val="clear" w:color="auto" w:fill="FFFFFF"/>
        </w:rPr>
        <w:t xml:space="preserve">koki. </w:t>
      </w:r>
      <w:r w:rsidRPr="007B5097">
        <w:rPr>
          <w:rFonts w:cs="Times New Roman"/>
          <w:szCs w:val="24"/>
          <w:shd w:val="clear" w:color="auto" w:fill="FFFFFF"/>
        </w:rPr>
        <w:t>Koku vitalitāt</w:t>
      </w:r>
      <w:r w:rsidR="00D16940" w:rsidRPr="007B5097">
        <w:rPr>
          <w:rFonts w:cs="Times New Roman"/>
          <w:szCs w:val="24"/>
          <w:shd w:val="clear" w:color="auto" w:fill="FFFFFF"/>
        </w:rPr>
        <w:t>e laba līdz vidēja</w:t>
      </w:r>
      <w:r w:rsidR="007B5097" w:rsidRPr="007B5097">
        <w:rPr>
          <w:rFonts w:cs="Times New Roman"/>
          <w:szCs w:val="24"/>
          <w:shd w:val="clear" w:color="auto" w:fill="FFFFFF"/>
        </w:rPr>
        <w:t xml:space="preserve">, atsevišķiem kokiem – zema. </w:t>
      </w:r>
    </w:p>
    <w:tbl>
      <w:tblPr>
        <w:tblW w:w="0" w:type="auto"/>
        <w:tblLook w:val="04A0" w:firstRow="1" w:lastRow="0" w:firstColumn="1" w:lastColumn="0" w:noHBand="0" w:noVBand="1"/>
      </w:tblPr>
      <w:tblGrid>
        <w:gridCol w:w="8296"/>
      </w:tblGrid>
      <w:tr w:rsidR="00280B8F" w14:paraId="1A1C54EB" w14:textId="77777777" w:rsidTr="00E93BE4">
        <w:tc>
          <w:tcPr>
            <w:tcW w:w="8296" w:type="dxa"/>
          </w:tcPr>
          <w:p w14:paraId="0511E21E" w14:textId="3AD557B6" w:rsidR="00280B8F" w:rsidRDefault="00280B8F" w:rsidP="00280B8F">
            <w:pPr>
              <w:spacing w:line="360" w:lineRule="auto"/>
              <w:jc w:val="center"/>
              <w:rPr>
                <w:rFonts w:cs="Times New Roman"/>
                <w:szCs w:val="24"/>
                <w:shd w:val="clear" w:color="auto" w:fill="FFFFFF"/>
              </w:rPr>
            </w:pPr>
            <w:r>
              <w:rPr>
                <w:noProof/>
                <w:lang w:eastAsia="lv-LV"/>
              </w:rPr>
              <w:drawing>
                <wp:inline distT="0" distB="0" distL="0" distR="0" wp14:anchorId="20AC00FC" wp14:editId="3CCB44A4">
                  <wp:extent cx="4413600" cy="2941692"/>
                  <wp:effectExtent l="0" t="0" r="6350" b="0"/>
                  <wp:docPr id="67" name="Attēls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414955" cy="2942595"/>
                          </a:xfrm>
                          <a:prstGeom prst="rect">
                            <a:avLst/>
                          </a:prstGeom>
                          <a:noFill/>
                          <a:ln>
                            <a:noFill/>
                          </a:ln>
                        </pic:spPr>
                      </pic:pic>
                    </a:graphicData>
                  </a:graphic>
                </wp:inline>
              </w:drawing>
            </w:r>
          </w:p>
        </w:tc>
      </w:tr>
      <w:tr w:rsidR="00280B8F" w14:paraId="316A8BC9" w14:textId="77777777" w:rsidTr="00E93BE4">
        <w:tc>
          <w:tcPr>
            <w:tcW w:w="8296" w:type="dxa"/>
          </w:tcPr>
          <w:p w14:paraId="4BF281CE" w14:textId="688D2A29" w:rsidR="00280B8F" w:rsidRPr="00280B8F" w:rsidRDefault="007A2E18" w:rsidP="00280B8F">
            <w:pPr>
              <w:spacing w:line="360" w:lineRule="auto"/>
              <w:jc w:val="center"/>
              <w:rPr>
                <w:rFonts w:cs="Times New Roman"/>
                <w:sz w:val="20"/>
                <w:szCs w:val="20"/>
                <w:shd w:val="clear" w:color="auto" w:fill="FFFFFF"/>
              </w:rPr>
            </w:pPr>
            <w:r>
              <w:rPr>
                <w:rFonts w:cs="Times New Roman"/>
                <w:sz w:val="20"/>
                <w:szCs w:val="20"/>
                <w:shd w:val="clear" w:color="auto" w:fill="FFFFFF"/>
              </w:rPr>
              <w:t>48.att.</w:t>
            </w:r>
            <w:r w:rsidR="00280B8F" w:rsidRPr="00280B8F">
              <w:rPr>
                <w:rFonts w:cs="Times New Roman"/>
                <w:sz w:val="20"/>
                <w:szCs w:val="20"/>
                <w:shd w:val="clear" w:color="auto" w:fill="FFFFFF"/>
              </w:rPr>
              <w:t>Skats no Viesu dārza</w:t>
            </w:r>
            <w:r w:rsidR="00945FCA">
              <w:rPr>
                <w:rFonts w:cs="Times New Roman"/>
                <w:sz w:val="20"/>
                <w:szCs w:val="20"/>
                <w:shd w:val="clear" w:color="auto" w:fill="FFFFFF"/>
              </w:rPr>
              <w:t xml:space="preserve"> uz Viesību dārzu un māju</w:t>
            </w:r>
            <w:r w:rsidR="005B406A">
              <w:rPr>
                <w:rFonts w:cs="Times New Roman"/>
                <w:sz w:val="20"/>
                <w:szCs w:val="20"/>
                <w:shd w:val="clear" w:color="auto" w:fill="FFFFFF"/>
              </w:rPr>
              <w:t>. Foto: 2021. gada 29. septembris</w:t>
            </w:r>
            <w:r w:rsidR="00280B8F" w:rsidRPr="00280B8F">
              <w:rPr>
                <w:rFonts w:cs="Times New Roman"/>
                <w:sz w:val="20"/>
                <w:szCs w:val="20"/>
                <w:shd w:val="clear" w:color="auto" w:fill="FFFFFF"/>
              </w:rPr>
              <w:t>.</w:t>
            </w:r>
          </w:p>
        </w:tc>
      </w:tr>
    </w:tbl>
    <w:p w14:paraId="1C6F4D77" w14:textId="77777777" w:rsidR="00710EFF" w:rsidRDefault="00710EFF" w:rsidP="00032A95">
      <w:pPr>
        <w:spacing w:after="0" w:line="360" w:lineRule="auto"/>
        <w:ind w:firstLine="720"/>
        <w:jc w:val="both"/>
        <w:rPr>
          <w:rFonts w:cs="Times New Roman"/>
          <w:szCs w:val="24"/>
          <w:shd w:val="clear" w:color="auto" w:fill="FFFFFF"/>
        </w:rPr>
      </w:pPr>
    </w:p>
    <w:p w14:paraId="56E95590" w14:textId="65840E68" w:rsidR="00B2686B" w:rsidRDefault="00280B8F" w:rsidP="00A06B6A">
      <w:pPr>
        <w:spacing w:after="0" w:line="360" w:lineRule="auto"/>
        <w:ind w:firstLine="720"/>
        <w:jc w:val="both"/>
        <w:rPr>
          <w:rFonts w:cs="Times New Roman"/>
          <w:szCs w:val="24"/>
        </w:rPr>
      </w:pPr>
      <w:r w:rsidRPr="00191C26">
        <w:rPr>
          <w:rFonts w:cs="Times New Roman"/>
          <w:szCs w:val="24"/>
        </w:rPr>
        <w:t xml:space="preserve">Viesību dārzs </w:t>
      </w:r>
      <w:r w:rsidR="00682DE7">
        <w:rPr>
          <w:rFonts w:cs="Times New Roman"/>
          <w:szCs w:val="24"/>
        </w:rPr>
        <w:t xml:space="preserve">(48. att.) </w:t>
      </w:r>
      <w:r w:rsidRPr="00191C26">
        <w:rPr>
          <w:rFonts w:cs="Times New Roman"/>
          <w:szCs w:val="24"/>
        </w:rPr>
        <w:t>no Viesu dārza norobežots daļēji. Viesu dārzā, kas ir ĪADT sastāvdaļa (</w:t>
      </w:r>
      <w:r>
        <w:rPr>
          <w:rFonts w:cs="Times New Roman"/>
          <w:szCs w:val="24"/>
        </w:rPr>
        <w:t>2.</w:t>
      </w:r>
      <w:r w:rsidRPr="00191C26">
        <w:rPr>
          <w:rFonts w:cs="Times New Roman"/>
          <w:szCs w:val="24"/>
        </w:rPr>
        <w:t xml:space="preserve"> zona) atrodas ne</w:t>
      </w:r>
      <w:r w:rsidR="007B5097">
        <w:rPr>
          <w:rFonts w:cs="Times New Roman"/>
          <w:szCs w:val="24"/>
        </w:rPr>
        <w:t>no</w:t>
      </w:r>
      <w:r w:rsidRPr="00191C26">
        <w:rPr>
          <w:rFonts w:cs="Times New Roman"/>
          <w:szCs w:val="24"/>
        </w:rPr>
        <w:t xml:space="preserve">robežota, ugunsnedroša ugunskura vieta, bijusī </w:t>
      </w:r>
      <w:r w:rsidRPr="00191C26">
        <w:rPr>
          <w:rFonts w:cs="Times New Roman"/>
          <w:szCs w:val="24"/>
        </w:rPr>
        <w:lastRenderedPageBreak/>
        <w:t xml:space="preserve">ugunskura vieta, kā arī </w:t>
      </w:r>
      <w:r>
        <w:rPr>
          <w:rFonts w:cs="Times New Roman"/>
          <w:szCs w:val="24"/>
        </w:rPr>
        <w:t xml:space="preserve">zālē ieaugušas </w:t>
      </w:r>
      <w:r w:rsidRPr="00191C26">
        <w:rPr>
          <w:rFonts w:cs="Times New Roman"/>
          <w:szCs w:val="24"/>
        </w:rPr>
        <w:t>sakņu dobes</w:t>
      </w:r>
      <w:r w:rsidR="00E23D01">
        <w:rPr>
          <w:rFonts w:cs="Times New Roman"/>
          <w:szCs w:val="24"/>
        </w:rPr>
        <w:t xml:space="preserve"> (</w:t>
      </w:r>
      <w:r w:rsidR="00682DE7">
        <w:rPr>
          <w:rFonts w:cs="Times New Roman"/>
          <w:szCs w:val="24"/>
        </w:rPr>
        <w:t xml:space="preserve">49. </w:t>
      </w:r>
      <w:r w:rsidR="00E23D01">
        <w:rPr>
          <w:rFonts w:cs="Times New Roman"/>
          <w:szCs w:val="24"/>
        </w:rPr>
        <w:t>att.)</w:t>
      </w:r>
      <w:r w:rsidRPr="00191C26">
        <w:rPr>
          <w:rFonts w:cs="Times New Roman"/>
          <w:szCs w:val="24"/>
        </w:rPr>
        <w:t xml:space="preserve">. </w:t>
      </w:r>
      <w:r>
        <w:rPr>
          <w:rFonts w:cs="Times New Roman"/>
          <w:szCs w:val="24"/>
        </w:rPr>
        <w:t>Tām nepieciešam</w:t>
      </w:r>
      <w:r w:rsidR="008B5F83">
        <w:rPr>
          <w:rFonts w:cs="Times New Roman"/>
          <w:szCs w:val="24"/>
        </w:rPr>
        <w:t>a atbilstoša kopšana un</w:t>
      </w:r>
      <w:r>
        <w:rPr>
          <w:rFonts w:cs="Times New Roman"/>
          <w:szCs w:val="24"/>
        </w:rPr>
        <w:t xml:space="preserve"> </w:t>
      </w:r>
      <w:r w:rsidR="004C56D4">
        <w:rPr>
          <w:rFonts w:cs="Times New Roman"/>
          <w:szCs w:val="24"/>
        </w:rPr>
        <w:t xml:space="preserve">norobežojošs </w:t>
      </w:r>
      <w:r>
        <w:rPr>
          <w:rFonts w:cs="Times New Roman"/>
          <w:szCs w:val="24"/>
        </w:rPr>
        <w:t xml:space="preserve">noformējums, kurš iekļautos vidē (piem. </w:t>
      </w:r>
      <w:r w:rsidR="004C56D4">
        <w:rPr>
          <w:rFonts w:cs="Times New Roman"/>
          <w:szCs w:val="24"/>
        </w:rPr>
        <w:t xml:space="preserve">koptas, </w:t>
      </w:r>
      <w:r>
        <w:rPr>
          <w:rFonts w:cs="Times New Roman"/>
          <w:szCs w:val="24"/>
        </w:rPr>
        <w:t>norobežot</w:t>
      </w:r>
      <w:r w:rsidR="00E93BE4">
        <w:rPr>
          <w:rFonts w:cs="Times New Roman"/>
          <w:szCs w:val="24"/>
        </w:rPr>
        <w:t>a</w:t>
      </w:r>
      <w:r>
        <w:rPr>
          <w:rFonts w:cs="Times New Roman"/>
          <w:szCs w:val="24"/>
        </w:rPr>
        <w:t xml:space="preserve">s ar klūgu pinumu), ja </w:t>
      </w:r>
      <w:r w:rsidR="00E23D01">
        <w:rPr>
          <w:rFonts w:cs="Times New Roman"/>
          <w:szCs w:val="24"/>
        </w:rPr>
        <w:t>dobes, respektējot saimnieciskās darbības nepieciešamību,</w:t>
      </w:r>
      <w:r w:rsidR="00E819F0">
        <w:rPr>
          <w:rFonts w:cs="Times New Roman"/>
          <w:szCs w:val="24"/>
        </w:rPr>
        <w:t xml:space="preserve"> nav iespējams ierīkot citur.</w:t>
      </w:r>
    </w:p>
    <w:tbl>
      <w:tblPr>
        <w:tblW w:w="0" w:type="auto"/>
        <w:tblLook w:val="04A0" w:firstRow="1" w:lastRow="0" w:firstColumn="1" w:lastColumn="0" w:noHBand="0" w:noVBand="1"/>
      </w:tblPr>
      <w:tblGrid>
        <w:gridCol w:w="8296"/>
      </w:tblGrid>
      <w:tr w:rsidR="008F78D7" w14:paraId="0834E36A" w14:textId="77777777" w:rsidTr="00DB0A11">
        <w:tc>
          <w:tcPr>
            <w:tcW w:w="8296" w:type="dxa"/>
          </w:tcPr>
          <w:p w14:paraId="27CD409F" w14:textId="6BA7DCE3" w:rsidR="008F78D7" w:rsidRDefault="008F78D7" w:rsidP="00B2686B">
            <w:pPr>
              <w:spacing w:line="360" w:lineRule="auto"/>
              <w:jc w:val="center"/>
              <w:rPr>
                <w:rFonts w:cs="Times New Roman"/>
                <w:szCs w:val="24"/>
              </w:rPr>
            </w:pPr>
            <w:r>
              <w:rPr>
                <w:noProof/>
                <w:lang w:eastAsia="lv-LV"/>
              </w:rPr>
              <w:drawing>
                <wp:inline distT="0" distB="0" distL="0" distR="0" wp14:anchorId="4353977B" wp14:editId="29C43FA0">
                  <wp:extent cx="4265409" cy="2842921"/>
                  <wp:effectExtent l="0" t="0" r="1905" b="0"/>
                  <wp:docPr id="77" name="Attēls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273206" cy="2848118"/>
                          </a:xfrm>
                          <a:prstGeom prst="rect">
                            <a:avLst/>
                          </a:prstGeom>
                          <a:noFill/>
                          <a:ln>
                            <a:noFill/>
                          </a:ln>
                        </pic:spPr>
                      </pic:pic>
                    </a:graphicData>
                  </a:graphic>
                </wp:inline>
              </w:drawing>
            </w:r>
          </w:p>
        </w:tc>
      </w:tr>
      <w:tr w:rsidR="008F78D7" w:rsidRPr="008F78D7" w14:paraId="0D4B8BA9" w14:textId="77777777" w:rsidTr="00DB0A11">
        <w:tc>
          <w:tcPr>
            <w:tcW w:w="8296" w:type="dxa"/>
          </w:tcPr>
          <w:p w14:paraId="70051034" w14:textId="17F51317" w:rsidR="008F78D7" w:rsidRPr="008F78D7" w:rsidRDefault="00682DE7" w:rsidP="00644C10">
            <w:pPr>
              <w:jc w:val="center"/>
              <w:rPr>
                <w:rFonts w:cs="Times New Roman"/>
                <w:sz w:val="20"/>
                <w:szCs w:val="20"/>
              </w:rPr>
            </w:pPr>
            <w:r>
              <w:rPr>
                <w:rFonts w:cs="Times New Roman"/>
                <w:sz w:val="20"/>
                <w:szCs w:val="20"/>
              </w:rPr>
              <w:t>49.</w:t>
            </w:r>
            <w:r w:rsidR="00E23D01">
              <w:rPr>
                <w:rFonts w:cs="Times New Roman"/>
                <w:sz w:val="20"/>
                <w:szCs w:val="20"/>
              </w:rPr>
              <w:t xml:space="preserve">att. </w:t>
            </w:r>
            <w:r w:rsidR="008F78D7" w:rsidRPr="00973AEA">
              <w:rPr>
                <w:rFonts w:cs="Times New Roman"/>
                <w:sz w:val="20"/>
                <w:szCs w:val="20"/>
              </w:rPr>
              <w:t>Nekoptas</w:t>
            </w:r>
            <w:r w:rsidR="008C6874" w:rsidRPr="00973AEA">
              <w:rPr>
                <w:rFonts w:cs="Times New Roman"/>
                <w:sz w:val="20"/>
                <w:szCs w:val="20"/>
              </w:rPr>
              <w:t xml:space="preserve">, </w:t>
            </w:r>
            <w:r w:rsidR="008F78D7" w:rsidRPr="00973AEA">
              <w:rPr>
                <w:rFonts w:cs="Times New Roman"/>
                <w:sz w:val="20"/>
                <w:szCs w:val="20"/>
              </w:rPr>
              <w:t>nenorobežotas sakņu dobes</w:t>
            </w:r>
            <w:r w:rsidR="00644C10" w:rsidRPr="00973AEA">
              <w:rPr>
                <w:rFonts w:cs="Times New Roman"/>
                <w:sz w:val="20"/>
                <w:szCs w:val="20"/>
              </w:rPr>
              <w:t xml:space="preserve">, </w:t>
            </w:r>
            <w:r w:rsidR="008F78D7" w:rsidRPr="00973AEA">
              <w:rPr>
                <w:rFonts w:cs="Times New Roman"/>
                <w:sz w:val="20"/>
                <w:szCs w:val="20"/>
              </w:rPr>
              <w:t>nekopti augļu koki</w:t>
            </w:r>
            <w:r w:rsidR="00644C10" w:rsidRPr="00973AEA">
              <w:rPr>
                <w:rFonts w:cs="Times New Roman"/>
                <w:sz w:val="20"/>
                <w:szCs w:val="20"/>
              </w:rPr>
              <w:t xml:space="preserve"> un </w:t>
            </w:r>
            <w:r w:rsidR="008F78D7" w:rsidRPr="00973AEA">
              <w:rPr>
                <w:rFonts w:cs="Times New Roman"/>
                <w:sz w:val="20"/>
                <w:szCs w:val="20"/>
              </w:rPr>
              <w:t>kokaugu sējeņi degradē Viesu dārza ainavu.</w:t>
            </w:r>
            <w:r w:rsidR="005B406A" w:rsidRPr="00973AEA">
              <w:rPr>
                <w:rFonts w:cs="Times New Roman"/>
                <w:sz w:val="20"/>
                <w:szCs w:val="20"/>
              </w:rPr>
              <w:t xml:space="preserve"> Foto: 2021. gada 20. septembris</w:t>
            </w:r>
            <w:r w:rsidR="008F78D7" w:rsidRPr="00973AEA">
              <w:rPr>
                <w:rFonts w:cs="Times New Roman"/>
                <w:sz w:val="20"/>
                <w:szCs w:val="20"/>
              </w:rPr>
              <w:t>.</w:t>
            </w:r>
          </w:p>
        </w:tc>
      </w:tr>
    </w:tbl>
    <w:p w14:paraId="41129117" w14:textId="77777777" w:rsidR="00B2686B" w:rsidRDefault="00B2686B" w:rsidP="008F78D7">
      <w:pPr>
        <w:spacing w:after="0" w:line="360" w:lineRule="auto"/>
        <w:jc w:val="both"/>
        <w:rPr>
          <w:rFonts w:cs="Times New Roman"/>
          <w:szCs w:val="24"/>
        </w:rPr>
      </w:pPr>
    </w:p>
    <w:p w14:paraId="2F41E5FC" w14:textId="6DC2C16C" w:rsidR="00280B8F" w:rsidRPr="00191C26" w:rsidRDefault="00280B8F" w:rsidP="00280B8F">
      <w:pPr>
        <w:spacing w:after="0" w:line="360" w:lineRule="auto"/>
        <w:ind w:firstLine="720"/>
        <w:jc w:val="both"/>
        <w:rPr>
          <w:rFonts w:cs="Times New Roman"/>
          <w:szCs w:val="24"/>
        </w:rPr>
      </w:pPr>
      <w:r w:rsidRPr="00191C26">
        <w:rPr>
          <w:rFonts w:cs="Times New Roman"/>
          <w:szCs w:val="24"/>
        </w:rPr>
        <w:t>Šajā zonā konstatēja plastmasas plēves, atkritumu kaudzes</w:t>
      </w:r>
      <w:r w:rsidR="00973AEA">
        <w:rPr>
          <w:rFonts w:cs="Times New Roman"/>
          <w:szCs w:val="24"/>
        </w:rPr>
        <w:t xml:space="preserve"> (</w:t>
      </w:r>
      <w:r w:rsidR="00107115">
        <w:rPr>
          <w:rFonts w:cs="Times New Roman"/>
          <w:szCs w:val="24"/>
        </w:rPr>
        <w:t xml:space="preserve">50.-51. </w:t>
      </w:r>
      <w:r w:rsidR="00973AEA">
        <w:rPr>
          <w:rFonts w:cs="Times New Roman"/>
          <w:szCs w:val="24"/>
        </w:rPr>
        <w:t>att.)</w:t>
      </w:r>
      <w:r w:rsidRPr="00191C26">
        <w:rPr>
          <w:rFonts w:cs="Times New Roman"/>
          <w:szCs w:val="24"/>
        </w:rPr>
        <w:t xml:space="preserve">. Tām nebija īslaicīgs raksturs, </w:t>
      </w:r>
      <w:r w:rsidR="00BB7EAD">
        <w:rPr>
          <w:rFonts w:cs="Times New Roman"/>
          <w:szCs w:val="24"/>
        </w:rPr>
        <w:t>Viesu dārzā</w:t>
      </w:r>
      <w:r w:rsidRPr="00191C26">
        <w:rPr>
          <w:rFonts w:cs="Times New Roman"/>
          <w:szCs w:val="24"/>
        </w:rPr>
        <w:t xml:space="preserve"> </w:t>
      </w:r>
      <w:r w:rsidR="00E23D01" w:rsidRPr="00191C26">
        <w:rPr>
          <w:rFonts w:cs="Times New Roman"/>
          <w:szCs w:val="24"/>
        </w:rPr>
        <w:t xml:space="preserve">tās </w:t>
      </w:r>
      <w:r w:rsidRPr="00191C26">
        <w:rPr>
          <w:rFonts w:cs="Times New Roman"/>
          <w:szCs w:val="24"/>
        </w:rPr>
        <w:t>atradās visu inventarizācijas laiku</w:t>
      </w:r>
      <w:r w:rsidR="00E819F0">
        <w:rPr>
          <w:rFonts w:cs="Times New Roman"/>
          <w:szCs w:val="24"/>
        </w:rPr>
        <w:t xml:space="preserve"> (jūlijs-septembris).</w:t>
      </w:r>
    </w:p>
    <w:tbl>
      <w:tblPr>
        <w:tblW w:w="0" w:type="auto"/>
        <w:tblLook w:val="04A0" w:firstRow="1" w:lastRow="0" w:firstColumn="1" w:lastColumn="0" w:noHBand="0" w:noVBand="1"/>
      </w:tblPr>
      <w:tblGrid>
        <w:gridCol w:w="4111"/>
        <w:gridCol w:w="4195"/>
      </w:tblGrid>
      <w:tr w:rsidR="00280B8F" w14:paraId="0F3817B4" w14:textId="77777777" w:rsidTr="00DB0A11">
        <w:tc>
          <w:tcPr>
            <w:tcW w:w="4106" w:type="dxa"/>
          </w:tcPr>
          <w:p w14:paraId="35E5E7D7" w14:textId="77777777" w:rsidR="00280B8F" w:rsidRDefault="00280B8F" w:rsidP="00AF3E85">
            <w:pPr>
              <w:pStyle w:val="ListParagraph"/>
              <w:ind w:left="0"/>
              <w:jc w:val="center"/>
              <w:rPr>
                <w:rFonts w:cs="Times New Roman"/>
                <w:szCs w:val="24"/>
              </w:rPr>
            </w:pPr>
            <w:r>
              <w:rPr>
                <w:noProof/>
                <w:lang w:eastAsia="lv-LV"/>
              </w:rPr>
              <w:drawing>
                <wp:inline distT="0" distB="0" distL="0" distR="0" wp14:anchorId="477E69AF" wp14:editId="57A9406E">
                  <wp:extent cx="2517194" cy="1677725"/>
                  <wp:effectExtent l="0" t="0" r="0" b="0"/>
                  <wp:docPr id="69" name="Attēls 69" descr="Attēls, kurā ir zāle, ārtelpa, lauks, zaļš&#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ttēls 32" descr="Attēls, kurā ir zāle, ārtelpa, lauks, zaļš&#10;&#10;Apraksts ģenerēts automātiski"/>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522876" cy="1681512"/>
                          </a:xfrm>
                          <a:prstGeom prst="rect">
                            <a:avLst/>
                          </a:prstGeom>
                          <a:noFill/>
                          <a:ln>
                            <a:noFill/>
                          </a:ln>
                        </pic:spPr>
                      </pic:pic>
                    </a:graphicData>
                  </a:graphic>
                </wp:inline>
              </w:drawing>
            </w:r>
          </w:p>
        </w:tc>
        <w:tc>
          <w:tcPr>
            <w:tcW w:w="4190" w:type="dxa"/>
          </w:tcPr>
          <w:p w14:paraId="4FFBF022" w14:textId="77777777" w:rsidR="00280B8F" w:rsidRDefault="00280B8F" w:rsidP="00AF3E85">
            <w:pPr>
              <w:pStyle w:val="ListParagraph"/>
              <w:ind w:left="0"/>
              <w:jc w:val="center"/>
              <w:rPr>
                <w:rFonts w:cs="Times New Roman"/>
                <w:szCs w:val="24"/>
              </w:rPr>
            </w:pPr>
            <w:r>
              <w:rPr>
                <w:noProof/>
                <w:lang w:eastAsia="lv-LV"/>
              </w:rPr>
              <w:drawing>
                <wp:inline distT="0" distB="0" distL="0" distR="0" wp14:anchorId="13199E58" wp14:editId="58DC5C66">
                  <wp:extent cx="2565229" cy="1709741"/>
                  <wp:effectExtent l="0" t="0" r="6985" b="5080"/>
                  <wp:docPr id="70" name="Attēls 70" descr="Attēls, kurā ir zāle, ārtelp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Attēls 68" descr="Attēls, kurā ir zāle, ārtelpa&#10;&#10;Apraksts ģenerēts automātiski"/>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582672" cy="1721367"/>
                          </a:xfrm>
                          <a:prstGeom prst="rect">
                            <a:avLst/>
                          </a:prstGeom>
                          <a:noFill/>
                          <a:ln>
                            <a:noFill/>
                          </a:ln>
                        </pic:spPr>
                      </pic:pic>
                    </a:graphicData>
                  </a:graphic>
                </wp:inline>
              </w:drawing>
            </w:r>
          </w:p>
        </w:tc>
      </w:tr>
      <w:tr w:rsidR="00280B8F" w14:paraId="32176B5C" w14:textId="77777777" w:rsidTr="00DB0A11">
        <w:tc>
          <w:tcPr>
            <w:tcW w:w="4106" w:type="dxa"/>
          </w:tcPr>
          <w:p w14:paraId="5184709B" w14:textId="6AC404D8" w:rsidR="00AA45C4" w:rsidRDefault="00107115" w:rsidP="004F4188">
            <w:pPr>
              <w:spacing w:after="0" w:line="240" w:lineRule="auto"/>
              <w:jc w:val="center"/>
              <w:rPr>
                <w:rFonts w:cs="Times New Roman"/>
                <w:noProof/>
                <w:sz w:val="20"/>
                <w:szCs w:val="20"/>
              </w:rPr>
            </w:pPr>
            <w:r>
              <w:rPr>
                <w:rFonts w:cs="Times New Roman"/>
                <w:noProof/>
                <w:sz w:val="20"/>
                <w:szCs w:val="20"/>
              </w:rPr>
              <w:t>50.</w:t>
            </w:r>
            <w:r w:rsidR="00280B8F">
              <w:rPr>
                <w:rFonts w:cs="Times New Roman"/>
                <w:noProof/>
                <w:sz w:val="20"/>
                <w:szCs w:val="20"/>
              </w:rPr>
              <w:t xml:space="preserve">att. </w:t>
            </w:r>
            <w:r w:rsidR="00280B8F" w:rsidRPr="00582AD0">
              <w:rPr>
                <w:rFonts w:cs="Times New Roman"/>
                <w:noProof/>
                <w:sz w:val="20"/>
                <w:szCs w:val="20"/>
              </w:rPr>
              <w:t>Atkritumu kaudze Viesu dārzā</w:t>
            </w:r>
            <w:r w:rsidR="00AA45C4">
              <w:rPr>
                <w:rFonts w:cs="Times New Roman"/>
                <w:noProof/>
                <w:sz w:val="20"/>
                <w:szCs w:val="20"/>
              </w:rPr>
              <w:t>.</w:t>
            </w:r>
          </w:p>
          <w:p w14:paraId="6332A9A7" w14:textId="22BD4172" w:rsidR="00280B8F" w:rsidRDefault="00280B8F" w:rsidP="004F4188">
            <w:pPr>
              <w:spacing w:after="0" w:line="240" w:lineRule="auto"/>
              <w:jc w:val="center"/>
              <w:rPr>
                <w:rFonts w:cs="Times New Roman"/>
                <w:szCs w:val="24"/>
              </w:rPr>
            </w:pPr>
            <w:r w:rsidRPr="00582AD0">
              <w:rPr>
                <w:rFonts w:cs="Times New Roman"/>
                <w:noProof/>
                <w:sz w:val="20"/>
                <w:szCs w:val="20"/>
              </w:rPr>
              <w:t>Foto: 2021. gads 2. august</w:t>
            </w:r>
            <w:r>
              <w:rPr>
                <w:rFonts w:cs="Times New Roman"/>
                <w:noProof/>
                <w:sz w:val="20"/>
                <w:szCs w:val="20"/>
              </w:rPr>
              <w:t>s.</w:t>
            </w:r>
          </w:p>
        </w:tc>
        <w:tc>
          <w:tcPr>
            <w:tcW w:w="4190" w:type="dxa"/>
          </w:tcPr>
          <w:p w14:paraId="29A3523F" w14:textId="3D33C09A" w:rsidR="00280B8F" w:rsidRPr="00582AD0" w:rsidRDefault="00107115" w:rsidP="004F4188">
            <w:pPr>
              <w:spacing w:after="0"/>
              <w:jc w:val="center"/>
              <w:rPr>
                <w:rFonts w:cs="Times New Roman"/>
                <w:noProof/>
                <w:sz w:val="20"/>
                <w:szCs w:val="20"/>
              </w:rPr>
            </w:pPr>
            <w:r>
              <w:rPr>
                <w:rFonts w:cs="Times New Roman"/>
                <w:noProof/>
                <w:sz w:val="20"/>
                <w:szCs w:val="20"/>
              </w:rPr>
              <w:t>51.</w:t>
            </w:r>
            <w:r w:rsidR="00280B8F">
              <w:rPr>
                <w:rFonts w:cs="Times New Roman"/>
                <w:noProof/>
                <w:sz w:val="20"/>
                <w:szCs w:val="20"/>
              </w:rPr>
              <w:t xml:space="preserve">att. </w:t>
            </w:r>
            <w:r w:rsidR="00280B8F" w:rsidRPr="00582AD0">
              <w:rPr>
                <w:rFonts w:cs="Times New Roman"/>
                <w:noProof/>
                <w:sz w:val="20"/>
                <w:szCs w:val="20"/>
              </w:rPr>
              <w:t>Viesu dārzā atrodas ar plēvi segtas nezināmas izcelsmes kaudzes.</w:t>
            </w:r>
          </w:p>
          <w:p w14:paraId="799707E9" w14:textId="7BF1E9F7" w:rsidR="00280B8F" w:rsidRDefault="005B406A" w:rsidP="004F4188">
            <w:pPr>
              <w:pStyle w:val="ListParagraph"/>
              <w:spacing w:after="0"/>
              <w:ind w:left="0"/>
              <w:jc w:val="center"/>
              <w:rPr>
                <w:rFonts w:cs="Times New Roman"/>
                <w:szCs w:val="24"/>
              </w:rPr>
            </w:pPr>
            <w:r>
              <w:rPr>
                <w:rFonts w:cs="Times New Roman"/>
                <w:noProof/>
                <w:sz w:val="20"/>
                <w:szCs w:val="20"/>
              </w:rPr>
              <w:t xml:space="preserve">Foto: </w:t>
            </w:r>
            <w:r w:rsidR="00280B8F" w:rsidRPr="00582AD0">
              <w:rPr>
                <w:rFonts w:cs="Times New Roman"/>
                <w:noProof/>
                <w:sz w:val="20"/>
                <w:szCs w:val="20"/>
              </w:rPr>
              <w:t>2021. gada 2. august</w:t>
            </w:r>
            <w:r w:rsidR="00280B8F">
              <w:rPr>
                <w:rFonts w:cs="Times New Roman"/>
                <w:noProof/>
                <w:sz w:val="20"/>
                <w:szCs w:val="20"/>
              </w:rPr>
              <w:t>s</w:t>
            </w:r>
            <w:r w:rsidR="00280B8F" w:rsidRPr="00582AD0">
              <w:rPr>
                <w:rFonts w:cs="Times New Roman"/>
                <w:noProof/>
                <w:sz w:val="20"/>
                <w:szCs w:val="20"/>
              </w:rPr>
              <w:t>.</w:t>
            </w:r>
          </w:p>
        </w:tc>
      </w:tr>
    </w:tbl>
    <w:p w14:paraId="24CDED18" w14:textId="77777777" w:rsidR="00B2686B" w:rsidRDefault="00B2686B" w:rsidP="00280B8F">
      <w:pPr>
        <w:spacing w:after="0" w:line="360" w:lineRule="auto"/>
        <w:jc w:val="both"/>
        <w:rPr>
          <w:rFonts w:cs="Times New Roman"/>
          <w:szCs w:val="24"/>
        </w:rPr>
      </w:pPr>
    </w:p>
    <w:p w14:paraId="6AC84A7A" w14:textId="6A06AA5E" w:rsidR="00710EFF" w:rsidRDefault="00B2686B" w:rsidP="00B2686B">
      <w:pPr>
        <w:spacing w:after="0" w:line="360" w:lineRule="auto"/>
        <w:ind w:firstLine="720"/>
        <w:jc w:val="both"/>
        <w:rPr>
          <w:rFonts w:cs="Times New Roman"/>
          <w:szCs w:val="24"/>
          <w:shd w:val="clear" w:color="auto" w:fill="FFFFFF"/>
        </w:rPr>
      </w:pPr>
      <w:r>
        <w:rPr>
          <w:rFonts w:cs="Times New Roman"/>
          <w:szCs w:val="24"/>
        </w:rPr>
        <w:t>Zonas ainaviskumu samazina lakstaugu un kokaugu atvašu audze uz robežas ar Viesību dārzu. Tā traucē arī pārvietošanos</w:t>
      </w:r>
      <w:r w:rsidR="00973AEA">
        <w:rPr>
          <w:rFonts w:cs="Times New Roman"/>
          <w:szCs w:val="24"/>
        </w:rPr>
        <w:t xml:space="preserve"> (</w:t>
      </w:r>
      <w:r w:rsidR="00203D2A">
        <w:rPr>
          <w:rFonts w:cs="Times New Roman"/>
          <w:szCs w:val="24"/>
        </w:rPr>
        <w:t xml:space="preserve">52. </w:t>
      </w:r>
      <w:r w:rsidR="00973AEA">
        <w:rPr>
          <w:rFonts w:cs="Times New Roman"/>
          <w:szCs w:val="24"/>
        </w:rPr>
        <w:t>att.)</w:t>
      </w:r>
      <w:r>
        <w:rPr>
          <w:rFonts w:cs="Times New Roman"/>
          <w:szCs w:val="24"/>
        </w:rPr>
        <w:t>.</w:t>
      </w:r>
    </w:p>
    <w:tbl>
      <w:tblPr>
        <w:tblW w:w="0" w:type="auto"/>
        <w:tblLook w:val="04A0" w:firstRow="1" w:lastRow="0" w:firstColumn="1" w:lastColumn="0" w:noHBand="0" w:noVBand="1"/>
      </w:tblPr>
      <w:tblGrid>
        <w:gridCol w:w="8296"/>
      </w:tblGrid>
      <w:tr w:rsidR="00280B8F" w14:paraId="2351424D" w14:textId="77777777" w:rsidTr="00DB0A11">
        <w:tc>
          <w:tcPr>
            <w:tcW w:w="8296" w:type="dxa"/>
          </w:tcPr>
          <w:p w14:paraId="703B058F" w14:textId="77777777" w:rsidR="00280B8F" w:rsidRDefault="00280B8F" w:rsidP="00AF3E85">
            <w:pPr>
              <w:pStyle w:val="ListParagraph"/>
              <w:ind w:left="0"/>
              <w:jc w:val="center"/>
              <w:rPr>
                <w:rFonts w:cs="Times New Roman"/>
                <w:szCs w:val="24"/>
              </w:rPr>
            </w:pPr>
            <w:r>
              <w:rPr>
                <w:noProof/>
                <w:lang w:eastAsia="lv-LV"/>
              </w:rPr>
              <w:lastRenderedPageBreak/>
              <w:drawing>
                <wp:inline distT="0" distB="0" distL="0" distR="0" wp14:anchorId="5A0A81C4" wp14:editId="5079CF48">
                  <wp:extent cx="4016013" cy="2676699"/>
                  <wp:effectExtent l="0" t="0" r="3810" b="0"/>
                  <wp:docPr id="71" name="Attēls 71" descr="Attēls, kurā ir koks, ārtelpa, augs, mež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Attēls 52" descr="Attēls, kurā ir koks, ārtelpa, augs, mežs&#10;&#10;Apraksts ģenerēts automātiski"/>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045188" cy="2696144"/>
                          </a:xfrm>
                          <a:prstGeom prst="rect">
                            <a:avLst/>
                          </a:prstGeom>
                          <a:noFill/>
                          <a:ln>
                            <a:noFill/>
                          </a:ln>
                        </pic:spPr>
                      </pic:pic>
                    </a:graphicData>
                  </a:graphic>
                </wp:inline>
              </w:drawing>
            </w:r>
          </w:p>
        </w:tc>
      </w:tr>
      <w:tr w:rsidR="00280B8F" w:rsidRPr="00BF7580" w14:paraId="04E82CC7" w14:textId="77777777" w:rsidTr="00DB0A11">
        <w:tc>
          <w:tcPr>
            <w:tcW w:w="8296" w:type="dxa"/>
          </w:tcPr>
          <w:p w14:paraId="7F69477B" w14:textId="1AF7A7E8" w:rsidR="00280B8F" w:rsidRPr="00BF7580" w:rsidRDefault="00203D2A" w:rsidP="00AF3E85">
            <w:pPr>
              <w:jc w:val="center"/>
              <w:rPr>
                <w:rFonts w:cs="Times New Roman"/>
                <w:sz w:val="20"/>
                <w:szCs w:val="20"/>
              </w:rPr>
            </w:pPr>
            <w:r>
              <w:rPr>
                <w:rFonts w:cs="Times New Roman"/>
                <w:sz w:val="20"/>
                <w:szCs w:val="20"/>
              </w:rPr>
              <w:t>52.</w:t>
            </w:r>
            <w:r w:rsidR="00280B8F" w:rsidRPr="00582AD0">
              <w:rPr>
                <w:rFonts w:cs="Times New Roman"/>
                <w:sz w:val="20"/>
                <w:szCs w:val="20"/>
              </w:rPr>
              <w:t xml:space="preserve">att. </w:t>
            </w:r>
            <w:r w:rsidR="00280B8F">
              <w:rPr>
                <w:rFonts w:cs="Times New Roman"/>
                <w:sz w:val="20"/>
                <w:szCs w:val="20"/>
              </w:rPr>
              <w:t xml:space="preserve">Uz robežas starp Viesību un </w:t>
            </w:r>
            <w:r w:rsidR="00280B8F" w:rsidRPr="00582AD0">
              <w:rPr>
                <w:rFonts w:cs="Times New Roman"/>
                <w:sz w:val="20"/>
                <w:szCs w:val="20"/>
              </w:rPr>
              <w:t>Viesu dārz</w:t>
            </w:r>
            <w:r w:rsidR="00280B8F">
              <w:rPr>
                <w:rFonts w:cs="Times New Roman"/>
                <w:sz w:val="20"/>
                <w:szCs w:val="20"/>
              </w:rPr>
              <w:t>u</w:t>
            </w:r>
            <w:r w:rsidR="00280B8F" w:rsidRPr="00582AD0">
              <w:rPr>
                <w:rFonts w:cs="Times New Roman"/>
                <w:sz w:val="20"/>
                <w:szCs w:val="20"/>
              </w:rPr>
              <w:t xml:space="preserve"> atrodas lakstaugu, kokaugu sējeņu un atvašu biežņa.</w:t>
            </w:r>
            <w:r w:rsidR="00280B8F">
              <w:rPr>
                <w:rFonts w:cs="Times New Roman"/>
                <w:sz w:val="20"/>
                <w:szCs w:val="20"/>
              </w:rPr>
              <w:t xml:space="preserve"> </w:t>
            </w:r>
            <w:r w:rsidR="00280B8F" w:rsidRPr="00582AD0">
              <w:rPr>
                <w:rFonts w:cs="Times New Roman"/>
                <w:sz w:val="20"/>
                <w:szCs w:val="20"/>
                <w:shd w:val="clear" w:color="auto" w:fill="FFFFFF"/>
              </w:rPr>
              <w:t>Foto: 2021. gada 2. august</w:t>
            </w:r>
            <w:r w:rsidR="00280B8F">
              <w:rPr>
                <w:rFonts w:cs="Times New Roman"/>
                <w:sz w:val="20"/>
                <w:szCs w:val="20"/>
                <w:shd w:val="clear" w:color="auto" w:fill="FFFFFF"/>
              </w:rPr>
              <w:t>s.</w:t>
            </w:r>
          </w:p>
        </w:tc>
      </w:tr>
    </w:tbl>
    <w:p w14:paraId="3277B2D2" w14:textId="77777777" w:rsidR="00710EFF" w:rsidRDefault="00710EFF" w:rsidP="00280B8F">
      <w:pPr>
        <w:spacing w:after="0" w:line="360" w:lineRule="auto"/>
        <w:jc w:val="both"/>
        <w:rPr>
          <w:rFonts w:cs="Times New Roman"/>
          <w:szCs w:val="24"/>
          <w:shd w:val="clear" w:color="auto" w:fill="FFFFFF"/>
        </w:rPr>
      </w:pPr>
    </w:p>
    <w:p w14:paraId="228E0AE3" w14:textId="145029F0" w:rsidR="00E819F0" w:rsidRDefault="00E819F0" w:rsidP="00032A95">
      <w:pPr>
        <w:spacing w:after="0" w:line="360" w:lineRule="auto"/>
        <w:ind w:firstLine="720"/>
        <w:jc w:val="both"/>
        <w:rPr>
          <w:rFonts w:cs="Times New Roman"/>
          <w:szCs w:val="24"/>
          <w:shd w:val="clear" w:color="auto" w:fill="FFFFFF"/>
        </w:rPr>
      </w:pPr>
      <w:r>
        <w:rPr>
          <w:rFonts w:cs="Times New Roman"/>
          <w:szCs w:val="24"/>
          <w:shd w:val="clear" w:color="auto" w:fill="FFFFFF"/>
        </w:rPr>
        <w:t>Gan šajā zonā, gan cit</w:t>
      </w:r>
      <w:r w:rsidR="00DB0A11">
        <w:rPr>
          <w:rFonts w:cs="Times New Roman"/>
          <w:szCs w:val="24"/>
          <w:shd w:val="clear" w:color="auto" w:fill="FFFFFF"/>
        </w:rPr>
        <w:t>ā</w:t>
      </w:r>
      <w:r>
        <w:rPr>
          <w:rFonts w:cs="Times New Roman"/>
          <w:szCs w:val="24"/>
          <w:shd w:val="clear" w:color="auto" w:fill="FFFFFF"/>
        </w:rPr>
        <w:t xml:space="preserve">s zonās īpašnieks/apsaimniekotājs nevēlas izvākt sarkanā ozola </w:t>
      </w:r>
      <w:r w:rsidRPr="00AA45C4">
        <w:rPr>
          <w:rFonts w:cs="Times New Roman"/>
          <w:i/>
          <w:iCs/>
          <w:szCs w:val="24"/>
          <w:shd w:val="clear" w:color="auto" w:fill="FFFFFF"/>
        </w:rPr>
        <w:t>Quercus rubra</w:t>
      </w:r>
      <w:r>
        <w:rPr>
          <w:rFonts w:cs="Times New Roman"/>
          <w:szCs w:val="24"/>
          <w:shd w:val="clear" w:color="auto" w:fill="FFFFFF"/>
        </w:rPr>
        <w:t xml:space="preserve"> un </w:t>
      </w:r>
      <w:r w:rsidR="00DB0A11">
        <w:rPr>
          <w:rFonts w:cs="Times New Roman"/>
          <w:szCs w:val="24"/>
          <w:shd w:val="clear" w:color="auto" w:fill="FFFFFF"/>
        </w:rPr>
        <w:t xml:space="preserve">Mandžūrijas </w:t>
      </w:r>
      <w:r>
        <w:rPr>
          <w:rFonts w:cs="Times New Roman"/>
          <w:szCs w:val="24"/>
          <w:shd w:val="clear" w:color="auto" w:fill="FFFFFF"/>
        </w:rPr>
        <w:t>riek</w:t>
      </w:r>
      <w:r w:rsidR="00E23D01">
        <w:rPr>
          <w:rFonts w:cs="Times New Roman"/>
          <w:szCs w:val="24"/>
          <w:shd w:val="clear" w:color="auto" w:fill="FFFFFF"/>
        </w:rPr>
        <w:t>s</w:t>
      </w:r>
      <w:r>
        <w:rPr>
          <w:rFonts w:cs="Times New Roman"/>
          <w:szCs w:val="24"/>
          <w:shd w:val="clear" w:color="auto" w:fill="FFFFFF"/>
        </w:rPr>
        <w:t>tkok</w:t>
      </w:r>
      <w:r w:rsidR="00DB0A11">
        <w:rPr>
          <w:rFonts w:cs="Times New Roman"/>
          <w:szCs w:val="24"/>
          <w:shd w:val="clear" w:color="auto" w:fill="FFFFFF"/>
        </w:rPr>
        <w:t>a</w:t>
      </w:r>
      <w:r>
        <w:rPr>
          <w:rFonts w:cs="Times New Roman"/>
          <w:szCs w:val="24"/>
          <w:shd w:val="clear" w:color="auto" w:fill="FFFFFF"/>
        </w:rPr>
        <w:t xml:space="preserve"> </w:t>
      </w:r>
      <w:r w:rsidRPr="00DB0A11">
        <w:rPr>
          <w:rFonts w:cs="Times New Roman"/>
          <w:i/>
          <w:iCs/>
          <w:szCs w:val="24"/>
          <w:shd w:val="clear" w:color="auto" w:fill="FFFFFF"/>
        </w:rPr>
        <w:t>Juglans</w:t>
      </w:r>
      <w:r w:rsidRPr="00DB0A11">
        <w:rPr>
          <w:rFonts w:cs="Times New Roman"/>
          <w:i/>
          <w:szCs w:val="24"/>
          <w:shd w:val="clear" w:color="auto" w:fill="FFFFFF"/>
        </w:rPr>
        <w:t xml:space="preserve"> </w:t>
      </w:r>
      <w:r w:rsidR="00DB0A11" w:rsidRPr="00DB0A11">
        <w:rPr>
          <w:rFonts w:cs="Times New Roman"/>
          <w:i/>
          <w:szCs w:val="24"/>
          <w:shd w:val="clear" w:color="auto" w:fill="FFFFFF"/>
        </w:rPr>
        <w:t>mandshurica</w:t>
      </w:r>
      <w:r w:rsidR="00AA45C4">
        <w:rPr>
          <w:rFonts w:cs="Times New Roman"/>
          <w:szCs w:val="24"/>
          <w:shd w:val="clear" w:color="auto" w:fill="FFFFFF"/>
        </w:rPr>
        <w:t xml:space="preserve"> </w:t>
      </w:r>
      <w:r>
        <w:rPr>
          <w:rFonts w:cs="Times New Roman"/>
          <w:szCs w:val="24"/>
          <w:shd w:val="clear" w:color="auto" w:fill="FFFFFF"/>
        </w:rPr>
        <w:t>sējeņus. Šo sējeņu esamība izmaina dārza koncepciju, bet straujā augšana nomāc agrāk iestādītos kokus.</w:t>
      </w:r>
    </w:p>
    <w:p w14:paraId="24B385CA" w14:textId="441A2397" w:rsidR="00E819F0" w:rsidRPr="00E54566" w:rsidRDefault="00923E41" w:rsidP="00A24021">
      <w:pPr>
        <w:spacing w:after="0" w:line="360" w:lineRule="auto"/>
        <w:ind w:firstLine="720"/>
        <w:jc w:val="both"/>
        <w:rPr>
          <w:rFonts w:cs="Times New Roman"/>
          <w:szCs w:val="24"/>
          <w:shd w:val="clear" w:color="auto" w:fill="FFFFFF"/>
        </w:rPr>
      </w:pPr>
      <w:r w:rsidRPr="00E54566">
        <w:rPr>
          <w:rFonts w:cs="Times New Roman"/>
          <w:szCs w:val="24"/>
          <w:shd w:val="clear" w:color="auto" w:fill="FFFFFF"/>
        </w:rPr>
        <w:t>Daļā gar ĪAD</w:t>
      </w:r>
      <w:r w:rsidR="005D41DC">
        <w:rPr>
          <w:rFonts w:cs="Times New Roman"/>
          <w:szCs w:val="24"/>
          <w:shd w:val="clear" w:color="auto" w:fill="FFFFFF"/>
        </w:rPr>
        <w:t xml:space="preserve">T dienvidaustrumu </w:t>
      </w:r>
      <w:r w:rsidRPr="00E54566">
        <w:rPr>
          <w:rFonts w:cs="Times New Roman"/>
          <w:szCs w:val="24"/>
          <w:shd w:val="clear" w:color="auto" w:fill="FFFFFF"/>
        </w:rPr>
        <w:t>robežu izveidojies krūmu stāvs, kurš degradē ainavu un apgrūtina pārvietošanos.</w:t>
      </w:r>
      <w:r w:rsidR="00704172" w:rsidRPr="00E54566">
        <w:rPr>
          <w:rFonts w:cs="Times New Roman"/>
          <w:szCs w:val="24"/>
          <w:shd w:val="clear" w:color="auto" w:fill="FFFFFF"/>
        </w:rPr>
        <w:t xml:space="preserve"> Krūmu stāvs daudzviet aizsedz dižkoku stumbrus</w:t>
      </w:r>
      <w:r w:rsidR="00973AEA">
        <w:rPr>
          <w:rFonts w:cs="Times New Roman"/>
          <w:szCs w:val="24"/>
          <w:shd w:val="clear" w:color="auto" w:fill="FFFFFF"/>
        </w:rPr>
        <w:t xml:space="preserve"> (</w:t>
      </w:r>
      <w:r w:rsidR="002D303D">
        <w:rPr>
          <w:rFonts w:cs="Times New Roman"/>
          <w:szCs w:val="24"/>
          <w:shd w:val="clear" w:color="auto" w:fill="FFFFFF"/>
        </w:rPr>
        <w:t xml:space="preserve">53.-54. </w:t>
      </w:r>
      <w:r w:rsidR="00973AEA">
        <w:rPr>
          <w:rFonts w:cs="Times New Roman"/>
          <w:szCs w:val="24"/>
          <w:shd w:val="clear" w:color="auto" w:fill="FFFFFF"/>
        </w:rPr>
        <w:t>att.)</w:t>
      </w:r>
      <w:r w:rsidR="00704172" w:rsidRPr="00E54566">
        <w:rPr>
          <w:rFonts w:cs="Times New Roman"/>
          <w:szCs w:val="24"/>
          <w:shd w:val="clear" w:color="auto" w:fill="FFFFFF"/>
        </w:rPr>
        <w:t>.</w:t>
      </w:r>
    </w:p>
    <w:tbl>
      <w:tblPr>
        <w:tblW w:w="0" w:type="auto"/>
        <w:tblLook w:val="04A0" w:firstRow="1" w:lastRow="0" w:firstColumn="1" w:lastColumn="0" w:noHBand="0" w:noVBand="1"/>
      </w:tblPr>
      <w:tblGrid>
        <w:gridCol w:w="4148"/>
        <w:gridCol w:w="4148"/>
      </w:tblGrid>
      <w:tr w:rsidR="00923E41" w14:paraId="1B77868A" w14:textId="77777777" w:rsidTr="00A06B6A">
        <w:tc>
          <w:tcPr>
            <w:tcW w:w="4148" w:type="dxa"/>
          </w:tcPr>
          <w:p w14:paraId="10E69131" w14:textId="4747A380" w:rsidR="00923E41" w:rsidRDefault="00C723D8" w:rsidP="00923E41">
            <w:pPr>
              <w:pStyle w:val="ListParagraph"/>
              <w:ind w:left="0"/>
              <w:jc w:val="center"/>
              <w:rPr>
                <w:rFonts w:cs="Times New Roman"/>
                <w:szCs w:val="24"/>
              </w:rPr>
            </w:pPr>
            <w:r>
              <w:rPr>
                <w:noProof/>
                <w:lang w:eastAsia="lv-LV"/>
              </w:rPr>
              <w:drawing>
                <wp:inline distT="0" distB="0" distL="0" distR="0" wp14:anchorId="22583CA5" wp14:editId="642FDC83">
                  <wp:extent cx="2625648" cy="1750010"/>
                  <wp:effectExtent l="0" t="318" r="3493" b="3492"/>
                  <wp:docPr id="17" name="Attēls 17" descr="Attēls, kurā ir koks, ārtelpa, augs, vītol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Attēls 79" descr="Attēls, kurā ir koks, ārtelpa, augs, vītols&#10;&#10;Apraksts ģenerēts automātiski"/>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rot="5400000">
                            <a:off x="0" y="0"/>
                            <a:ext cx="2642971" cy="1761556"/>
                          </a:xfrm>
                          <a:prstGeom prst="rect">
                            <a:avLst/>
                          </a:prstGeom>
                          <a:noFill/>
                          <a:ln>
                            <a:noFill/>
                          </a:ln>
                        </pic:spPr>
                      </pic:pic>
                    </a:graphicData>
                  </a:graphic>
                </wp:inline>
              </w:drawing>
            </w:r>
          </w:p>
        </w:tc>
        <w:tc>
          <w:tcPr>
            <w:tcW w:w="4148" w:type="dxa"/>
          </w:tcPr>
          <w:p w14:paraId="785CCED4" w14:textId="7ABA6511" w:rsidR="00923E41" w:rsidRDefault="00C723D8" w:rsidP="00923E41">
            <w:pPr>
              <w:pStyle w:val="ListParagraph"/>
              <w:ind w:left="0"/>
              <w:jc w:val="center"/>
              <w:rPr>
                <w:rFonts w:cs="Times New Roman"/>
                <w:szCs w:val="24"/>
              </w:rPr>
            </w:pPr>
            <w:r>
              <w:rPr>
                <w:noProof/>
                <w:lang w:eastAsia="lv-LV"/>
              </w:rPr>
              <w:drawing>
                <wp:inline distT="0" distB="0" distL="0" distR="0" wp14:anchorId="5BC4337C" wp14:editId="62A64907">
                  <wp:extent cx="2627903" cy="1751514"/>
                  <wp:effectExtent l="0" t="0" r="1270" b="1270"/>
                  <wp:docPr id="21" name="Attēls 21" descr="Attēls, kurā ir koks, ārtelpa, aug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Attēls 87" descr="Attēls, kurā ir koks, ārtelpa, augs&#10;&#10;Apraksts ģenerēts automātiski"/>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rot="5400000">
                            <a:off x="0" y="0"/>
                            <a:ext cx="2654018" cy="1768920"/>
                          </a:xfrm>
                          <a:prstGeom prst="rect">
                            <a:avLst/>
                          </a:prstGeom>
                          <a:noFill/>
                          <a:ln>
                            <a:noFill/>
                          </a:ln>
                        </pic:spPr>
                      </pic:pic>
                    </a:graphicData>
                  </a:graphic>
                </wp:inline>
              </w:drawing>
            </w:r>
          </w:p>
        </w:tc>
      </w:tr>
      <w:tr w:rsidR="00923E41" w14:paraId="3FEEF59F" w14:textId="77777777" w:rsidTr="00A06B6A">
        <w:tc>
          <w:tcPr>
            <w:tcW w:w="4148" w:type="dxa"/>
          </w:tcPr>
          <w:p w14:paraId="537128C9" w14:textId="7F87674F" w:rsidR="00923E41" w:rsidRPr="00E515CB" w:rsidRDefault="002D303D" w:rsidP="00923E41">
            <w:pPr>
              <w:pStyle w:val="ListParagraph"/>
              <w:ind w:left="0"/>
              <w:jc w:val="center"/>
              <w:rPr>
                <w:rFonts w:cs="Times New Roman"/>
                <w:sz w:val="20"/>
                <w:szCs w:val="20"/>
              </w:rPr>
            </w:pPr>
            <w:r>
              <w:rPr>
                <w:rFonts w:cs="Times New Roman"/>
                <w:sz w:val="20"/>
                <w:szCs w:val="20"/>
              </w:rPr>
              <w:t>53.</w:t>
            </w:r>
            <w:r w:rsidR="007252F4" w:rsidRPr="00E515CB">
              <w:rPr>
                <w:rFonts w:cs="Times New Roman"/>
                <w:sz w:val="20"/>
                <w:szCs w:val="20"/>
              </w:rPr>
              <w:t xml:space="preserve">att. </w:t>
            </w:r>
            <w:r w:rsidR="00E515CB">
              <w:rPr>
                <w:rFonts w:cs="Times New Roman"/>
                <w:sz w:val="20"/>
                <w:szCs w:val="20"/>
              </w:rPr>
              <w:t>Sējeņu veidotais krūmu stāvs aizsedz dižkoka stumbru un samazina stādījumu ainaviskumu. Foto</w:t>
            </w:r>
            <w:r w:rsidR="00032A95">
              <w:rPr>
                <w:rFonts w:cs="Times New Roman"/>
                <w:sz w:val="20"/>
                <w:szCs w:val="20"/>
              </w:rPr>
              <w:t>:2021. gada 29. septembris.</w:t>
            </w:r>
          </w:p>
        </w:tc>
        <w:tc>
          <w:tcPr>
            <w:tcW w:w="4148" w:type="dxa"/>
          </w:tcPr>
          <w:p w14:paraId="12A8E11B" w14:textId="174B8A5A" w:rsidR="00923E41" w:rsidRDefault="002D303D" w:rsidP="00923E41">
            <w:pPr>
              <w:pStyle w:val="ListParagraph"/>
              <w:ind w:left="0"/>
              <w:jc w:val="center"/>
              <w:rPr>
                <w:rFonts w:cs="Times New Roman"/>
                <w:sz w:val="20"/>
                <w:szCs w:val="20"/>
              </w:rPr>
            </w:pPr>
            <w:r>
              <w:rPr>
                <w:rFonts w:cs="Times New Roman"/>
                <w:sz w:val="20"/>
                <w:szCs w:val="20"/>
              </w:rPr>
              <w:t>54.</w:t>
            </w:r>
            <w:r w:rsidR="007252F4" w:rsidRPr="00E515CB">
              <w:rPr>
                <w:rFonts w:cs="Times New Roman"/>
                <w:sz w:val="20"/>
                <w:szCs w:val="20"/>
              </w:rPr>
              <w:t xml:space="preserve">att. </w:t>
            </w:r>
            <w:r w:rsidR="00032A95">
              <w:rPr>
                <w:rFonts w:cs="Times New Roman"/>
                <w:sz w:val="20"/>
                <w:szCs w:val="20"/>
              </w:rPr>
              <w:t>Sējeņu veidots krūmu stāvs gar dendroloģisko stādījumu robežu.</w:t>
            </w:r>
          </w:p>
          <w:p w14:paraId="373679E4" w14:textId="683C1DA0" w:rsidR="00032A95" w:rsidRPr="00E515CB" w:rsidRDefault="00032A95" w:rsidP="00923E41">
            <w:pPr>
              <w:pStyle w:val="ListParagraph"/>
              <w:ind w:left="0"/>
              <w:jc w:val="center"/>
              <w:rPr>
                <w:rFonts w:cs="Times New Roman"/>
                <w:sz w:val="20"/>
                <w:szCs w:val="20"/>
              </w:rPr>
            </w:pPr>
            <w:r>
              <w:rPr>
                <w:rFonts w:cs="Times New Roman"/>
                <w:sz w:val="20"/>
                <w:szCs w:val="20"/>
              </w:rPr>
              <w:t>Foto: 2021. gada 29. septembris.</w:t>
            </w:r>
          </w:p>
        </w:tc>
      </w:tr>
    </w:tbl>
    <w:p w14:paraId="4ECE91A1" w14:textId="77777777" w:rsidR="00280B8F" w:rsidRDefault="00280B8F" w:rsidP="00032A95">
      <w:pPr>
        <w:pStyle w:val="ListParagraph"/>
        <w:spacing w:after="0" w:line="360" w:lineRule="auto"/>
        <w:ind w:left="0" w:firstLine="1080"/>
        <w:jc w:val="both"/>
        <w:rPr>
          <w:rFonts w:cs="Times New Roman"/>
          <w:szCs w:val="24"/>
          <w:shd w:val="clear" w:color="auto" w:fill="FFFFFF"/>
        </w:rPr>
      </w:pPr>
    </w:p>
    <w:p w14:paraId="58B09B46" w14:textId="7BDC1EAA" w:rsidR="00923E41" w:rsidRDefault="00032A95" w:rsidP="00A06B6A">
      <w:pPr>
        <w:pStyle w:val="ListParagraph"/>
        <w:spacing w:after="0" w:line="360" w:lineRule="auto"/>
        <w:ind w:left="0" w:firstLine="720"/>
        <w:jc w:val="both"/>
        <w:rPr>
          <w:rFonts w:cs="Times New Roman"/>
          <w:szCs w:val="24"/>
          <w:shd w:val="clear" w:color="auto" w:fill="FFFFFF"/>
        </w:rPr>
      </w:pPr>
      <w:r>
        <w:rPr>
          <w:rFonts w:cs="Times New Roman"/>
          <w:szCs w:val="24"/>
          <w:shd w:val="clear" w:color="auto" w:fill="FFFFFF"/>
        </w:rPr>
        <w:lastRenderedPageBreak/>
        <w:t>Viesu dārzā i</w:t>
      </w:r>
      <w:r w:rsidR="00C36B86">
        <w:rPr>
          <w:rFonts w:cs="Times New Roman"/>
          <w:szCs w:val="24"/>
          <w:shd w:val="clear" w:color="auto" w:fill="FFFFFF"/>
        </w:rPr>
        <w:t xml:space="preserve">r </w:t>
      </w:r>
      <w:r w:rsidR="004013DC">
        <w:rPr>
          <w:rFonts w:cs="Times New Roman"/>
          <w:szCs w:val="24"/>
          <w:shd w:val="clear" w:color="auto" w:fill="FFFFFF"/>
        </w:rPr>
        <w:t xml:space="preserve">Holandes gobu slimības dēļ </w:t>
      </w:r>
      <w:r w:rsidR="00C36B86">
        <w:rPr>
          <w:rFonts w:cs="Times New Roman"/>
          <w:szCs w:val="24"/>
          <w:shd w:val="clear" w:color="auto" w:fill="FFFFFF"/>
        </w:rPr>
        <w:t>nokaltuš</w:t>
      </w:r>
      <w:r w:rsidR="004013DC">
        <w:rPr>
          <w:rFonts w:cs="Times New Roman"/>
          <w:szCs w:val="24"/>
          <w:shd w:val="clear" w:color="auto" w:fill="FFFFFF"/>
        </w:rPr>
        <w:t>as gobas</w:t>
      </w:r>
      <w:r w:rsidR="00C36B86">
        <w:rPr>
          <w:rFonts w:cs="Times New Roman"/>
          <w:szCs w:val="24"/>
          <w:shd w:val="clear" w:color="auto" w:fill="FFFFFF"/>
        </w:rPr>
        <w:t xml:space="preserve"> </w:t>
      </w:r>
      <w:r w:rsidR="009C43E4" w:rsidRPr="009C43E4">
        <w:rPr>
          <w:rFonts w:cs="Times New Roman"/>
          <w:i/>
          <w:iCs/>
          <w:szCs w:val="24"/>
          <w:shd w:val="clear" w:color="auto" w:fill="FFFFFF"/>
        </w:rPr>
        <w:t>Ulmus</w:t>
      </w:r>
      <w:r w:rsidR="009C43E4">
        <w:rPr>
          <w:rFonts w:cs="Times New Roman"/>
          <w:szCs w:val="24"/>
          <w:shd w:val="clear" w:color="auto" w:fill="FFFFFF"/>
        </w:rPr>
        <w:t xml:space="preserve"> sp. </w:t>
      </w:r>
      <w:r w:rsidR="005F528D">
        <w:rPr>
          <w:rFonts w:cs="Times New Roman"/>
          <w:szCs w:val="24"/>
          <w:shd w:val="clear" w:color="auto" w:fill="FFFFFF"/>
        </w:rPr>
        <w:t>(55. att.)</w:t>
      </w:r>
      <w:r w:rsidR="00C36B86">
        <w:rPr>
          <w:rFonts w:cs="Times New Roman"/>
          <w:szCs w:val="24"/>
          <w:shd w:val="clear" w:color="auto" w:fill="FFFFFF"/>
        </w:rPr>
        <w:t xml:space="preserve">. Stādījumi </w:t>
      </w:r>
      <w:r>
        <w:rPr>
          <w:rFonts w:cs="Times New Roman"/>
          <w:szCs w:val="24"/>
          <w:shd w:val="clear" w:color="auto" w:fill="FFFFFF"/>
        </w:rPr>
        <w:t xml:space="preserve">ir </w:t>
      </w:r>
      <w:r w:rsidR="00C36B86">
        <w:rPr>
          <w:rFonts w:cs="Times New Roman"/>
          <w:szCs w:val="24"/>
          <w:shd w:val="clear" w:color="auto" w:fill="FFFFFF"/>
        </w:rPr>
        <w:t xml:space="preserve">sabiezināti. </w:t>
      </w:r>
      <w:r>
        <w:rPr>
          <w:rFonts w:cs="Times New Roman"/>
          <w:szCs w:val="24"/>
          <w:shd w:val="clear" w:color="auto" w:fill="FFFFFF"/>
        </w:rPr>
        <w:t xml:space="preserve">Sabiezināto stādījumu dēļ īpaša vērība jāpievērš vainagu kopšanai. Šajā stādījumu zonā aug </w:t>
      </w:r>
      <w:r w:rsidR="00E23D01">
        <w:rPr>
          <w:rFonts w:cs="Times New Roman"/>
          <w:szCs w:val="24"/>
          <w:shd w:val="clear" w:color="auto" w:fill="FFFFFF"/>
        </w:rPr>
        <w:t xml:space="preserve">potenciāli invazīvā suga </w:t>
      </w:r>
      <w:r>
        <w:rPr>
          <w:rFonts w:cs="Times New Roman"/>
          <w:szCs w:val="24"/>
          <w:shd w:val="clear" w:color="auto" w:fill="FFFFFF"/>
        </w:rPr>
        <w:t xml:space="preserve">baltā robīnija, tādēļ īpaša </w:t>
      </w:r>
      <w:r w:rsidR="00E819F0">
        <w:rPr>
          <w:rFonts w:cs="Times New Roman"/>
          <w:szCs w:val="24"/>
          <w:shd w:val="clear" w:color="auto" w:fill="FFFFFF"/>
        </w:rPr>
        <w:t>svarīga ir tās sakņu atvašu savlaicīga nopļaušana</w:t>
      </w:r>
      <w:r w:rsidR="00973AEA">
        <w:rPr>
          <w:rFonts w:cs="Times New Roman"/>
          <w:szCs w:val="24"/>
          <w:shd w:val="clear" w:color="auto" w:fill="FFFFFF"/>
        </w:rPr>
        <w:t xml:space="preserve"> </w:t>
      </w:r>
      <w:r w:rsidR="00136EEA">
        <w:rPr>
          <w:rFonts w:cs="Times New Roman"/>
          <w:szCs w:val="24"/>
          <w:shd w:val="clear" w:color="auto" w:fill="FFFFFF"/>
        </w:rPr>
        <w:t xml:space="preserve">(56. </w:t>
      </w:r>
      <w:r w:rsidR="00973AEA">
        <w:rPr>
          <w:rFonts w:cs="Times New Roman"/>
          <w:szCs w:val="24"/>
          <w:shd w:val="clear" w:color="auto" w:fill="FFFFFF"/>
        </w:rPr>
        <w:t>att.)</w:t>
      </w:r>
      <w:r>
        <w:rPr>
          <w:rFonts w:cs="Times New Roman"/>
          <w:szCs w:val="24"/>
          <w:shd w:val="clear" w:color="auto" w:fill="FFFFFF"/>
        </w:rPr>
        <w:t>.</w:t>
      </w:r>
    </w:p>
    <w:p w14:paraId="4E1DE884" w14:textId="77777777" w:rsidR="00D35F07" w:rsidRPr="00C36B86" w:rsidRDefault="00D35F07" w:rsidP="00A06B6A">
      <w:pPr>
        <w:pStyle w:val="ListParagraph"/>
        <w:spacing w:after="0" w:line="360" w:lineRule="auto"/>
        <w:ind w:left="0" w:firstLine="720"/>
        <w:jc w:val="both"/>
        <w:rPr>
          <w:rFonts w:cs="Times New Roman"/>
          <w:szCs w:val="24"/>
          <w:shd w:val="clear" w:color="auto" w:fill="FFFFFF"/>
        </w:rPr>
      </w:pPr>
    </w:p>
    <w:tbl>
      <w:tblPr>
        <w:tblW w:w="0" w:type="auto"/>
        <w:tblLook w:val="04A0" w:firstRow="1" w:lastRow="0" w:firstColumn="1" w:lastColumn="0" w:noHBand="0" w:noVBand="1"/>
      </w:tblPr>
      <w:tblGrid>
        <w:gridCol w:w="4148"/>
        <w:gridCol w:w="4148"/>
      </w:tblGrid>
      <w:tr w:rsidR="00C723D8" w14:paraId="1C44C188" w14:textId="77777777" w:rsidTr="004D0789">
        <w:tc>
          <w:tcPr>
            <w:tcW w:w="4148" w:type="dxa"/>
          </w:tcPr>
          <w:p w14:paraId="07241C5F" w14:textId="7BBB8E47" w:rsidR="00C723D8" w:rsidRDefault="00191C26" w:rsidP="00C723D8">
            <w:pPr>
              <w:pStyle w:val="ListParagraph"/>
              <w:ind w:left="0"/>
              <w:jc w:val="center"/>
              <w:rPr>
                <w:rFonts w:cs="Times New Roman"/>
                <w:szCs w:val="24"/>
              </w:rPr>
            </w:pPr>
            <w:r>
              <w:rPr>
                <w:noProof/>
                <w:lang w:eastAsia="lv-LV"/>
              </w:rPr>
              <w:drawing>
                <wp:inline distT="0" distB="0" distL="0" distR="0" wp14:anchorId="654E3EB7" wp14:editId="55B68429">
                  <wp:extent cx="2972254" cy="1982098"/>
                  <wp:effectExtent l="0" t="318" r="0" b="0"/>
                  <wp:docPr id="49" name="Attēls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rot="5400000">
                            <a:off x="0" y="0"/>
                            <a:ext cx="3006745" cy="2005099"/>
                          </a:xfrm>
                          <a:prstGeom prst="rect">
                            <a:avLst/>
                          </a:prstGeom>
                          <a:noFill/>
                          <a:ln>
                            <a:noFill/>
                          </a:ln>
                        </pic:spPr>
                      </pic:pic>
                    </a:graphicData>
                  </a:graphic>
                </wp:inline>
              </w:drawing>
            </w:r>
          </w:p>
        </w:tc>
        <w:tc>
          <w:tcPr>
            <w:tcW w:w="4148" w:type="dxa"/>
          </w:tcPr>
          <w:p w14:paraId="0F61213C" w14:textId="4FF8B1B1" w:rsidR="00C723D8" w:rsidRDefault="00191C26" w:rsidP="00C723D8">
            <w:pPr>
              <w:pStyle w:val="ListParagraph"/>
              <w:ind w:left="0"/>
              <w:jc w:val="center"/>
              <w:rPr>
                <w:rFonts w:cs="Times New Roman"/>
                <w:szCs w:val="24"/>
              </w:rPr>
            </w:pPr>
            <w:r>
              <w:rPr>
                <w:noProof/>
                <w:lang w:eastAsia="lv-LV"/>
              </w:rPr>
              <w:drawing>
                <wp:inline distT="0" distB="0" distL="0" distR="0" wp14:anchorId="12C5AECB" wp14:editId="36B1DD40">
                  <wp:extent cx="2956774" cy="1971775"/>
                  <wp:effectExtent l="0" t="2858" r="0" b="0"/>
                  <wp:docPr id="50" name="Attēls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rot="5400000">
                            <a:off x="0" y="0"/>
                            <a:ext cx="2984257" cy="1990102"/>
                          </a:xfrm>
                          <a:prstGeom prst="rect">
                            <a:avLst/>
                          </a:prstGeom>
                          <a:noFill/>
                          <a:ln>
                            <a:noFill/>
                          </a:ln>
                        </pic:spPr>
                      </pic:pic>
                    </a:graphicData>
                  </a:graphic>
                </wp:inline>
              </w:drawing>
            </w:r>
          </w:p>
        </w:tc>
      </w:tr>
      <w:tr w:rsidR="00C723D8" w14:paraId="46F9D714" w14:textId="77777777" w:rsidTr="004D0789">
        <w:tc>
          <w:tcPr>
            <w:tcW w:w="4148" w:type="dxa"/>
          </w:tcPr>
          <w:p w14:paraId="2DEE59BE" w14:textId="10C0FA01" w:rsidR="00191C26" w:rsidRPr="00191C26" w:rsidRDefault="005F528D" w:rsidP="008569E9">
            <w:pPr>
              <w:spacing w:after="0"/>
              <w:contextualSpacing/>
              <w:jc w:val="center"/>
              <w:rPr>
                <w:rFonts w:cs="Times New Roman"/>
                <w:sz w:val="20"/>
                <w:szCs w:val="20"/>
                <w:shd w:val="clear" w:color="auto" w:fill="FFFFFF"/>
              </w:rPr>
            </w:pPr>
            <w:r>
              <w:rPr>
                <w:rFonts w:cs="Times New Roman"/>
                <w:sz w:val="20"/>
                <w:szCs w:val="20"/>
                <w:shd w:val="clear" w:color="auto" w:fill="FFFFFF"/>
              </w:rPr>
              <w:t>55.</w:t>
            </w:r>
            <w:r w:rsidR="007252F4">
              <w:rPr>
                <w:rFonts w:cs="Times New Roman"/>
                <w:sz w:val="20"/>
                <w:szCs w:val="20"/>
                <w:shd w:val="clear" w:color="auto" w:fill="FFFFFF"/>
              </w:rPr>
              <w:t xml:space="preserve">att. </w:t>
            </w:r>
            <w:r w:rsidR="00191C26" w:rsidRPr="00191C26">
              <w:rPr>
                <w:rFonts w:cs="Times New Roman"/>
                <w:sz w:val="20"/>
                <w:szCs w:val="20"/>
                <w:shd w:val="clear" w:color="auto" w:fill="FFFFFF"/>
              </w:rPr>
              <w:t>Nokalt</w:t>
            </w:r>
            <w:r w:rsidR="007826BB">
              <w:rPr>
                <w:rFonts w:cs="Times New Roman"/>
                <w:sz w:val="20"/>
                <w:szCs w:val="20"/>
                <w:shd w:val="clear" w:color="auto" w:fill="FFFFFF"/>
              </w:rPr>
              <w:t>usi goba</w:t>
            </w:r>
            <w:r w:rsidR="00191C26" w:rsidRPr="00191C26">
              <w:rPr>
                <w:rFonts w:cs="Times New Roman"/>
                <w:sz w:val="20"/>
                <w:szCs w:val="20"/>
                <w:shd w:val="clear" w:color="auto" w:fill="FFFFFF"/>
              </w:rPr>
              <w:t xml:space="preserve"> </w:t>
            </w:r>
            <w:r w:rsidR="00B17B23" w:rsidRPr="00B17B23">
              <w:rPr>
                <w:rFonts w:cs="Times New Roman"/>
                <w:i/>
                <w:sz w:val="20"/>
                <w:szCs w:val="20"/>
                <w:shd w:val="clear" w:color="auto" w:fill="FFFFFF"/>
              </w:rPr>
              <w:t>Ulmus sp</w:t>
            </w:r>
            <w:r w:rsidR="00B17B23">
              <w:rPr>
                <w:rFonts w:cs="Times New Roman"/>
                <w:sz w:val="20"/>
                <w:szCs w:val="20"/>
                <w:shd w:val="clear" w:color="auto" w:fill="FFFFFF"/>
              </w:rPr>
              <w:t xml:space="preserve">. </w:t>
            </w:r>
            <w:r w:rsidR="00191C26" w:rsidRPr="00191C26">
              <w:rPr>
                <w:rFonts w:cs="Times New Roman"/>
                <w:sz w:val="20"/>
                <w:szCs w:val="20"/>
                <w:shd w:val="clear" w:color="auto" w:fill="FFFFFF"/>
              </w:rPr>
              <w:t>Viesu dārzā.</w:t>
            </w:r>
          </w:p>
          <w:p w14:paraId="14C143DE" w14:textId="31A80DC6" w:rsidR="00C723D8" w:rsidRDefault="00191C26" w:rsidP="008569E9">
            <w:pPr>
              <w:pStyle w:val="ListParagraph"/>
              <w:spacing w:after="0"/>
              <w:ind w:left="0"/>
              <w:jc w:val="center"/>
              <w:rPr>
                <w:rFonts w:cs="Times New Roman"/>
                <w:szCs w:val="24"/>
              </w:rPr>
            </w:pPr>
            <w:r w:rsidRPr="00191C26">
              <w:rPr>
                <w:rFonts w:cs="Times New Roman"/>
                <w:sz w:val="20"/>
                <w:szCs w:val="20"/>
                <w:shd w:val="clear" w:color="auto" w:fill="FFFFFF"/>
              </w:rPr>
              <w:t>Fo</w:t>
            </w:r>
            <w:r w:rsidR="006C14EF">
              <w:rPr>
                <w:rFonts w:cs="Times New Roman"/>
                <w:sz w:val="20"/>
                <w:szCs w:val="20"/>
                <w:shd w:val="clear" w:color="auto" w:fill="FFFFFF"/>
              </w:rPr>
              <w:t>t</w:t>
            </w:r>
            <w:r w:rsidRPr="00191C26">
              <w:rPr>
                <w:rFonts w:cs="Times New Roman"/>
                <w:sz w:val="20"/>
                <w:szCs w:val="20"/>
                <w:shd w:val="clear" w:color="auto" w:fill="FFFFFF"/>
              </w:rPr>
              <w:t>o</w:t>
            </w:r>
            <w:r w:rsidR="006C14EF">
              <w:rPr>
                <w:rFonts w:cs="Times New Roman"/>
                <w:sz w:val="20"/>
                <w:szCs w:val="20"/>
                <w:shd w:val="clear" w:color="auto" w:fill="FFFFFF"/>
              </w:rPr>
              <w:t>:</w:t>
            </w:r>
            <w:r w:rsidRPr="00191C26">
              <w:rPr>
                <w:rFonts w:cs="Times New Roman"/>
                <w:sz w:val="20"/>
                <w:szCs w:val="20"/>
                <w:shd w:val="clear" w:color="auto" w:fill="FFFFFF"/>
              </w:rPr>
              <w:t xml:space="preserve"> 2021. gada 2. august</w:t>
            </w:r>
            <w:r w:rsidR="006C14EF">
              <w:rPr>
                <w:rFonts w:cs="Times New Roman"/>
                <w:sz w:val="20"/>
                <w:szCs w:val="20"/>
                <w:shd w:val="clear" w:color="auto" w:fill="FFFFFF"/>
              </w:rPr>
              <w:t>s</w:t>
            </w:r>
            <w:r w:rsidRPr="00191C26">
              <w:rPr>
                <w:rFonts w:cs="Times New Roman"/>
                <w:sz w:val="20"/>
                <w:szCs w:val="20"/>
                <w:shd w:val="clear" w:color="auto" w:fill="FFFFFF"/>
              </w:rPr>
              <w:t>.</w:t>
            </w:r>
          </w:p>
        </w:tc>
        <w:tc>
          <w:tcPr>
            <w:tcW w:w="4148" w:type="dxa"/>
          </w:tcPr>
          <w:p w14:paraId="6FE3A2F2" w14:textId="4B209888" w:rsidR="006C14EF" w:rsidRDefault="005F528D" w:rsidP="006C14EF">
            <w:pPr>
              <w:contextualSpacing/>
              <w:jc w:val="center"/>
              <w:rPr>
                <w:rFonts w:cs="Times New Roman"/>
                <w:sz w:val="20"/>
                <w:szCs w:val="20"/>
                <w:shd w:val="clear" w:color="auto" w:fill="FFFFFF"/>
              </w:rPr>
            </w:pPr>
            <w:r>
              <w:rPr>
                <w:rFonts w:cs="Times New Roman"/>
                <w:sz w:val="20"/>
                <w:szCs w:val="20"/>
                <w:shd w:val="clear" w:color="auto" w:fill="FFFFFF"/>
              </w:rPr>
              <w:t>56.</w:t>
            </w:r>
            <w:r w:rsidR="007252F4" w:rsidRPr="006C14EF">
              <w:rPr>
                <w:rFonts w:cs="Times New Roman"/>
                <w:sz w:val="20"/>
                <w:szCs w:val="20"/>
                <w:shd w:val="clear" w:color="auto" w:fill="FFFFFF"/>
              </w:rPr>
              <w:t xml:space="preserve">att. </w:t>
            </w:r>
            <w:r w:rsidR="00415452">
              <w:rPr>
                <w:rFonts w:cs="Times New Roman"/>
                <w:sz w:val="20"/>
                <w:szCs w:val="20"/>
                <w:shd w:val="clear" w:color="auto" w:fill="FFFFFF"/>
              </w:rPr>
              <w:t>Nokaltusi goba</w:t>
            </w:r>
            <w:r w:rsidR="00191C26" w:rsidRPr="006C14EF">
              <w:rPr>
                <w:rFonts w:cs="Times New Roman"/>
                <w:sz w:val="20"/>
                <w:szCs w:val="20"/>
                <w:shd w:val="clear" w:color="auto" w:fill="FFFFFF"/>
              </w:rPr>
              <w:t xml:space="preserve"> </w:t>
            </w:r>
            <w:r w:rsidR="00B17B23" w:rsidRPr="00B17B23">
              <w:rPr>
                <w:rFonts w:cs="Times New Roman"/>
                <w:i/>
                <w:sz w:val="20"/>
                <w:szCs w:val="20"/>
                <w:shd w:val="clear" w:color="auto" w:fill="FFFFFF"/>
              </w:rPr>
              <w:t>Ulmus sp.</w:t>
            </w:r>
            <w:r w:rsidR="00B17B23">
              <w:rPr>
                <w:rFonts w:cs="Times New Roman"/>
                <w:sz w:val="20"/>
                <w:szCs w:val="20"/>
                <w:shd w:val="clear" w:color="auto" w:fill="FFFFFF"/>
              </w:rPr>
              <w:t xml:space="preserve"> </w:t>
            </w:r>
            <w:r w:rsidR="00191C26" w:rsidRPr="006C14EF">
              <w:rPr>
                <w:rFonts w:cs="Times New Roman"/>
                <w:sz w:val="20"/>
                <w:szCs w:val="20"/>
                <w:shd w:val="clear" w:color="auto" w:fill="FFFFFF"/>
              </w:rPr>
              <w:t xml:space="preserve">un atstātas baltās robīnijas </w:t>
            </w:r>
            <w:r w:rsidR="00191C26" w:rsidRPr="006C14EF">
              <w:rPr>
                <w:rFonts w:cs="Times New Roman"/>
                <w:i/>
                <w:iCs/>
                <w:sz w:val="20"/>
                <w:szCs w:val="20"/>
                <w:shd w:val="clear" w:color="auto" w:fill="FFFFFF"/>
              </w:rPr>
              <w:t>Robinia pseudoacacia</w:t>
            </w:r>
            <w:r w:rsidR="00191C26" w:rsidRPr="006C14EF">
              <w:rPr>
                <w:rFonts w:cs="Times New Roman"/>
                <w:sz w:val="20"/>
                <w:szCs w:val="20"/>
                <w:shd w:val="clear" w:color="auto" w:fill="FFFFFF"/>
              </w:rPr>
              <w:t xml:space="preserve"> atvases. </w:t>
            </w:r>
          </w:p>
          <w:p w14:paraId="55555DBC" w14:textId="0AA9A20B" w:rsidR="00C723D8" w:rsidRPr="006C14EF" w:rsidRDefault="00191C26" w:rsidP="006C14EF">
            <w:pPr>
              <w:contextualSpacing/>
              <w:jc w:val="center"/>
              <w:rPr>
                <w:rFonts w:cs="Times New Roman"/>
                <w:sz w:val="20"/>
                <w:szCs w:val="20"/>
                <w:shd w:val="clear" w:color="auto" w:fill="FFFFFF"/>
              </w:rPr>
            </w:pPr>
            <w:r w:rsidRPr="006C14EF">
              <w:rPr>
                <w:rFonts w:cs="Times New Roman"/>
                <w:sz w:val="20"/>
                <w:szCs w:val="20"/>
                <w:shd w:val="clear" w:color="auto" w:fill="FFFFFF"/>
              </w:rPr>
              <w:t>Fo</w:t>
            </w:r>
            <w:r w:rsidR="006C14EF">
              <w:rPr>
                <w:rFonts w:cs="Times New Roman"/>
                <w:sz w:val="20"/>
                <w:szCs w:val="20"/>
                <w:shd w:val="clear" w:color="auto" w:fill="FFFFFF"/>
              </w:rPr>
              <w:t>t</w:t>
            </w:r>
            <w:r w:rsidRPr="006C14EF">
              <w:rPr>
                <w:rFonts w:cs="Times New Roman"/>
                <w:sz w:val="20"/>
                <w:szCs w:val="20"/>
                <w:shd w:val="clear" w:color="auto" w:fill="FFFFFF"/>
              </w:rPr>
              <w:t>o</w:t>
            </w:r>
            <w:r w:rsidR="005B406A">
              <w:rPr>
                <w:rFonts w:cs="Times New Roman"/>
                <w:sz w:val="20"/>
                <w:szCs w:val="20"/>
                <w:shd w:val="clear" w:color="auto" w:fill="FFFFFF"/>
              </w:rPr>
              <w:t>:</w:t>
            </w:r>
            <w:r w:rsidRPr="006C14EF">
              <w:rPr>
                <w:rFonts w:cs="Times New Roman"/>
                <w:sz w:val="20"/>
                <w:szCs w:val="20"/>
                <w:shd w:val="clear" w:color="auto" w:fill="FFFFFF"/>
              </w:rPr>
              <w:t xml:space="preserve"> 2021. gada 2. august</w:t>
            </w:r>
            <w:r w:rsidR="006C14EF">
              <w:rPr>
                <w:rFonts w:cs="Times New Roman"/>
                <w:sz w:val="20"/>
                <w:szCs w:val="20"/>
                <w:shd w:val="clear" w:color="auto" w:fill="FFFFFF"/>
              </w:rPr>
              <w:t>s</w:t>
            </w:r>
            <w:r w:rsidRPr="006C14EF">
              <w:rPr>
                <w:rFonts w:cs="Times New Roman"/>
                <w:sz w:val="20"/>
                <w:szCs w:val="20"/>
                <w:shd w:val="clear" w:color="auto" w:fill="FFFFFF"/>
              </w:rPr>
              <w:t>.</w:t>
            </w:r>
          </w:p>
        </w:tc>
      </w:tr>
    </w:tbl>
    <w:p w14:paraId="11A5B165" w14:textId="77777777" w:rsidR="00B2686B" w:rsidRPr="004D0789" w:rsidRDefault="00B2686B" w:rsidP="004D0789">
      <w:pPr>
        <w:spacing w:after="0" w:line="360" w:lineRule="auto"/>
        <w:jc w:val="both"/>
        <w:rPr>
          <w:rFonts w:cs="Times New Roman"/>
          <w:bCs/>
          <w:szCs w:val="24"/>
        </w:rPr>
      </w:pPr>
    </w:p>
    <w:p w14:paraId="1B3548AC" w14:textId="700ACC8E" w:rsidR="00704172" w:rsidRDefault="00973AEA" w:rsidP="006A6F17">
      <w:pPr>
        <w:spacing w:after="0" w:line="360" w:lineRule="auto"/>
        <w:ind w:firstLine="720"/>
        <w:jc w:val="both"/>
        <w:rPr>
          <w:rFonts w:cs="Times New Roman"/>
          <w:szCs w:val="24"/>
        </w:rPr>
      </w:pPr>
      <w:r>
        <w:rPr>
          <w:rFonts w:cs="Times New Roman"/>
          <w:b/>
          <w:bCs/>
          <w:szCs w:val="24"/>
        </w:rPr>
        <w:t>Jaunais</w:t>
      </w:r>
      <w:r w:rsidR="00704172" w:rsidRPr="006A363B">
        <w:rPr>
          <w:rFonts w:cs="Times New Roman"/>
          <w:b/>
          <w:bCs/>
          <w:szCs w:val="24"/>
        </w:rPr>
        <w:t xml:space="preserve"> dārzs</w:t>
      </w:r>
      <w:r w:rsidR="00B62CB8" w:rsidRPr="006A363B">
        <w:rPr>
          <w:rFonts w:cs="Times New Roman"/>
          <w:szCs w:val="24"/>
        </w:rPr>
        <w:t xml:space="preserve"> </w:t>
      </w:r>
      <w:r w:rsidR="006A363B">
        <w:rPr>
          <w:rFonts w:cs="Times New Roman"/>
          <w:szCs w:val="24"/>
        </w:rPr>
        <w:t xml:space="preserve">( 3. zona) </w:t>
      </w:r>
      <w:r w:rsidR="00B62CB8" w:rsidRPr="006A363B">
        <w:rPr>
          <w:rFonts w:cs="Times New Roman"/>
          <w:szCs w:val="24"/>
        </w:rPr>
        <w:t xml:space="preserve">atrodas starp māju un ceļu </w:t>
      </w:r>
      <w:r w:rsidR="006A6F17">
        <w:rPr>
          <w:rFonts w:cs="Times New Roman"/>
          <w:szCs w:val="24"/>
        </w:rPr>
        <w:t xml:space="preserve">Vangaži – Rīgas-Pleskavas </w:t>
      </w:r>
      <w:r w:rsidR="006A6F17" w:rsidRPr="008569E9">
        <w:rPr>
          <w:rFonts w:cs="Times New Roman"/>
          <w:szCs w:val="24"/>
        </w:rPr>
        <w:t xml:space="preserve">šoseja </w:t>
      </w:r>
      <w:r w:rsidR="008569E9" w:rsidRPr="008569E9">
        <w:rPr>
          <w:rFonts w:cs="Times New Roman"/>
          <w:szCs w:val="24"/>
        </w:rPr>
        <w:t>(</w:t>
      </w:r>
      <w:r w:rsidR="00BC7BA2">
        <w:rPr>
          <w:rFonts w:cs="Times New Roman"/>
          <w:szCs w:val="24"/>
        </w:rPr>
        <w:t>6</w:t>
      </w:r>
      <w:r w:rsidR="008569E9" w:rsidRPr="008569E9">
        <w:rPr>
          <w:rFonts w:cs="Times New Roman"/>
          <w:szCs w:val="24"/>
        </w:rPr>
        <w:t>. pielikums</w:t>
      </w:r>
      <w:r w:rsidR="00B62CB8" w:rsidRPr="008569E9">
        <w:rPr>
          <w:rFonts w:cs="Times New Roman"/>
          <w:szCs w:val="24"/>
        </w:rPr>
        <w:t>).</w:t>
      </w:r>
      <w:r w:rsidR="00471A23" w:rsidRPr="008569E9">
        <w:rPr>
          <w:rFonts w:cs="Times New Roman"/>
          <w:szCs w:val="24"/>
        </w:rPr>
        <w:t xml:space="preserve"> Apmēram</w:t>
      </w:r>
      <w:r w:rsidR="00471A23" w:rsidRPr="00A02DAD">
        <w:rPr>
          <w:rFonts w:cs="Times New Roman"/>
          <w:szCs w:val="24"/>
        </w:rPr>
        <w:t xml:space="preserve"> </w:t>
      </w:r>
      <w:r w:rsidR="008019B2" w:rsidRPr="00A02DAD">
        <w:rPr>
          <w:rFonts w:cs="Times New Roman"/>
          <w:szCs w:val="24"/>
        </w:rPr>
        <w:t>1/2</w:t>
      </w:r>
      <w:r w:rsidR="00960CCA" w:rsidRPr="00A02DAD">
        <w:rPr>
          <w:rFonts w:cs="Times New Roman"/>
          <w:szCs w:val="24"/>
        </w:rPr>
        <w:t xml:space="preserve"> zonas </w:t>
      </w:r>
      <w:r w:rsidR="00960CCA" w:rsidRPr="006A363B">
        <w:rPr>
          <w:rFonts w:cs="Times New Roman"/>
          <w:szCs w:val="24"/>
        </w:rPr>
        <w:t xml:space="preserve">veidojas kā </w:t>
      </w:r>
      <w:r w:rsidR="00A02DAD">
        <w:rPr>
          <w:rFonts w:cs="Times New Roman"/>
          <w:szCs w:val="24"/>
        </w:rPr>
        <w:t xml:space="preserve">eitroficēts boreālais </w:t>
      </w:r>
      <w:r w:rsidR="00960CCA" w:rsidRPr="006A363B">
        <w:rPr>
          <w:rFonts w:cs="Times New Roman"/>
          <w:szCs w:val="24"/>
        </w:rPr>
        <w:t>mežs ar tam raksturīgu zemsedzi</w:t>
      </w:r>
      <w:r w:rsidR="00471A23" w:rsidRPr="006A363B">
        <w:rPr>
          <w:rFonts w:cs="Times New Roman"/>
          <w:szCs w:val="24"/>
        </w:rPr>
        <w:t xml:space="preserve"> un blīvu krūmu stāvu, jo </w:t>
      </w:r>
      <w:r w:rsidR="008F78D7">
        <w:rPr>
          <w:rFonts w:cs="Times New Roman"/>
          <w:szCs w:val="24"/>
        </w:rPr>
        <w:t xml:space="preserve">ar krūmāju segtā </w:t>
      </w:r>
      <w:r w:rsidR="00471A23" w:rsidRPr="006A363B">
        <w:rPr>
          <w:rFonts w:cs="Times New Roman"/>
          <w:szCs w:val="24"/>
        </w:rPr>
        <w:t xml:space="preserve">teritorija </w:t>
      </w:r>
      <w:r w:rsidR="008B6811">
        <w:rPr>
          <w:rFonts w:cs="Times New Roman"/>
          <w:szCs w:val="24"/>
        </w:rPr>
        <w:t>praktiski netiek kopta</w:t>
      </w:r>
      <w:r>
        <w:rPr>
          <w:rFonts w:cs="Times New Roman"/>
          <w:szCs w:val="24"/>
        </w:rPr>
        <w:t xml:space="preserve"> (</w:t>
      </w:r>
      <w:r w:rsidR="00B76E9B">
        <w:rPr>
          <w:rFonts w:cs="Times New Roman"/>
          <w:szCs w:val="24"/>
        </w:rPr>
        <w:t>57.</w:t>
      </w:r>
      <w:r>
        <w:rPr>
          <w:rFonts w:cs="Times New Roman"/>
          <w:szCs w:val="24"/>
        </w:rPr>
        <w:t>att.)</w:t>
      </w:r>
      <w:r w:rsidR="00471A23" w:rsidRPr="006A363B">
        <w:rPr>
          <w:rFonts w:cs="Times New Roman"/>
          <w:szCs w:val="24"/>
        </w:rPr>
        <w:t xml:space="preserve">. </w:t>
      </w:r>
    </w:p>
    <w:tbl>
      <w:tblPr>
        <w:tblStyle w:val="Reatabula5"/>
        <w:tblW w:w="836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tblGrid>
      <w:tr w:rsidR="00AC5C4E" w:rsidRPr="00B62CB8" w14:paraId="2B5DCA41" w14:textId="77777777" w:rsidTr="001356B2">
        <w:tc>
          <w:tcPr>
            <w:tcW w:w="8364" w:type="dxa"/>
          </w:tcPr>
          <w:p w14:paraId="49F8EB5F" w14:textId="0521CEF3" w:rsidR="00AC5C4E" w:rsidRPr="00B62CB8" w:rsidRDefault="00AC5C4E" w:rsidP="00AC5C4E">
            <w:pPr>
              <w:contextualSpacing/>
              <w:jc w:val="center"/>
              <w:rPr>
                <w:szCs w:val="24"/>
              </w:rPr>
            </w:pPr>
            <w:r w:rsidRPr="00B62CB8">
              <w:rPr>
                <w:noProof/>
                <w:lang w:eastAsia="lv-LV"/>
              </w:rPr>
              <w:drawing>
                <wp:inline distT="0" distB="0" distL="0" distR="0" wp14:anchorId="7D0CEB95" wp14:editId="3F8078BB">
                  <wp:extent cx="3229753" cy="2152650"/>
                  <wp:effectExtent l="0" t="0" r="8890" b="0"/>
                  <wp:docPr id="90" name="Attēls 90" descr="Attēls, kurā ir koks, augs, ārtelpa, mež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Attēls 90" descr="Attēls, kurā ir koks, augs, ārtelpa, mežs&#10;&#10;Apraksts ģenerēts automātiski"/>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274901" cy="2182741"/>
                          </a:xfrm>
                          <a:prstGeom prst="rect">
                            <a:avLst/>
                          </a:prstGeom>
                          <a:noFill/>
                          <a:ln>
                            <a:noFill/>
                          </a:ln>
                        </pic:spPr>
                      </pic:pic>
                    </a:graphicData>
                  </a:graphic>
                </wp:inline>
              </w:drawing>
            </w:r>
          </w:p>
        </w:tc>
      </w:tr>
      <w:tr w:rsidR="00B62CB8" w:rsidRPr="00B62CB8" w14:paraId="6E4D2FF7" w14:textId="77777777" w:rsidTr="001356B2">
        <w:tc>
          <w:tcPr>
            <w:tcW w:w="8364" w:type="dxa"/>
          </w:tcPr>
          <w:p w14:paraId="03FC0C60" w14:textId="0A7EE1A9" w:rsidR="00B62CB8" w:rsidRPr="005F17AC" w:rsidRDefault="00B76E9B" w:rsidP="00B62CB8">
            <w:pPr>
              <w:contextualSpacing/>
              <w:jc w:val="center"/>
              <w:rPr>
                <w:rFonts w:cs="Times New Roman"/>
                <w:sz w:val="20"/>
                <w:szCs w:val="20"/>
              </w:rPr>
            </w:pPr>
            <w:r>
              <w:rPr>
                <w:rFonts w:cs="Times New Roman"/>
                <w:sz w:val="20"/>
                <w:szCs w:val="20"/>
              </w:rPr>
              <w:t>57.</w:t>
            </w:r>
            <w:r w:rsidR="00B62CB8" w:rsidRPr="005F17AC">
              <w:rPr>
                <w:rFonts w:cs="Times New Roman"/>
                <w:sz w:val="20"/>
                <w:szCs w:val="20"/>
              </w:rPr>
              <w:t xml:space="preserve">att. </w:t>
            </w:r>
            <w:r w:rsidR="001C384F">
              <w:rPr>
                <w:rFonts w:cs="Times New Roman"/>
                <w:sz w:val="20"/>
                <w:szCs w:val="20"/>
              </w:rPr>
              <w:t>Jaunajā</w:t>
            </w:r>
            <w:r w:rsidR="00B62CB8" w:rsidRPr="005F17AC">
              <w:rPr>
                <w:rFonts w:cs="Times New Roman"/>
                <w:sz w:val="20"/>
                <w:szCs w:val="20"/>
              </w:rPr>
              <w:t xml:space="preserve"> dārzā daudzviet izveidojies blīvs krūmu stāvs.</w:t>
            </w:r>
          </w:p>
          <w:p w14:paraId="48AEA06C" w14:textId="74E23EEC" w:rsidR="00B62CB8" w:rsidRPr="00B62CB8" w:rsidRDefault="00B62CB8" w:rsidP="00B62CB8">
            <w:pPr>
              <w:contextualSpacing/>
              <w:jc w:val="center"/>
              <w:rPr>
                <w:rFonts w:cs="Times New Roman"/>
                <w:szCs w:val="24"/>
              </w:rPr>
            </w:pPr>
            <w:r w:rsidRPr="005F17AC">
              <w:rPr>
                <w:rFonts w:cs="Times New Roman"/>
                <w:sz w:val="20"/>
                <w:szCs w:val="20"/>
              </w:rPr>
              <w:t>Foto: 2021. gad</w:t>
            </w:r>
            <w:r w:rsidR="00CB4B45">
              <w:rPr>
                <w:rFonts w:cs="Times New Roman"/>
                <w:sz w:val="20"/>
                <w:szCs w:val="20"/>
              </w:rPr>
              <w:t>a</w:t>
            </w:r>
            <w:r w:rsidR="00471A23" w:rsidRPr="005F17AC">
              <w:rPr>
                <w:rFonts w:cs="Times New Roman"/>
                <w:sz w:val="20"/>
                <w:szCs w:val="20"/>
              </w:rPr>
              <w:t xml:space="preserve"> 29. septembris.</w:t>
            </w:r>
          </w:p>
        </w:tc>
      </w:tr>
    </w:tbl>
    <w:p w14:paraId="4CFA8219" w14:textId="77777777" w:rsidR="00973AEA" w:rsidRDefault="00973AEA" w:rsidP="00710EFF">
      <w:pPr>
        <w:spacing w:after="0"/>
        <w:jc w:val="both"/>
        <w:rPr>
          <w:rFonts w:cs="Times New Roman"/>
          <w:szCs w:val="24"/>
        </w:rPr>
      </w:pPr>
    </w:p>
    <w:p w14:paraId="50AFAD51" w14:textId="332A0BCF" w:rsidR="00710EFF" w:rsidRDefault="00973AEA" w:rsidP="00E23D01">
      <w:pPr>
        <w:spacing w:after="0"/>
        <w:ind w:firstLine="720"/>
        <w:jc w:val="both"/>
        <w:rPr>
          <w:rFonts w:cs="Times New Roman"/>
          <w:szCs w:val="24"/>
        </w:rPr>
      </w:pPr>
      <w:r>
        <w:rPr>
          <w:rFonts w:cs="Times New Roman"/>
          <w:szCs w:val="24"/>
        </w:rPr>
        <w:lastRenderedPageBreak/>
        <w:t>Vietām konstatēja agrāk veiktas kopšanas, iespējams, kopš 2018. gada talkas</w:t>
      </w:r>
      <w:r w:rsidR="00C02C0C">
        <w:rPr>
          <w:rFonts w:cs="Times New Roman"/>
          <w:szCs w:val="24"/>
        </w:rPr>
        <w:t>,</w:t>
      </w:r>
      <w:r>
        <w:rPr>
          <w:rFonts w:cs="Times New Roman"/>
          <w:szCs w:val="24"/>
        </w:rPr>
        <w:t xml:space="preserve"> nesavāktu zaru kaudzes (</w:t>
      </w:r>
      <w:r w:rsidR="00FA5D2C">
        <w:rPr>
          <w:rFonts w:cs="Times New Roman"/>
          <w:szCs w:val="24"/>
        </w:rPr>
        <w:t xml:space="preserve">58. </w:t>
      </w:r>
      <w:r>
        <w:rPr>
          <w:rFonts w:cs="Times New Roman"/>
          <w:szCs w:val="24"/>
        </w:rPr>
        <w:t>att.)</w:t>
      </w:r>
    </w:p>
    <w:p w14:paraId="6C44013D" w14:textId="77777777" w:rsidR="000F668E" w:rsidRPr="00710EFF" w:rsidRDefault="000F668E" w:rsidP="00710EFF">
      <w:pPr>
        <w:spacing w:after="0"/>
        <w:jc w:val="both"/>
        <w:rPr>
          <w:rFonts w:cs="Times New Roman"/>
          <w:szCs w:val="24"/>
        </w:rPr>
      </w:pPr>
    </w:p>
    <w:tbl>
      <w:tblPr>
        <w:tblW w:w="0" w:type="auto"/>
        <w:tblLook w:val="04A0" w:firstRow="1" w:lastRow="0" w:firstColumn="1" w:lastColumn="0" w:noHBand="0" w:noVBand="1"/>
      </w:tblPr>
      <w:tblGrid>
        <w:gridCol w:w="8296"/>
      </w:tblGrid>
      <w:tr w:rsidR="00D9099C" w14:paraId="6A30F750" w14:textId="77777777" w:rsidTr="001356B2">
        <w:tc>
          <w:tcPr>
            <w:tcW w:w="8296" w:type="dxa"/>
          </w:tcPr>
          <w:p w14:paraId="49A56C1A" w14:textId="7ECBD4D9" w:rsidR="00D9099C" w:rsidRDefault="00D9099C" w:rsidP="00D9099C">
            <w:pPr>
              <w:pStyle w:val="ListParagraph"/>
              <w:ind w:left="0"/>
              <w:jc w:val="center"/>
              <w:rPr>
                <w:rFonts w:cs="Times New Roman"/>
                <w:szCs w:val="24"/>
              </w:rPr>
            </w:pPr>
            <w:r>
              <w:rPr>
                <w:noProof/>
                <w:lang w:eastAsia="lv-LV"/>
              </w:rPr>
              <w:drawing>
                <wp:inline distT="0" distB="0" distL="0" distR="0" wp14:anchorId="7CB3396A" wp14:editId="0B7A15F7">
                  <wp:extent cx="3900791" cy="2599899"/>
                  <wp:effectExtent l="0" t="0" r="5080" b="0"/>
                  <wp:docPr id="58" name="Attēls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929033" cy="2618723"/>
                          </a:xfrm>
                          <a:prstGeom prst="rect">
                            <a:avLst/>
                          </a:prstGeom>
                          <a:noFill/>
                          <a:ln>
                            <a:noFill/>
                          </a:ln>
                        </pic:spPr>
                      </pic:pic>
                    </a:graphicData>
                  </a:graphic>
                </wp:inline>
              </w:drawing>
            </w:r>
          </w:p>
        </w:tc>
      </w:tr>
      <w:tr w:rsidR="00D9099C" w14:paraId="73B1D1FB" w14:textId="77777777" w:rsidTr="001356B2">
        <w:tc>
          <w:tcPr>
            <w:tcW w:w="8296" w:type="dxa"/>
          </w:tcPr>
          <w:p w14:paraId="738C980B" w14:textId="1FDEBCCB" w:rsidR="00D9099C" w:rsidRPr="00710EFF" w:rsidRDefault="00B76E9B" w:rsidP="00D9099C">
            <w:pPr>
              <w:pStyle w:val="ListParagraph"/>
              <w:ind w:left="0"/>
              <w:jc w:val="center"/>
              <w:rPr>
                <w:rFonts w:cs="Times New Roman"/>
                <w:sz w:val="20"/>
                <w:szCs w:val="20"/>
              </w:rPr>
            </w:pPr>
            <w:r>
              <w:rPr>
                <w:rFonts w:cs="Times New Roman"/>
                <w:sz w:val="20"/>
                <w:szCs w:val="20"/>
              </w:rPr>
              <w:t>58.</w:t>
            </w:r>
            <w:r w:rsidR="00710EFF" w:rsidRPr="00710EFF">
              <w:rPr>
                <w:rFonts w:cs="Times New Roman"/>
                <w:sz w:val="20"/>
                <w:szCs w:val="20"/>
              </w:rPr>
              <w:t xml:space="preserve">att. Vietām </w:t>
            </w:r>
            <w:r w:rsidR="00FF3EB7">
              <w:rPr>
                <w:rFonts w:cs="Times New Roman"/>
                <w:sz w:val="20"/>
                <w:szCs w:val="20"/>
              </w:rPr>
              <w:t>vairākus gadus</w:t>
            </w:r>
            <w:r w:rsidR="00710EFF" w:rsidRPr="00710EFF">
              <w:rPr>
                <w:rFonts w:cs="Times New Roman"/>
                <w:sz w:val="20"/>
                <w:szCs w:val="20"/>
              </w:rPr>
              <w:t xml:space="preserve"> nenovāktas zaru kaudzes. Foto: 2021. gada 29. septembris.</w:t>
            </w:r>
          </w:p>
        </w:tc>
      </w:tr>
    </w:tbl>
    <w:p w14:paraId="00C76EAB" w14:textId="77777777" w:rsidR="005B406A" w:rsidRDefault="005B406A" w:rsidP="00B2660A">
      <w:pPr>
        <w:pStyle w:val="ListParagraph"/>
        <w:spacing w:after="0"/>
        <w:ind w:left="0"/>
        <w:jc w:val="both"/>
        <w:rPr>
          <w:rFonts w:cs="Times New Roman"/>
          <w:szCs w:val="24"/>
        </w:rPr>
      </w:pPr>
    </w:p>
    <w:p w14:paraId="44E83CFE" w14:textId="44594988" w:rsidR="00FF3EB7" w:rsidRDefault="00EB0A15" w:rsidP="005B406A">
      <w:pPr>
        <w:pStyle w:val="ListParagraph"/>
        <w:spacing w:after="0"/>
        <w:ind w:left="0" w:firstLine="720"/>
        <w:jc w:val="both"/>
        <w:rPr>
          <w:rFonts w:cs="Times New Roman"/>
          <w:szCs w:val="24"/>
        </w:rPr>
      </w:pPr>
      <w:r w:rsidRPr="006A363B">
        <w:rPr>
          <w:rFonts w:cs="Times New Roman"/>
          <w:szCs w:val="24"/>
        </w:rPr>
        <w:t xml:space="preserve">Atsevišķās, klajākās vietās, tuvāk ceļam, ap lielākiem kokiem </w:t>
      </w:r>
      <w:r>
        <w:rPr>
          <w:rFonts w:cs="Times New Roman"/>
          <w:szCs w:val="24"/>
        </w:rPr>
        <w:t xml:space="preserve">ir </w:t>
      </w:r>
      <w:r w:rsidRPr="006A363B">
        <w:rPr>
          <w:rFonts w:cs="Times New Roman"/>
          <w:szCs w:val="24"/>
        </w:rPr>
        <w:t>pļauts. Ainaviska ir tikai neliel</w:t>
      </w:r>
      <w:r w:rsidR="009330D8">
        <w:rPr>
          <w:rFonts w:cs="Times New Roman"/>
          <w:szCs w:val="24"/>
        </w:rPr>
        <w:t>a</w:t>
      </w:r>
      <w:r w:rsidRPr="006A363B">
        <w:rPr>
          <w:rFonts w:cs="Times New Roman"/>
          <w:szCs w:val="24"/>
        </w:rPr>
        <w:t xml:space="preserve">, klajākā </w:t>
      </w:r>
      <w:r w:rsidR="00D77126">
        <w:rPr>
          <w:rFonts w:cs="Times New Roman"/>
          <w:szCs w:val="24"/>
        </w:rPr>
        <w:t>Jaunā</w:t>
      </w:r>
      <w:r w:rsidR="00710EFF">
        <w:rPr>
          <w:rFonts w:cs="Times New Roman"/>
          <w:szCs w:val="24"/>
        </w:rPr>
        <w:t xml:space="preserve"> dārza </w:t>
      </w:r>
      <w:r w:rsidRPr="006A363B">
        <w:rPr>
          <w:rFonts w:cs="Times New Roman"/>
          <w:szCs w:val="24"/>
        </w:rPr>
        <w:t>daļa</w:t>
      </w:r>
      <w:r w:rsidR="00973AEA">
        <w:rPr>
          <w:rFonts w:cs="Times New Roman"/>
          <w:szCs w:val="24"/>
        </w:rPr>
        <w:t xml:space="preserve"> (</w:t>
      </w:r>
      <w:r w:rsidR="00500F03">
        <w:rPr>
          <w:rFonts w:cs="Times New Roman"/>
          <w:szCs w:val="24"/>
        </w:rPr>
        <w:t xml:space="preserve">59.-60. </w:t>
      </w:r>
      <w:r w:rsidR="00973AEA">
        <w:rPr>
          <w:rFonts w:cs="Times New Roman"/>
          <w:szCs w:val="24"/>
        </w:rPr>
        <w:t>att.)</w:t>
      </w:r>
      <w:r w:rsidRPr="006A363B">
        <w:rPr>
          <w:rFonts w:cs="Times New Roman"/>
          <w:szCs w:val="24"/>
        </w:rPr>
        <w:t>.</w:t>
      </w:r>
    </w:p>
    <w:p w14:paraId="1C1B2EF7" w14:textId="77777777" w:rsidR="00B76E9B" w:rsidRPr="00710EFF" w:rsidRDefault="00B76E9B" w:rsidP="005B406A">
      <w:pPr>
        <w:pStyle w:val="ListParagraph"/>
        <w:spacing w:after="0"/>
        <w:ind w:left="0" w:firstLine="720"/>
        <w:jc w:val="both"/>
        <w:rPr>
          <w:rFonts w:cs="Times New Roman"/>
          <w:szCs w:val="24"/>
        </w:rPr>
      </w:pPr>
    </w:p>
    <w:tbl>
      <w:tblPr>
        <w:tblW w:w="0" w:type="auto"/>
        <w:tblLook w:val="04A0" w:firstRow="1" w:lastRow="0" w:firstColumn="1" w:lastColumn="0" w:noHBand="0" w:noVBand="1"/>
      </w:tblPr>
      <w:tblGrid>
        <w:gridCol w:w="4148"/>
        <w:gridCol w:w="4148"/>
      </w:tblGrid>
      <w:tr w:rsidR="00EB0A15" w14:paraId="5EEF55F5" w14:textId="77777777" w:rsidTr="603250D6">
        <w:tc>
          <w:tcPr>
            <w:tcW w:w="4148" w:type="dxa"/>
          </w:tcPr>
          <w:p w14:paraId="15F0992E" w14:textId="1F402953" w:rsidR="00EB0A15" w:rsidRDefault="00D9099C" w:rsidP="603250D6">
            <w:pPr>
              <w:spacing w:line="360" w:lineRule="auto"/>
              <w:jc w:val="center"/>
              <w:rPr>
                <w:rFonts w:cs="Times New Roman"/>
                <w:b/>
                <w:bCs/>
                <w:shd w:val="clear" w:color="auto" w:fill="FFFFFF"/>
              </w:rPr>
            </w:pPr>
            <w:r>
              <w:rPr>
                <w:noProof/>
              </w:rPr>
              <w:drawing>
                <wp:inline distT="0" distB="0" distL="0" distR="0" wp14:anchorId="7B7E1583" wp14:editId="0457AB66">
                  <wp:extent cx="2904417" cy="1935812"/>
                  <wp:effectExtent l="7938" t="0" r="0" b="0"/>
                  <wp:docPr id="57" name="Attēls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7"/>
                          <pic:cNvPicPr/>
                        </pic:nvPicPr>
                        <pic:blipFill>
                          <a:blip r:embed="rId89">
                            <a:extLst>
                              <a:ext uri="{28A0092B-C50C-407E-A947-70E740481C1C}">
                                <a14:useLocalDpi xmlns:a14="http://schemas.microsoft.com/office/drawing/2010/main" val="0"/>
                              </a:ext>
                            </a:extLst>
                          </a:blip>
                          <a:stretch>
                            <a:fillRect/>
                          </a:stretch>
                        </pic:blipFill>
                        <pic:spPr>
                          <a:xfrm rot="5400000">
                            <a:off x="0" y="0"/>
                            <a:ext cx="2904417" cy="1935812"/>
                          </a:xfrm>
                          <a:prstGeom prst="rect">
                            <a:avLst/>
                          </a:prstGeom>
                        </pic:spPr>
                      </pic:pic>
                    </a:graphicData>
                  </a:graphic>
                </wp:inline>
              </w:drawing>
            </w:r>
          </w:p>
        </w:tc>
        <w:tc>
          <w:tcPr>
            <w:tcW w:w="4148" w:type="dxa"/>
          </w:tcPr>
          <w:p w14:paraId="4A31434A" w14:textId="049655A2" w:rsidR="00EB0A15" w:rsidRDefault="00D9099C" w:rsidP="603250D6">
            <w:pPr>
              <w:spacing w:line="360" w:lineRule="auto"/>
              <w:jc w:val="center"/>
              <w:rPr>
                <w:rFonts w:cs="Times New Roman"/>
                <w:b/>
                <w:bCs/>
                <w:shd w:val="clear" w:color="auto" w:fill="FFFFFF"/>
              </w:rPr>
            </w:pPr>
            <w:r>
              <w:rPr>
                <w:noProof/>
              </w:rPr>
              <w:drawing>
                <wp:inline distT="0" distB="0" distL="0" distR="0" wp14:anchorId="165FD15D" wp14:editId="4F31DAA5">
                  <wp:extent cx="2893350" cy="1928434"/>
                  <wp:effectExtent l="6350" t="0" r="8890" b="8890"/>
                  <wp:docPr id="56" name="Attēls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6"/>
                          <pic:cNvPicPr/>
                        </pic:nvPicPr>
                        <pic:blipFill>
                          <a:blip r:embed="rId90">
                            <a:extLst>
                              <a:ext uri="{28A0092B-C50C-407E-A947-70E740481C1C}">
                                <a14:useLocalDpi xmlns:a14="http://schemas.microsoft.com/office/drawing/2010/main" val="0"/>
                              </a:ext>
                            </a:extLst>
                          </a:blip>
                          <a:stretch>
                            <a:fillRect/>
                          </a:stretch>
                        </pic:blipFill>
                        <pic:spPr>
                          <a:xfrm rot="5400000">
                            <a:off x="0" y="0"/>
                            <a:ext cx="2893350" cy="1928434"/>
                          </a:xfrm>
                          <a:prstGeom prst="rect">
                            <a:avLst/>
                          </a:prstGeom>
                        </pic:spPr>
                      </pic:pic>
                    </a:graphicData>
                  </a:graphic>
                </wp:inline>
              </w:drawing>
            </w:r>
          </w:p>
        </w:tc>
      </w:tr>
      <w:tr w:rsidR="00EB0A15" w14:paraId="5D00B0BD" w14:textId="77777777" w:rsidTr="603250D6">
        <w:tc>
          <w:tcPr>
            <w:tcW w:w="4148" w:type="dxa"/>
          </w:tcPr>
          <w:p w14:paraId="31DD3B1A" w14:textId="6786787A" w:rsidR="00377AE2" w:rsidRDefault="00B76E9B" w:rsidP="00B76E9B">
            <w:pPr>
              <w:spacing w:after="0" w:line="240" w:lineRule="auto"/>
              <w:jc w:val="center"/>
              <w:rPr>
                <w:rFonts w:cs="Times New Roman"/>
                <w:sz w:val="20"/>
                <w:szCs w:val="20"/>
                <w:shd w:val="clear" w:color="auto" w:fill="FFFFFF"/>
              </w:rPr>
            </w:pPr>
            <w:r>
              <w:rPr>
                <w:rFonts w:cs="Times New Roman"/>
                <w:sz w:val="20"/>
                <w:szCs w:val="20"/>
                <w:shd w:val="clear" w:color="auto" w:fill="FFFFFF"/>
              </w:rPr>
              <w:t xml:space="preserve">59.att. </w:t>
            </w:r>
            <w:r w:rsidR="00710EFF" w:rsidRPr="00710EFF">
              <w:rPr>
                <w:rFonts w:cs="Times New Roman"/>
                <w:sz w:val="20"/>
                <w:szCs w:val="20"/>
                <w:shd w:val="clear" w:color="auto" w:fill="FFFFFF"/>
              </w:rPr>
              <w:t>Kokaugu sējeņ</w:t>
            </w:r>
            <w:r w:rsidR="00710EFF">
              <w:rPr>
                <w:rFonts w:cs="Times New Roman"/>
                <w:sz w:val="20"/>
                <w:szCs w:val="20"/>
                <w:shd w:val="clear" w:color="auto" w:fill="FFFFFF"/>
              </w:rPr>
              <w:t xml:space="preserve">u klātbūtne </w:t>
            </w:r>
            <w:r w:rsidR="001356B2">
              <w:rPr>
                <w:rFonts w:cs="Times New Roman"/>
                <w:sz w:val="20"/>
                <w:szCs w:val="20"/>
                <w:shd w:val="clear" w:color="auto" w:fill="FFFFFF"/>
              </w:rPr>
              <w:t>Jaunajā</w:t>
            </w:r>
            <w:r w:rsidR="00710EFF">
              <w:rPr>
                <w:rFonts w:cs="Times New Roman"/>
                <w:sz w:val="20"/>
                <w:szCs w:val="20"/>
                <w:shd w:val="clear" w:color="auto" w:fill="FFFFFF"/>
              </w:rPr>
              <w:t xml:space="preserve"> dārzā samazina arī klajākās daļas ainaviskumu. </w:t>
            </w:r>
          </w:p>
          <w:p w14:paraId="1EC17D4F" w14:textId="0F3123B9" w:rsidR="00EB0A15" w:rsidRPr="00710EFF" w:rsidRDefault="00710EFF" w:rsidP="00B76E9B">
            <w:pPr>
              <w:spacing w:after="0" w:line="240" w:lineRule="auto"/>
              <w:jc w:val="center"/>
              <w:rPr>
                <w:rFonts w:cs="Times New Roman"/>
                <w:sz w:val="20"/>
                <w:szCs w:val="20"/>
                <w:shd w:val="clear" w:color="auto" w:fill="FFFFFF"/>
              </w:rPr>
            </w:pPr>
            <w:r>
              <w:rPr>
                <w:rFonts w:cs="Times New Roman"/>
                <w:sz w:val="20"/>
                <w:szCs w:val="20"/>
                <w:shd w:val="clear" w:color="auto" w:fill="FFFFFF"/>
              </w:rPr>
              <w:t>Foto: 2021. gada 29. septembris.</w:t>
            </w:r>
          </w:p>
        </w:tc>
        <w:tc>
          <w:tcPr>
            <w:tcW w:w="4148" w:type="dxa"/>
          </w:tcPr>
          <w:p w14:paraId="6B342A6D" w14:textId="40BDC01F" w:rsidR="00377AE2" w:rsidRDefault="00B76E9B" w:rsidP="00B76E9B">
            <w:pPr>
              <w:spacing w:after="0" w:line="240" w:lineRule="auto"/>
              <w:jc w:val="center"/>
              <w:rPr>
                <w:rFonts w:cs="Times New Roman"/>
                <w:sz w:val="20"/>
                <w:szCs w:val="20"/>
                <w:shd w:val="clear" w:color="auto" w:fill="FFFFFF"/>
              </w:rPr>
            </w:pPr>
            <w:r>
              <w:rPr>
                <w:rFonts w:cs="Times New Roman"/>
                <w:sz w:val="20"/>
                <w:szCs w:val="20"/>
                <w:shd w:val="clear" w:color="auto" w:fill="FFFFFF"/>
              </w:rPr>
              <w:t xml:space="preserve">60.att. </w:t>
            </w:r>
            <w:r w:rsidR="001356B2">
              <w:rPr>
                <w:rFonts w:cs="Times New Roman"/>
                <w:sz w:val="20"/>
                <w:szCs w:val="20"/>
                <w:shd w:val="clear" w:color="auto" w:fill="FFFFFF"/>
              </w:rPr>
              <w:t>Jaunā</w:t>
            </w:r>
            <w:r w:rsidR="00D9099C" w:rsidRPr="00D9099C">
              <w:rPr>
                <w:rFonts w:cs="Times New Roman"/>
                <w:sz w:val="20"/>
                <w:szCs w:val="20"/>
                <w:shd w:val="clear" w:color="auto" w:fill="FFFFFF"/>
              </w:rPr>
              <w:t xml:space="preserve"> dārza ainaviskākā daļa. </w:t>
            </w:r>
          </w:p>
          <w:p w14:paraId="7FF1095A" w14:textId="4B4C769B" w:rsidR="00EB0A15" w:rsidRPr="00D9099C" w:rsidRDefault="00377AE2" w:rsidP="00B76E9B">
            <w:pPr>
              <w:spacing w:after="0" w:line="240" w:lineRule="auto"/>
              <w:jc w:val="center"/>
              <w:rPr>
                <w:rFonts w:cs="Times New Roman"/>
                <w:sz w:val="20"/>
                <w:szCs w:val="20"/>
                <w:shd w:val="clear" w:color="auto" w:fill="FFFFFF"/>
              </w:rPr>
            </w:pPr>
            <w:r>
              <w:rPr>
                <w:rFonts w:cs="Times New Roman"/>
                <w:sz w:val="20"/>
                <w:szCs w:val="20"/>
                <w:shd w:val="clear" w:color="auto" w:fill="FFFFFF"/>
              </w:rPr>
              <w:t xml:space="preserve">Foto: </w:t>
            </w:r>
            <w:r w:rsidR="00D9099C" w:rsidRPr="00D9099C">
              <w:rPr>
                <w:rFonts w:cs="Times New Roman"/>
                <w:sz w:val="20"/>
                <w:szCs w:val="20"/>
                <w:shd w:val="clear" w:color="auto" w:fill="FFFFFF"/>
              </w:rPr>
              <w:t>2021. gada 29. septembris.</w:t>
            </w:r>
          </w:p>
        </w:tc>
      </w:tr>
    </w:tbl>
    <w:p w14:paraId="45545835" w14:textId="77777777" w:rsidR="001356B2" w:rsidRDefault="001356B2" w:rsidP="00180100">
      <w:pPr>
        <w:spacing w:line="360" w:lineRule="auto"/>
        <w:rPr>
          <w:rFonts w:cs="Times New Roman"/>
          <w:szCs w:val="24"/>
          <w:shd w:val="clear" w:color="auto" w:fill="FFFFFF"/>
        </w:rPr>
      </w:pPr>
    </w:p>
    <w:p w14:paraId="01B2B74D" w14:textId="459A2398" w:rsidR="006A6F17" w:rsidRDefault="006A6F17" w:rsidP="00350630">
      <w:pPr>
        <w:spacing w:line="360" w:lineRule="auto"/>
        <w:ind w:firstLine="720"/>
        <w:rPr>
          <w:rFonts w:cs="Times New Roman"/>
          <w:szCs w:val="24"/>
          <w:shd w:val="clear" w:color="auto" w:fill="FFFFFF"/>
        </w:rPr>
      </w:pPr>
      <w:r>
        <w:rPr>
          <w:rFonts w:cs="Times New Roman"/>
          <w:szCs w:val="24"/>
          <w:shd w:val="clear" w:color="auto" w:fill="FFFFFF"/>
        </w:rPr>
        <w:t>Mākslinieku dārzu no ceļa norobežo nekopts</w:t>
      </w:r>
      <w:r w:rsidR="00260826">
        <w:rPr>
          <w:rFonts w:cs="Times New Roman"/>
          <w:szCs w:val="24"/>
          <w:shd w:val="clear" w:color="auto" w:fill="FFFFFF"/>
        </w:rPr>
        <w:t xml:space="preserve"> </w:t>
      </w:r>
      <w:r>
        <w:rPr>
          <w:rFonts w:cs="Times New Roman"/>
          <w:szCs w:val="24"/>
          <w:shd w:val="clear" w:color="auto" w:fill="FFFFFF"/>
        </w:rPr>
        <w:t xml:space="preserve">parasto egļu dzīvžogs. </w:t>
      </w:r>
    </w:p>
    <w:p w14:paraId="598FF1BD" w14:textId="77777777" w:rsidR="00934042" w:rsidRDefault="00934042" w:rsidP="00180100">
      <w:pPr>
        <w:spacing w:line="360" w:lineRule="auto"/>
        <w:rPr>
          <w:rFonts w:cs="Times New Roman"/>
          <w:szCs w:val="24"/>
          <w:u w:val="single"/>
          <w:shd w:val="clear" w:color="auto" w:fill="FFFFFF"/>
        </w:rPr>
      </w:pPr>
    </w:p>
    <w:p w14:paraId="2BBB15EB" w14:textId="04135425" w:rsidR="00180100" w:rsidRPr="0083391B" w:rsidRDefault="00180100" w:rsidP="00180100">
      <w:pPr>
        <w:spacing w:line="360" w:lineRule="auto"/>
        <w:rPr>
          <w:rFonts w:cs="Times New Roman"/>
          <w:szCs w:val="24"/>
          <w:u w:val="single"/>
          <w:shd w:val="clear" w:color="auto" w:fill="FFFFFF"/>
        </w:rPr>
      </w:pPr>
      <w:r w:rsidRPr="0083391B">
        <w:rPr>
          <w:rFonts w:cs="Times New Roman"/>
          <w:szCs w:val="24"/>
          <w:u w:val="single"/>
          <w:shd w:val="clear" w:color="auto" w:fill="FFFFFF"/>
        </w:rPr>
        <w:lastRenderedPageBreak/>
        <w:t>Stādījumu infrastruktūra</w:t>
      </w:r>
    </w:p>
    <w:p w14:paraId="4344B49C" w14:textId="25C711B1" w:rsidR="00180100" w:rsidRPr="00180100" w:rsidRDefault="00180100" w:rsidP="00180100">
      <w:pPr>
        <w:spacing w:line="360" w:lineRule="auto"/>
        <w:ind w:firstLine="720"/>
        <w:rPr>
          <w:rFonts w:cs="Times New Roman"/>
          <w:szCs w:val="24"/>
          <w:shd w:val="clear" w:color="auto" w:fill="FFFFFF"/>
        </w:rPr>
      </w:pPr>
      <w:r w:rsidRPr="00180100">
        <w:rPr>
          <w:rFonts w:cs="Times New Roman"/>
          <w:szCs w:val="24"/>
          <w:shd w:val="clear" w:color="auto" w:fill="FFFFFF"/>
        </w:rPr>
        <w:t>Vairums stādījumos esošo galdu vai solu, kuri tika atjaunot</w:t>
      </w:r>
      <w:r w:rsidR="00B863A7">
        <w:rPr>
          <w:rFonts w:cs="Times New Roman"/>
          <w:szCs w:val="24"/>
          <w:shd w:val="clear" w:color="auto" w:fill="FFFFFF"/>
        </w:rPr>
        <w:t xml:space="preserve">i 2015. </w:t>
      </w:r>
      <w:r w:rsidRPr="00180100">
        <w:rPr>
          <w:rFonts w:cs="Times New Roman"/>
          <w:szCs w:val="24"/>
          <w:shd w:val="clear" w:color="auto" w:fill="FFFFFF"/>
        </w:rPr>
        <w:t>gada talkā, ir salauzti, t</w:t>
      </w:r>
      <w:r>
        <w:rPr>
          <w:rFonts w:cs="Times New Roman"/>
          <w:szCs w:val="24"/>
          <w:shd w:val="clear" w:color="auto" w:fill="FFFFFF"/>
        </w:rPr>
        <w:t>o</w:t>
      </w:r>
      <w:r w:rsidRPr="00180100">
        <w:rPr>
          <w:rFonts w:cs="Times New Roman"/>
          <w:szCs w:val="24"/>
          <w:shd w:val="clear" w:color="auto" w:fill="FFFFFF"/>
        </w:rPr>
        <w:t xml:space="preserve"> </w:t>
      </w:r>
      <w:r>
        <w:rPr>
          <w:rFonts w:cs="Times New Roman"/>
          <w:szCs w:val="24"/>
          <w:shd w:val="clear" w:color="auto" w:fill="FFFFFF"/>
        </w:rPr>
        <w:t>atliekas nav aizvāktas</w:t>
      </w:r>
      <w:r w:rsidRPr="00180100">
        <w:rPr>
          <w:rFonts w:cs="Times New Roman"/>
          <w:szCs w:val="24"/>
          <w:shd w:val="clear" w:color="auto" w:fill="FFFFFF"/>
        </w:rPr>
        <w:t>. Labākā stāvoklī ir daži, kuri atrodas ēkas tuvumā, bet arī ne visi</w:t>
      </w:r>
      <w:r w:rsidR="000F668E">
        <w:rPr>
          <w:rFonts w:cs="Times New Roman"/>
          <w:szCs w:val="24"/>
          <w:shd w:val="clear" w:color="auto" w:fill="FFFFFF"/>
        </w:rPr>
        <w:t xml:space="preserve"> (</w:t>
      </w:r>
      <w:r w:rsidR="00AF019C">
        <w:rPr>
          <w:rFonts w:cs="Times New Roman"/>
          <w:szCs w:val="24"/>
          <w:shd w:val="clear" w:color="auto" w:fill="FFFFFF"/>
        </w:rPr>
        <w:t xml:space="preserve">61.a-b. </w:t>
      </w:r>
      <w:r w:rsidR="000F668E">
        <w:rPr>
          <w:rFonts w:cs="Times New Roman"/>
          <w:szCs w:val="24"/>
          <w:shd w:val="clear" w:color="auto" w:fill="FFFFFF"/>
        </w:rPr>
        <w:t>att.)</w:t>
      </w:r>
      <w:r w:rsidRPr="00180100">
        <w:rPr>
          <w:rFonts w:cs="Times New Roman"/>
          <w:szCs w:val="24"/>
          <w:shd w:val="clear" w:color="auto" w:fill="FFFFFF"/>
        </w:rPr>
        <w:t>.</w:t>
      </w:r>
    </w:p>
    <w:tbl>
      <w:tblPr>
        <w:tblW w:w="0" w:type="auto"/>
        <w:tblLook w:val="04A0" w:firstRow="1" w:lastRow="0" w:firstColumn="1" w:lastColumn="0" w:noHBand="0" w:noVBand="1"/>
      </w:tblPr>
      <w:tblGrid>
        <w:gridCol w:w="4146"/>
        <w:gridCol w:w="4160"/>
      </w:tblGrid>
      <w:tr w:rsidR="00180100" w:rsidRPr="00180100" w14:paraId="3AC70DE8" w14:textId="77777777" w:rsidTr="00497364">
        <w:tc>
          <w:tcPr>
            <w:tcW w:w="4141" w:type="dxa"/>
          </w:tcPr>
          <w:p w14:paraId="0B1BA882" w14:textId="77777777" w:rsidR="00180100" w:rsidRPr="00180100" w:rsidRDefault="00180100" w:rsidP="00180100">
            <w:pPr>
              <w:spacing w:line="360" w:lineRule="auto"/>
              <w:rPr>
                <w:shd w:val="clear" w:color="auto" w:fill="FFFFFF"/>
              </w:rPr>
            </w:pPr>
            <w:r w:rsidRPr="00180100">
              <w:rPr>
                <w:noProof/>
                <w:shd w:val="clear" w:color="auto" w:fill="FFFFFF"/>
              </w:rPr>
              <w:drawing>
                <wp:inline distT="0" distB="0" distL="0" distR="0" wp14:anchorId="48E1B776" wp14:editId="16480C7A">
                  <wp:extent cx="2589663" cy="1726442"/>
                  <wp:effectExtent l="0" t="0" r="1270" b="7620"/>
                  <wp:docPr id="73" name="Picture 12" descr="G:\Parku materiāli_2021-2022\Parks_Līgotnes_2021\Foto_Līgotnes_parks_2.08.2021\DSC_0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Parku materiāli_2021-2022\Parks_Līgotnes_2021\Foto_Līgotnes_parks_2.08.2021\DSC_0129.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609658" cy="1739772"/>
                          </a:xfrm>
                          <a:prstGeom prst="rect">
                            <a:avLst/>
                          </a:prstGeom>
                          <a:noFill/>
                          <a:ln>
                            <a:noFill/>
                          </a:ln>
                        </pic:spPr>
                      </pic:pic>
                    </a:graphicData>
                  </a:graphic>
                </wp:inline>
              </w:drawing>
            </w:r>
          </w:p>
        </w:tc>
        <w:tc>
          <w:tcPr>
            <w:tcW w:w="4155" w:type="dxa"/>
          </w:tcPr>
          <w:p w14:paraId="3F1C4670" w14:textId="77777777" w:rsidR="00180100" w:rsidRPr="00180100" w:rsidRDefault="00180100" w:rsidP="00180100">
            <w:pPr>
              <w:spacing w:line="360" w:lineRule="auto"/>
              <w:rPr>
                <w:shd w:val="clear" w:color="auto" w:fill="FFFFFF"/>
              </w:rPr>
            </w:pPr>
            <w:r w:rsidRPr="00180100">
              <w:rPr>
                <w:noProof/>
                <w:shd w:val="clear" w:color="auto" w:fill="FFFFFF"/>
              </w:rPr>
              <w:drawing>
                <wp:inline distT="0" distB="0" distL="0" distR="0" wp14:anchorId="651364C2" wp14:editId="340D4869">
                  <wp:extent cx="2599899" cy="1733266"/>
                  <wp:effectExtent l="0" t="0" r="0" b="635"/>
                  <wp:docPr id="74" name="Picture 20" descr="G:\Parku materiāli_2021-2022\Parks_Līgotnes_2021\Foto_Līgotnes_parks_2.08.2021\DSC_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Parku materiāli_2021-2022\Parks_Līgotnes_2021\Foto_Līgotnes_parks_2.08.2021\DSC_0047.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625196" cy="1750130"/>
                          </a:xfrm>
                          <a:prstGeom prst="rect">
                            <a:avLst/>
                          </a:prstGeom>
                          <a:noFill/>
                          <a:ln>
                            <a:noFill/>
                          </a:ln>
                        </pic:spPr>
                      </pic:pic>
                    </a:graphicData>
                  </a:graphic>
                </wp:inline>
              </w:drawing>
            </w:r>
          </w:p>
        </w:tc>
      </w:tr>
      <w:tr w:rsidR="00180100" w:rsidRPr="00180100" w14:paraId="00D00F25" w14:textId="77777777" w:rsidTr="00497364">
        <w:tc>
          <w:tcPr>
            <w:tcW w:w="8296" w:type="dxa"/>
            <w:gridSpan w:val="2"/>
          </w:tcPr>
          <w:p w14:paraId="016D413F" w14:textId="747701ED" w:rsidR="00180100" w:rsidRPr="000F668E" w:rsidRDefault="00AF019C" w:rsidP="00086693">
            <w:pPr>
              <w:spacing w:after="0"/>
              <w:jc w:val="center"/>
              <w:rPr>
                <w:sz w:val="20"/>
                <w:szCs w:val="20"/>
                <w:shd w:val="clear" w:color="auto" w:fill="FFFFFF"/>
              </w:rPr>
            </w:pPr>
            <w:r>
              <w:rPr>
                <w:sz w:val="20"/>
                <w:szCs w:val="20"/>
                <w:shd w:val="clear" w:color="auto" w:fill="FFFFFF"/>
              </w:rPr>
              <w:t>61.a-b.</w:t>
            </w:r>
            <w:r w:rsidR="00180100" w:rsidRPr="000F668E">
              <w:rPr>
                <w:sz w:val="20"/>
                <w:szCs w:val="20"/>
                <w:shd w:val="clear" w:color="auto" w:fill="FFFFFF"/>
              </w:rPr>
              <w:t>att. Galds un soli Viesību un Viesu dārzā.</w:t>
            </w:r>
          </w:p>
          <w:p w14:paraId="576CB7B2" w14:textId="541ABC90" w:rsidR="00180100" w:rsidRPr="00180100" w:rsidRDefault="00180100" w:rsidP="00086693">
            <w:pPr>
              <w:spacing w:after="0"/>
              <w:jc w:val="center"/>
              <w:rPr>
                <w:shd w:val="clear" w:color="auto" w:fill="FFFFFF"/>
              </w:rPr>
            </w:pPr>
            <w:r w:rsidRPr="000F668E">
              <w:rPr>
                <w:sz w:val="20"/>
                <w:szCs w:val="20"/>
                <w:shd w:val="clear" w:color="auto" w:fill="FFFFFF"/>
              </w:rPr>
              <w:t>Foto: 2021. gada 29. septembr</w:t>
            </w:r>
            <w:r w:rsidR="005F17AC" w:rsidRPr="000F668E">
              <w:rPr>
                <w:sz w:val="20"/>
                <w:szCs w:val="20"/>
                <w:shd w:val="clear" w:color="auto" w:fill="FFFFFF"/>
              </w:rPr>
              <w:t>is</w:t>
            </w:r>
            <w:r w:rsidRPr="000F668E">
              <w:rPr>
                <w:sz w:val="20"/>
                <w:szCs w:val="20"/>
                <w:shd w:val="clear" w:color="auto" w:fill="FFFFFF"/>
              </w:rPr>
              <w:t>.</w:t>
            </w:r>
          </w:p>
        </w:tc>
      </w:tr>
    </w:tbl>
    <w:p w14:paraId="533365BC" w14:textId="77777777" w:rsidR="000F3D59" w:rsidRDefault="000F3D59" w:rsidP="000F3D59">
      <w:pPr>
        <w:pStyle w:val="ListParagraph"/>
        <w:spacing w:after="0" w:line="360" w:lineRule="auto"/>
        <w:ind w:left="0" w:firstLine="720"/>
        <w:jc w:val="both"/>
        <w:rPr>
          <w:rFonts w:cs="Times New Roman"/>
          <w:szCs w:val="24"/>
        </w:rPr>
      </w:pPr>
    </w:p>
    <w:p w14:paraId="760E8C2C" w14:textId="5B4ED2C4" w:rsidR="007A70F8" w:rsidRDefault="000F3D59" w:rsidP="000F3D59">
      <w:pPr>
        <w:pStyle w:val="ListParagraph"/>
        <w:spacing w:after="0" w:line="360" w:lineRule="auto"/>
        <w:ind w:left="0" w:firstLine="720"/>
        <w:jc w:val="both"/>
        <w:rPr>
          <w:rFonts w:cs="Times New Roman"/>
          <w:szCs w:val="24"/>
          <w:shd w:val="clear" w:color="auto" w:fill="FFFFFF"/>
        </w:rPr>
      </w:pPr>
      <w:r>
        <w:rPr>
          <w:rFonts w:cs="Times New Roman"/>
          <w:szCs w:val="24"/>
        </w:rPr>
        <w:t>Aizaugušie un daļēji iz</w:t>
      </w:r>
      <w:r w:rsidR="00BE517F">
        <w:rPr>
          <w:rFonts w:cs="Times New Roman"/>
          <w:szCs w:val="24"/>
        </w:rPr>
        <w:t>z</w:t>
      </w:r>
      <w:r w:rsidR="00260826">
        <w:rPr>
          <w:rFonts w:cs="Times New Roman"/>
          <w:szCs w:val="24"/>
        </w:rPr>
        <w:t>u</w:t>
      </w:r>
      <w:r>
        <w:rPr>
          <w:rFonts w:cs="Times New Roman"/>
          <w:szCs w:val="24"/>
        </w:rPr>
        <w:t xml:space="preserve">dušie celiņi un atvases traucē pārvietošanos </w:t>
      </w:r>
      <w:r w:rsidR="000F668E">
        <w:rPr>
          <w:rFonts w:cs="Times New Roman"/>
          <w:szCs w:val="24"/>
        </w:rPr>
        <w:t>1. zon</w:t>
      </w:r>
      <w:r w:rsidR="00227A5B">
        <w:rPr>
          <w:rFonts w:cs="Times New Roman"/>
          <w:szCs w:val="24"/>
        </w:rPr>
        <w:t>as daļā</w:t>
      </w:r>
      <w:r>
        <w:rPr>
          <w:rFonts w:cs="Times New Roman"/>
          <w:szCs w:val="24"/>
        </w:rPr>
        <w:t xml:space="preserve"> aiz strautiņa. </w:t>
      </w:r>
      <w:r w:rsidR="00521926">
        <w:rPr>
          <w:rFonts w:cs="Times New Roman"/>
          <w:szCs w:val="24"/>
          <w:shd w:val="clear" w:color="auto" w:fill="FFFFFF"/>
        </w:rPr>
        <w:t>Uz šo daļu</w:t>
      </w:r>
      <w:r>
        <w:rPr>
          <w:rFonts w:cs="Times New Roman"/>
          <w:szCs w:val="24"/>
          <w:shd w:val="clear" w:color="auto" w:fill="FFFFFF"/>
        </w:rPr>
        <w:t xml:space="preserve"> nav attiecināma </w:t>
      </w:r>
      <w:r w:rsidR="000F668E">
        <w:rPr>
          <w:rFonts w:cs="Times New Roman"/>
          <w:szCs w:val="24"/>
          <w:shd w:val="clear" w:color="auto" w:fill="FFFFFF"/>
        </w:rPr>
        <w:t xml:space="preserve">interneta resursos atrodamā </w:t>
      </w:r>
      <w:r>
        <w:rPr>
          <w:rFonts w:cs="Times New Roman"/>
          <w:szCs w:val="24"/>
          <w:shd w:val="clear" w:color="auto" w:fill="FFFFFF"/>
        </w:rPr>
        <w:t>norāde, ka stādījumos iespējams pārvietoties apmeklētājiem ar kustību traucējumiem</w:t>
      </w:r>
      <w:r w:rsidR="009330D8">
        <w:rPr>
          <w:rFonts w:cs="Times New Roman"/>
          <w:szCs w:val="24"/>
          <w:shd w:val="clear" w:color="auto" w:fill="FFFFFF"/>
        </w:rPr>
        <w:t xml:space="preserve"> (</w:t>
      </w:r>
      <w:r w:rsidR="006232A6">
        <w:rPr>
          <w:rFonts w:cs="Times New Roman"/>
          <w:szCs w:val="24"/>
          <w:shd w:val="clear" w:color="auto" w:fill="FFFFFF"/>
        </w:rPr>
        <w:t xml:space="preserve">62. </w:t>
      </w:r>
      <w:r w:rsidR="009330D8">
        <w:rPr>
          <w:rFonts w:cs="Times New Roman"/>
          <w:szCs w:val="24"/>
          <w:shd w:val="clear" w:color="auto" w:fill="FFFFFF"/>
        </w:rPr>
        <w:t>att.)</w:t>
      </w:r>
      <w:r>
        <w:rPr>
          <w:rFonts w:cs="Times New Roman"/>
          <w:szCs w:val="24"/>
          <w:shd w:val="clear" w:color="auto" w:fill="FFFFFF"/>
        </w:rPr>
        <w:t>.</w:t>
      </w:r>
    </w:p>
    <w:tbl>
      <w:tblPr>
        <w:tblW w:w="0" w:type="auto"/>
        <w:tblLook w:val="04A0" w:firstRow="1" w:lastRow="0" w:firstColumn="1" w:lastColumn="0" w:noHBand="0" w:noVBand="1"/>
      </w:tblPr>
      <w:tblGrid>
        <w:gridCol w:w="8296"/>
      </w:tblGrid>
      <w:tr w:rsidR="000F3D59" w14:paraId="28B6E526" w14:textId="77777777" w:rsidTr="00EA7FEF">
        <w:tc>
          <w:tcPr>
            <w:tcW w:w="8296" w:type="dxa"/>
          </w:tcPr>
          <w:p w14:paraId="31D08CD0" w14:textId="6253E844" w:rsidR="000F3D59" w:rsidRDefault="000F3D59" w:rsidP="000F3D59">
            <w:pPr>
              <w:pStyle w:val="ListParagraph"/>
              <w:spacing w:line="360" w:lineRule="auto"/>
              <w:ind w:left="0"/>
              <w:jc w:val="center"/>
              <w:rPr>
                <w:rFonts w:cs="Times New Roman"/>
                <w:szCs w:val="24"/>
                <w:shd w:val="clear" w:color="auto" w:fill="FFFFFF"/>
              </w:rPr>
            </w:pPr>
            <w:r w:rsidRPr="000F3D59">
              <w:rPr>
                <w:rFonts w:cs="Times New Roman"/>
                <w:noProof/>
                <w:szCs w:val="24"/>
                <w:shd w:val="clear" w:color="auto" w:fill="FFFFFF"/>
                <w:lang w:eastAsia="lv-LV"/>
              </w:rPr>
              <w:drawing>
                <wp:inline distT="0" distB="0" distL="0" distR="0" wp14:anchorId="5B2D56AE" wp14:editId="4A824D4D">
                  <wp:extent cx="4666566" cy="3111690"/>
                  <wp:effectExtent l="0" t="0" r="1270" b="0"/>
                  <wp:docPr id="42" name="Picture 42" descr="G:\Parku materiāli_2021-2022\Līgotnes_inventarizācijas apraksts_2022\Parks_Līgotnes_2021_bildes\Foto_parks_Līgotnes_27.07.2021\DSC_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arku materiāli_2021-2022\Līgotnes_inventarizācijas apraksts_2022\Parks_Līgotnes_2021_bildes\Foto_parks_Līgotnes_27.07.2021\DSC_0030.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684346" cy="3123546"/>
                          </a:xfrm>
                          <a:prstGeom prst="rect">
                            <a:avLst/>
                          </a:prstGeom>
                          <a:noFill/>
                          <a:ln>
                            <a:noFill/>
                          </a:ln>
                        </pic:spPr>
                      </pic:pic>
                    </a:graphicData>
                  </a:graphic>
                </wp:inline>
              </w:drawing>
            </w:r>
          </w:p>
        </w:tc>
      </w:tr>
      <w:tr w:rsidR="000F3D59" w14:paraId="0A6E4048" w14:textId="77777777" w:rsidTr="00EA7FEF">
        <w:tc>
          <w:tcPr>
            <w:tcW w:w="8296" w:type="dxa"/>
          </w:tcPr>
          <w:p w14:paraId="6D58D573" w14:textId="5A9DA963" w:rsidR="00C27EE1" w:rsidRPr="00C27EE1" w:rsidRDefault="006232A6" w:rsidP="00C27EE1">
            <w:pPr>
              <w:pStyle w:val="ListParagraph"/>
              <w:ind w:left="0"/>
              <w:jc w:val="center"/>
              <w:rPr>
                <w:rFonts w:cs="Times New Roman"/>
                <w:sz w:val="20"/>
                <w:szCs w:val="20"/>
                <w:shd w:val="clear" w:color="auto" w:fill="FFFFFF"/>
              </w:rPr>
            </w:pPr>
            <w:r>
              <w:rPr>
                <w:rFonts w:cs="Times New Roman"/>
                <w:sz w:val="20"/>
                <w:szCs w:val="20"/>
                <w:shd w:val="clear" w:color="auto" w:fill="FFFFFF"/>
              </w:rPr>
              <w:t>62.</w:t>
            </w:r>
            <w:r w:rsidR="00C27EE1" w:rsidRPr="00C27EE1">
              <w:rPr>
                <w:rFonts w:cs="Times New Roman"/>
                <w:sz w:val="20"/>
                <w:szCs w:val="20"/>
                <w:shd w:val="clear" w:color="auto" w:fill="FFFFFF"/>
              </w:rPr>
              <w:t xml:space="preserve">att. </w:t>
            </w:r>
            <w:r w:rsidR="00C27EE1">
              <w:rPr>
                <w:rFonts w:cs="Times New Roman"/>
                <w:sz w:val="20"/>
                <w:szCs w:val="20"/>
                <w:shd w:val="clear" w:color="auto" w:fill="FFFFFF"/>
              </w:rPr>
              <w:t>Izzuduši celiņi, nokritušie zari un kokaugu sējeņi traucē pārvietošanos</w:t>
            </w:r>
            <w:r w:rsidR="00C27EE1">
              <w:rPr>
                <w:rFonts w:cs="Times New Roman"/>
                <w:szCs w:val="24"/>
              </w:rPr>
              <w:t xml:space="preserve"> </w:t>
            </w:r>
            <w:r w:rsidR="00C27EE1" w:rsidRPr="00C27EE1">
              <w:rPr>
                <w:rFonts w:cs="Times New Roman"/>
                <w:sz w:val="20"/>
                <w:szCs w:val="20"/>
              </w:rPr>
              <w:t xml:space="preserve">stādījumu </w:t>
            </w:r>
            <w:r w:rsidR="00EA7FEF">
              <w:rPr>
                <w:rFonts w:cs="Times New Roman"/>
                <w:sz w:val="20"/>
                <w:szCs w:val="20"/>
              </w:rPr>
              <w:t>1. zonas</w:t>
            </w:r>
            <w:r w:rsidR="00C27EE1">
              <w:rPr>
                <w:rFonts w:cs="Times New Roman"/>
                <w:sz w:val="20"/>
                <w:szCs w:val="20"/>
              </w:rPr>
              <w:t xml:space="preserve"> daļā </w:t>
            </w:r>
            <w:r w:rsidR="00C27EE1" w:rsidRPr="00C27EE1">
              <w:rPr>
                <w:rFonts w:cs="Times New Roman"/>
                <w:sz w:val="20"/>
                <w:szCs w:val="20"/>
              </w:rPr>
              <w:t>aiz strautiņa</w:t>
            </w:r>
            <w:r w:rsidR="00C27EE1" w:rsidRPr="00C27EE1">
              <w:rPr>
                <w:rFonts w:cs="Times New Roman"/>
                <w:sz w:val="20"/>
                <w:szCs w:val="20"/>
                <w:shd w:val="clear" w:color="auto" w:fill="FFFFFF"/>
              </w:rPr>
              <w:t>.</w:t>
            </w:r>
          </w:p>
          <w:p w14:paraId="0B81B7A1" w14:textId="04019DCF" w:rsidR="000F3D59" w:rsidRPr="00C27EE1" w:rsidRDefault="00C27EE1" w:rsidP="00C27EE1">
            <w:pPr>
              <w:pStyle w:val="ListParagraph"/>
              <w:ind w:left="0"/>
              <w:jc w:val="center"/>
              <w:rPr>
                <w:rFonts w:cs="Times New Roman"/>
                <w:sz w:val="20"/>
                <w:szCs w:val="20"/>
                <w:shd w:val="clear" w:color="auto" w:fill="FFFFFF"/>
              </w:rPr>
            </w:pPr>
            <w:r w:rsidRPr="006C14EF">
              <w:rPr>
                <w:rFonts w:cs="Times New Roman"/>
                <w:sz w:val="20"/>
                <w:szCs w:val="20"/>
                <w:shd w:val="clear" w:color="auto" w:fill="FFFFFF"/>
              </w:rPr>
              <w:t>Fo</w:t>
            </w:r>
            <w:r>
              <w:rPr>
                <w:rFonts w:cs="Times New Roman"/>
                <w:sz w:val="20"/>
                <w:szCs w:val="20"/>
                <w:shd w:val="clear" w:color="auto" w:fill="FFFFFF"/>
              </w:rPr>
              <w:t>t</w:t>
            </w:r>
            <w:r w:rsidRPr="006C14EF">
              <w:rPr>
                <w:rFonts w:cs="Times New Roman"/>
                <w:sz w:val="20"/>
                <w:szCs w:val="20"/>
                <w:shd w:val="clear" w:color="auto" w:fill="FFFFFF"/>
              </w:rPr>
              <w:t>o</w:t>
            </w:r>
            <w:r>
              <w:rPr>
                <w:rFonts w:cs="Times New Roman"/>
                <w:sz w:val="20"/>
                <w:szCs w:val="20"/>
                <w:shd w:val="clear" w:color="auto" w:fill="FFFFFF"/>
              </w:rPr>
              <w:t>:</w:t>
            </w:r>
            <w:r w:rsidRPr="006C14EF">
              <w:rPr>
                <w:rFonts w:cs="Times New Roman"/>
                <w:sz w:val="20"/>
                <w:szCs w:val="20"/>
                <w:shd w:val="clear" w:color="auto" w:fill="FFFFFF"/>
              </w:rPr>
              <w:t xml:space="preserve"> 2021. gada 2. august</w:t>
            </w:r>
            <w:r>
              <w:rPr>
                <w:rFonts w:cs="Times New Roman"/>
                <w:sz w:val="20"/>
                <w:szCs w:val="20"/>
                <w:shd w:val="clear" w:color="auto" w:fill="FFFFFF"/>
              </w:rPr>
              <w:t>s</w:t>
            </w:r>
            <w:r w:rsidRPr="006C14EF">
              <w:rPr>
                <w:rFonts w:cs="Times New Roman"/>
                <w:sz w:val="20"/>
                <w:szCs w:val="20"/>
                <w:shd w:val="clear" w:color="auto" w:fill="FFFFFF"/>
              </w:rPr>
              <w:t>.</w:t>
            </w:r>
          </w:p>
        </w:tc>
      </w:tr>
    </w:tbl>
    <w:p w14:paraId="07FE908A" w14:textId="77777777" w:rsidR="000F3D59" w:rsidRDefault="000F3D59" w:rsidP="000F3D59">
      <w:pPr>
        <w:pStyle w:val="ListParagraph"/>
        <w:spacing w:after="0" w:line="360" w:lineRule="auto"/>
        <w:ind w:left="0" w:firstLine="720"/>
        <w:jc w:val="center"/>
        <w:rPr>
          <w:rFonts w:cs="Times New Roman"/>
          <w:szCs w:val="24"/>
          <w:shd w:val="clear" w:color="auto" w:fill="FFFFFF"/>
        </w:rPr>
      </w:pPr>
    </w:p>
    <w:p w14:paraId="351DCC4D" w14:textId="169F9A14" w:rsidR="000F3D59" w:rsidRPr="00F2369D" w:rsidRDefault="009231A3" w:rsidP="00F2369D">
      <w:pPr>
        <w:pStyle w:val="ListParagraph"/>
        <w:spacing w:after="0" w:line="360" w:lineRule="auto"/>
        <w:ind w:left="0" w:firstLine="720"/>
        <w:jc w:val="both"/>
        <w:rPr>
          <w:rFonts w:cs="Times New Roman"/>
          <w:szCs w:val="24"/>
          <w:shd w:val="clear" w:color="auto" w:fill="FFFFFF"/>
        </w:rPr>
      </w:pPr>
      <w:r>
        <w:rPr>
          <w:rFonts w:cs="Times New Roman"/>
          <w:szCs w:val="24"/>
        </w:rPr>
        <w:lastRenderedPageBreak/>
        <w:t>Tiltiņi</w:t>
      </w:r>
      <w:r w:rsidR="00521926">
        <w:rPr>
          <w:rFonts w:cs="Times New Roman"/>
          <w:szCs w:val="24"/>
        </w:rPr>
        <w:t xml:space="preserve"> ir nekopti, ap tiem aug kokaugu sējeņi</w:t>
      </w:r>
      <w:r>
        <w:rPr>
          <w:rFonts w:cs="Times New Roman"/>
          <w:szCs w:val="24"/>
        </w:rPr>
        <w:t>.</w:t>
      </w:r>
      <w:r w:rsidR="00521926">
        <w:rPr>
          <w:rFonts w:cs="Times New Roman"/>
          <w:szCs w:val="24"/>
        </w:rPr>
        <w:t xml:space="preserve"> Kokaugu sējeņi un </w:t>
      </w:r>
      <w:r w:rsidR="00F2369D">
        <w:rPr>
          <w:rFonts w:cs="Times New Roman"/>
          <w:szCs w:val="24"/>
        </w:rPr>
        <w:t xml:space="preserve">mitrāku vietu </w:t>
      </w:r>
      <w:r w:rsidR="00521926">
        <w:rPr>
          <w:rFonts w:cs="Times New Roman"/>
          <w:szCs w:val="24"/>
        </w:rPr>
        <w:t xml:space="preserve">lakstaugi sāk augt arī strautiņā un paātrina tā aizsērēšanu. Ūdens noteces apgrūtinājums </w:t>
      </w:r>
      <w:r w:rsidR="000F668E">
        <w:rPr>
          <w:rFonts w:cs="Times New Roman"/>
          <w:szCs w:val="24"/>
        </w:rPr>
        <w:t xml:space="preserve">perspektīvā var </w:t>
      </w:r>
      <w:r w:rsidR="00521926">
        <w:rPr>
          <w:rFonts w:cs="Times New Roman"/>
          <w:szCs w:val="24"/>
        </w:rPr>
        <w:t>izmainī</w:t>
      </w:r>
      <w:r w:rsidR="000F668E">
        <w:rPr>
          <w:rFonts w:cs="Times New Roman"/>
          <w:szCs w:val="24"/>
        </w:rPr>
        <w:t>t</w:t>
      </w:r>
      <w:r w:rsidR="00521926">
        <w:rPr>
          <w:rFonts w:cs="Times New Roman"/>
          <w:szCs w:val="24"/>
        </w:rPr>
        <w:t xml:space="preserve"> ūdens režīmu piegulošajā stādījumu daļā</w:t>
      </w:r>
      <w:r w:rsidR="000F668E">
        <w:rPr>
          <w:rFonts w:cs="Times New Roman"/>
          <w:szCs w:val="24"/>
        </w:rPr>
        <w:t xml:space="preserve"> (</w:t>
      </w:r>
      <w:r w:rsidR="00086693">
        <w:rPr>
          <w:rFonts w:cs="Times New Roman"/>
          <w:szCs w:val="24"/>
        </w:rPr>
        <w:t xml:space="preserve">63.-66. </w:t>
      </w:r>
      <w:r w:rsidR="000F668E">
        <w:rPr>
          <w:rFonts w:cs="Times New Roman"/>
          <w:szCs w:val="24"/>
        </w:rPr>
        <w:t>att.)</w:t>
      </w:r>
      <w:r w:rsidR="00521926">
        <w:rPr>
          <w:rFonts w:cs="Times New Roman"/>
          <w:szCs w:val="24"/>
        </w:rPr>
        <w:t>.</w:t>
      </w:r>
    </w:p>
    <w:tbl>
      <w:tblPr>
        <w:tblW w:w="0" w:type="auto"/>
        <w:tblLook w:val="04A0" w:firstRow="1" w:lastRow="0" w:firstColumn="1" w:lastColumn="0" w:noHBand="0" w:noVBand="1"/>
      </w:tblPr>
      <w:tblGrid>
        <w:gridCol w:w="8296"/>
      </w:tblGrid>
      <w:tr w:rsidR="007A70F8" w14:paraId="2B08E809" w14:textId="77777777" w:rsidTr="006B7EA6">
        <w:tc>
          <w:tcPr>
            <w:tcW w:w="8296" w:type="dxa"/>
          </w:tcPr>
          <w:p w14:paraId="45997421" w14:textId="45E999DD" w:rsidR="007A70F8" w:rsidRDefault="007A70F8" w:rsidP="007A70F8">
            <w:pPr>
              <w:pStyle w:val="ListParagraph"/>
              <w:spacing w:line="360" w:lineRule="auto"/>
              <w:ind w:left="0"/>
              <w:jc w:val="center"/>
              <w:rPr>
                <w:rFonts w:cs="Times New Roman"/>
                <w:szCs w:val="24"/>
              </w:rPr>
            </w:pPr>
            <w:r>
              <w:rPr>
                <w:noProof/>
                <w:lang w:eastAsia="lv-LV"/>
              </w:rPr>
              <w:drawing>
                <wp:inline distT="0" distB="0" distL="0" distR="0" wp14:anchorId="2B4783D5" wp14:editId="084C3F06">
                  <wp:extent cx="4373028" cy="2914650"/>
                  <wp:effectExtent l="0" t="0" r="8890" b="0"/>
                  <wp:docPr id="84" name="Attēls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396014" cy="2929970"/>
                          </a:xfrm>
                          <a:prstGeom prst="rect">
                            <a:avLst/>
                          </a:prstGeom>
                          <a:noFill/>
                          <a:ln>
                            <a:noFill/>
                          </a:ln>
                        </pic:spPr>
                      </pic:pic>
                    </a:graphicData>
                  </a:graphic>
                </wp:inline>
              </w:drawing>
            </w:r>
          </w:p>
        </w:tc>
      </w:tr>
      <w:tr w:rsidR="007A70F8" w14:paraId="7F7959B2" w14:textId="77777777" w:rsidTr="006B7EA6">
        <w:tc>
          <w:tcPr>
            <w:tcW w:w="8296" w:type="dxa"/>
          </w:tcPr>
          <w:p w14:paraId="2EA808A3" w14:textId="138EBBC2" w:rsidR="007A70F8" w:rsidRPr="000F668E" w:rsidRDefault="000C4FA2" w:rsidP="00A2430C">
            <w:pPr>
              <w:pStyle w:val="ListParagraph"/>
              <w:ind w:left="0"/>
              <w:jc w:val="center"/>
              <w:rPr>
                <w:rFonts w:cs="Times New Roman"/>
                <w:sz w:val="20"/>
                <w:szCs w:val="20"/>
              </w:rPr>
            </w:pPr>
            <w:r>
              <w:rPr>
                <w:rFonts w:cs="Times New Roman"/>
                <w:sz w:val="20"/>
                <w:szCs w:val="20"/>
              </w:rPr>
              <w:t>63.</w:t>
            </w:r>
            <w:r w:rsidR="00A2430C" w:rsidRPr="000F668E">
              <w:rPr>
                <w:rFonts w:cs="Times New Roman"/>
                <w:sz w:val="20"/>
                <w:szCs w:val="20"/>
              </w:rPr>
              <w:t xml:space="preserve">att. </w:t>
            </w:r>
            <w:r w:rsidR="007A70F8" w:rsidRPr="000F668E">
              <w:rPr>
                <w:rFonts w:cs="Times New Roman"/>
                <w:sz w:val="20"/>
                <w:szCs w:val="20"/>
              </w:rPr>
              <w:t>Diriģentu tiltiņ</w:t>
            </w:r>
            <w:r w:rsidR="00A2430C" w:rsidRPr="000F668E">
              <w:rPr>
                <w:rFonts w:cs="Times New Roman"/>
                <w:sz w:val="20"/>
                <w:szCs w:val="20"/>
              </w:rPr>
              <w:t>a apkārtne. 2015. gadā pēc talkas tas atradās klajā vietā.</w:t>
            </w:r>
          </w:p>
          <w:p w14:paraId="0FBA7724" w14:textId="587DBDC4" w:rsidR="00A2430C" w:rsidRPr="00A2430C" w:rsidRDefault="00A2430C" w:rsidP="00A2430C">
            <w:pPr>
              <w:pStyle w:val="ListParagraph"/>
              <w:ind w:left="0"/>
              <w:jc w:val="center"/>
              <w:rPr>
                <w:rFonts w:cs="Times New Roman"/>
                <w:sz w:val="20"/>
                <w:szCs w:val="20"/>
              </w:rPr>
            </w:pPr>
            <w:r w:rsidRPr="000F668E">
              <w:rPr>
                <w:rFonts w:cs="Times New Roman"/>
                <w:sz w:val="20"/>
                <w:szCs w:val="20"/>
              </w:rPr>
              <w:t>Foto: 2021. gada 29. septembris.</w:t>
            </w:r>
          </w:p>
        </w:tc>
      </w:tr>
    </w:tbl>
    <w:p w14:paraId="6696C0B0" w14:textId="77777777" w:rsidR="00180100" w:rsidRDefault="00180100" w:rsidP="00CE22B4">
      <w:pPr>
        <w:pStyle w:val="ListParagraph"/>
        <w:spacing w:after="0"/>
        <w:ind w:left="0"/>
        <w:jc w:val="both"/>
        <w:rPr>
          <w:rFonts w:cs="Times New Roman"/>
          <w:szCs w:val="24"/>
        </w:rPr>
      </w:pPr>
    </w:p>
    <w:tbl>
      <w:tblPr>
        <w:tblW w:w="0" w:type="auto"/>
        <w:tblLook w:val="04A0" w:firstRow="1" w:lastRow="0" w:firstColumn="1" w:lastColumn="0" w:noHBand="0" w:noVBand="1"/>
      </w:tblPr>
      <w:tblGrid>
        <w:gridCol w:w="4148"/>
        <w:gridCol w:w="4148"/>
      </w:tblGrid>
      <w:tr w:rsidR="00180100" w:rsidRPr="00180100" w14:paraId="31056247" w14:textId="77777777" w:rsidTr="00D05C54">
        <w:tc>
          <w:tcPr>
            <w:tcW w:w="4148" w:type="dxa"/>
          </w:tcPr>
          <w:p w14:paraId="38F005BC" w14:textId="255AAB38" w:rsidR="00180100" w:rsidRPr="00180100" w:rsidRDefault="00D307F7" w:rsidP="00180100">
            <w:pPr>
              <w:spacing w:line="360" w:lineRule="auto"/>
              <w:jc w:val="both"/>
              <w:rPr>
                <w:rFonts w:cs="Times New Roman"/>
                <w:color w:val="3D3D3D"/>
                <w:szCs w:val="24"/>
                <w:shd w:val="clear" w:color="auto" w:fill="FFFFFF"/>
              </w:rPr>
            </w:pPr>
            <w:r>
              <w:rPr>
                <w:noProof/>
                <w:lang w:eastAsia="lv-LV"/>
              </w:rPr>
              <w:drawing>
                <wp:inline distT="0" distB="0" distL="0" distR="0" wp14:anchorId="22674F79" wp14:editId="70609D69">
                  <wp:extent cx="3539238" cy="2358925"/>
                  <wp:effectExtent l="0" t="317" r="4127" b="4128"/>
                  <wp:docPr id="78" name="Attēls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rot="5400000">
                            <a:off x="0" y="0"/>
                            <a:ext cx="3548086" cy="2364822"/>
                          </a:xfrm>
                          <a:prstGeom prst="rect">
                            <a:avLst/>
                          </a:prstGeom>
                          <a:noFill/>
                          <a:ln>
                            <a:noFill/>
                          </a:ln>
                        </pic:spPr>
                      </pic:pic>
                    </a:graphicData>
                  </a:graphic>
                </wp:inline>
              </w:drawing>
            </w:r>
          </w:p>
        </w:tc>
        <w:tc>
          <w:tcPr>
            <w:tcW w:w="4148" w:type="dxa"/>
          </w:tcPr>
          <w:p w14:paraId="6B18C9DF" w14:textId="459BFDF2" w:rsidR="00180100" w:rsidRPr="00180100" w:rsidRDefault="00D307F7" w:rsidP="00180100">
            <w:pPr>
              <w:spacing w:line="360" w:lineRule="auto"/>
              <w:jc w:val="both"/>
              <w:rPr>
                <w:rFonts w:cs="Times New Roman"/>
                <w:color w:val="3D3D3D"/>
                <w:szCs w:val="24"/>
                <w:shd w:val="clear" w:color="auto" w:fill="FFFFFF"/>
              </w:rPr>
            </w:pPr>
            <w:r w:rsidRPr="00180100">
              <w:rPr>
                <w:noProof/>
                <w:lang w:eastAsia="lv-LV"/>
              </w:rPr>
              <w:drawing>
                <wp:inline distT="0" distB="0" distL="0" distR="0" wp14:anchorId="0C69FEAA" wp14:editId="595B79C0">
                  <wp:extent cx="3545565" cy="2363140"/>
                  <wp:effectExtent l="635" t="0" r="0" b="0"/>
                  <wp:docPr id="48" name="Attēls 48" descr="Attēls, kurā ir koks, ārtelpa, aug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Attēls 48" descr="Attēls, kurā ir koks, ārtelpa, augs&#10;&#10;Apraksts ģenerēts automātiski"/>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rot="5400000">
                            <a:off x="0" y="0"/>
                            <a:ext cx="3564631" cy="2375848"/>
                          </a:xfrm>
                          <a:prstGeom prst="rect">
                            <a:avLst/>
                          </a:prstGeom>
                          <a:noFill/>
                          <a:ln>
                            <a:noFill/>
                          </a:ln>
                        </pic:spPr>
                      </pic:pic>
                    </a:graphicData>
                  </a:graphic>
                </wp:inline>
              </w:drawing>
            </w:r>
          </w:p>
        </w:tc>
      </w:tr>
      <w:tr w:rsidR="00180100" w:rsidRPr="00180100" w14:paraId="52BAE22B" w14:textId="77777777" w:rsidTr="00D05C54">
        <w:tc>
          <w:tcPr>
            <w:tcW w:w="4148" w:type="dxa"/>
          </w:tcPr>
          <w:p w14:paraId="34877B88" w14:textId="6FB76483" w:rsidR="00D307F7" w:rsidRDefault="000C4FA2" w:rsidP="00D307F7">
            <w:pPr>
              <w:jc w:val="center"/>
              <w:rPr>
                <w:rFonts w:cs="Times New Roman"/>
                <w:sz w:val="20"/>
                <w:szCs w:val="20"/>
                <w:shd w:val="clear" w:color="auto" w:fill="FFFFFF"/>
              </w:rPr>
            </w:pPr>
            <w:r>
              <w:rPr>
                <w:rFonts w:cs="Times New Roman"/>
                <w:sz w:val="20"/>
                <w:szCs w:val="20"/>
                <w:shd w:val="clear" w:color="auto" w:fill="FFFFFF"/>
              </w:rPr>
              <w:t>64.</w:t>
            </w:r>
            <w:r w:rsidR="00D307F7">
              <w:rPr>
                <w:rFonts w:cs="Times New Roman"/>
                <w:sz w:val="20"/>
                <w:szCs w:val="20"/>
                <w:shd w:val="clear" w:color="auto" w:fill="FFFFFF"/>
              </w:rPr>
              <w:t>att. Diriģentu tiltiņš.</w:t>
            </w:r>
          </w:p>
          <w:p w14:paraId="369817C8" w14:textId="4FC53E4D" w:rsidR="00CB4B45" w:rsidRPr="00CB4B45" w:rsidRDefault="00D307F7" w:rsidP="00D307F7">
            <w:pPr>
              <w:jc w:val="center"/>
              <w:rPr>
                <w:rFonts w:cs="Times New Roman"/>
                <w:color w:val="3D3D3D"/>
                <w:sz w:val="20"/>
                <w:szCs w:val="20"/>
                <w:shd w:val="clear" w:color="auto" w:fill="FFFFFF"/>
              </w:rPr>
            </w:pPr>
            <w:r>
              <w:rPr>
                <w:rFonts w:cs="Times New Roman"/>
                <w:sz w:val="20"/>
                <w:szCs w:val="20"/>
                <w:shd w:val="clear" w:color="auto" w:fill="FFFFFF"/>
              </w:rPr>
              <w:t>Foto: 2021. gada 27. jūlijs.</w:t>
            </w:r>
          </w:p>
        </w:tc>
        <w:tc>
          <w:tcPr>
            <w:tcW w:w="4148" w:type="dxa"/>
          </w:tcPr>
          <w:p w14:paraId="251C88DA" w14:textId="22D57516" w:rsidR="00D307F7" w:rsidRPr="00180100" w:rsidRDefault="000C4FA2" w:rsidP="00D307F7">
            <w:pPr>
              <w:jc w:val="center"/>
              <w:rPr>
                <w:rFonts w:cs="Times New Roman"/>
                <w:sz w:val="20"/>
                <w:szCs w:val="20"/>
                <w:shd w:val="clear" w:color="auto" w:fill="FFFFFF"/>
              </w:rPr>
            </w:pPr>
            <w:r>
              <w:rPr>
                <w:rFonts w:cs="Times New Roman"/>
                <w:sz w:val="20"/>
                <w:szCs w:val="20"/>
                <w:shd w:val="clear" w:color="auto" w:fill="FFFFFF"/>
              </w:rPr>
              <w:t>65.</w:t>
            </w:r>
            <w:r w:rsidR="00D307F7" w:rsidRPr="00CB4B45">
              <w:rPr>
                <w:rFonts w:cs="Times New Roman"/>
                <w:sz w:val="20"/>
                <w:szCs w:val="20"/>
                <w:shd w:val="clear" w:color="auto" w:fill="FFFFFF"/>
              </w:rPr>
              <w:t>att. Komponistu tiltiņš ieaudzis sējeņu atvasēs. Foto: 2021. gada 29. septembris.</w:t>
            </w:r>
          </w:p>
        </w:tc>
      </w:tr>
    </w:tbl>
    <w:p w14:paraId="7FA92CA0" w14:textId="77777777" w:rsidR="00352BBA" w:rsidRDefault="00352BBA" w:rsidP="00A2430C">
      <w:pPr>
        <w:spacing w:after="0" w:line="360" w:lineRule="auto"/>
        <w:jc w:val="both"/>
        <w:rPr>
          <w:rFonts w:cs="Times New Roman"/>
          <w:szCs w:val="24"/>
          <w:shd w:val="clear" w:color="auto" w:fill="FFFFFF"/>
        </w:rPr>
      </w:pPr>
    </w:p>
    <w:tbl>
      <w:tblPr>
        <w:tblW w:w="0" w:type="auto"/>
        <w:tblLook w:val="04A0" w:firstRow="1" w:lastRow="0" w:firstColumn="1" w:lastColumn="0" w:noHBand="0" w:noVBand="1"/>
      </w:tblPr>
      <w:tblGrid>
        <w:gridCol w:w="8296"/>
      </w:tblGrid>
      <w:tr w:rsidR="00352BBA" w14:paraId="52FAAC02" w14:textId="77777777" w:rsidTr="00D05C54">
        <w:tc>
          <w:tcPr>
            <w:tcW w:w="8296" w:type="dxa"/>
          </w:tcPr>
          <w:p w14:paraId="292030BE" w14:textId="73E973B7" w:rsidR="00352BBA" w:rsidRDefault="00352BBA" w:rsidP="00352BBA">
            <w:pPr>
              <w:spacing w:line="360" w:lineRule="auto"/>
              <w:jc w:val="center"/>
              <w:rPr>
                <w:rFonts w:cs="Times New Roman"/>
                <w:szCs w:val="24"/>
                <w:shd w:val="clear" w:color="auto" w:fill="FFFFFF"/>
              </w:rPr>
            </w:pPr>
            <w:r w:rsidRPr="00180100">
              <w:rPr>
                <w:noProof/>
                <w:lang w:eastAsia="lv-LV"/>
              </w:rPr>
              <w:drawing>
                <wp:inline distT="0" distB="0" distL="0" distR="0" wp14:anchorId="5E0936FA" wp14:editId="014ADCE3">
                  <wp:extent cx="4126593" cy="2750400"/>
                  <wp:effectExtent l="0" t="0" r="7620" b="0"/>
                  <wp:docPr id="47" name="Attēls 47" descr="Attēls, kurā ir zāle, ārtelpa, augs, kok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Attēls 47" descr="Attēls, kurā ir zāle, ārtelpa, augs, koks&#10;&#10;Apraksts ģenerēts automātiski"/>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4150764" cy="2766510"/>
                          </a:xfrm>
                          <a:prstGeom prst="rect">
                            <a:avLst/>
                          </a:prstGeom>
                          <a:noFill/>
                          <a:ln>
                            <a:noFill/>
                          </a:ln>
                        </pic:spPr>
                      </pic:pic>
                    </a:graphicData>
                  </a:graphic>
                </wp:inline>
              </w:drawing>
            </w:r>
          </w:p>
        </w:tc>
      </w:tr>
      <w:tr w:rsidR="00352BBA" w14:paraId="678B2412" w14:textId="77777777" w:rsidTr="00D05C54">
        <w:tc>
          <w:tcPr>
            <w:tcW w:w="8296" w:type="dxa"/>
          </w:tcPr>
          <w:p w14:paraId="70938CBD" w14:textId="49B11CAC" w:rsidR="00352BBA" w:rsidRPr="00352BBA" w:rsidRDefault="000C4FA2" w:rsidP="008961E9">
            <w:pPr>
              <w:jc w:val="center"/>
              <w:rPr>
                <w:rFonts w:cs="Times New Roman"/>
                <w:sz w:val="20"/>
                <w:szCs w:val="20"/>
                <w:shd w:val="clear" w:color="auto" w:fill="FFFFFF"/>
              </w:rPr>
            </w:pPr>
            <w:r>
              <w:rPr>
                <w:rFonts w:cs="Times New Roman"/>
                <w:sz w:val="20"/>
                <w:szCs w:val="20"/>
                <w:shd w:val="clear" w:color="auto" w:fill="FFFFFF"/>
              </w:rPr>
              <w:t>66.</w:t>
            </w:r>
            <w:r w:rsidR="00352BBA">
              <w:rPr>
                <w:rFonts w:cs="Times New Roman"/>
                <w:sz w:val="20"/>
                <w:szCs w:val="20"/>
                <w:shd w:val="clear" w:color="auto" w:fill="FFFFFF"/>
              </w:rPr>
              <w:t xml:space="preserve">att. </w:t>
            </w:r>
            <w:r w:rsidR="00352BBA" w:rsidRPr="00180100">
              <w:rPr>
                <w:rFonts w:cs="Times New Roman"/>
                <w:sz w:val="20"/>
                <w:szCs w:val="20"/>
                <w:shd w:val="clear" w:color="auto" w:fill="FFFFFF"/>
              </w:rPr>
              <w:t>Operas māksl</w:t>
            </w:r>
            <w:r w:rsidR="00F2369D">
              <w:rPr>
                <w:rFonts w:cs="Times New Roman"/>
                <w:sz w:val="20"/>
                <w:szCs w:val="20"/>
                <w:shd w:val="clear" w:color="auto" w:fill="FFFFFF"/>
              </w:rPr>
              <w:t xml:space="preserve">inieku un ģimenes stādījumu zonas daļā vēl </w:t>
            </w:r>
            <w:r w:rsidR="001D6F87">
              <w:rPr>
                <w:rFonts w:cs="Times New Roman"/>
                <w:sz w:val="20"/>
                <w:szCs w:val="20"/>
                <w:shd w:val="clear" w:color="auto" w:fill="FFFFFF"/>
              </w:rPr>
              <w:t>tekošā strautiņa</w:t>
            </w:r>
            <w:r w:rsidR="00352BBA" w:rsidRPr="00180100">
              <w:rPr>
                <w:rFonts w:cs="Times New Roman"/>
                <w:sz w:val="20"/>
                <w:szCs w:val="20"/>
                <w:shd w:val="clear" w:color="auto" w:fill="FFFFFF"/>
              </w:rPr>
              <w:t xml:space="preserve"> </w:t>
            </w:r>
            <w:r w:rsidR="001D6F87">
              <w:rPr>
                <w:rFonts w:cs="Times New Roman"/>
                <w:sz w:val="20"/>
                <w:szCs w:val="20"/>
                <w:shd w:val="clear" w:color="auto" w:fill="FFFFFF"/>
              </w:rPr>
              <w:t>daļa sāk aizsērēt. Strautiņa</w:t>
            </w:r>
            <w:r w:rsidR="00352BBA" w:rsidRPr="00180100">
              <w:rPr>
                <w:rFonts w:cs="Times New Roman"/>
                <w:sz w:val="20"/>
                <w:szCs w:val="20"/>
                <w:shd w:val="clear" w:color="auto" w:fill="FFFFFF"/>
              </w:rPr>
              <w:t xml:space="preserve"> malās ieviešas invazīv</w:t>
            </w:r>
            <w:r w:rsidR="00D05C54">
              <w:rPr>
                <w:rFonts w:cs="Times New Roman"/>
                <w:sz w:val="20"/>
                <w:szCs w:val="20"/>
                <w:shd w:val="clear" w:color="auto" w:fill="FFFFFF"/>
              </w:rPr>
              <w:t>ā</w:t>
            </w:r>
            <w:r w:rsidR="00352BBA" w:rsidRPr="00180100">
              <w:rPr>
                <w:rFonts w:cs="Times New Roman"/>
                <w:sz w:val="20"/>
                <w:szCs w:val="20"/>
                <w:shd w:val="clear" w:color="auto" w:fill="FFFFFF"/>
              </w:rPr>
              <w:t xml:space="preserve"> suga sīkziedu sprigane </w:t>
            </w:r>
            <w:r w:rsidR="00352BBA" w:rsidRPr="00180100">
              <w:rPr>
                <w:rFonts w:cs="Times New Roman"/>
                <w:i/>
                <w:iCs/>
                <w:sz w:val="20"/>
                <w:szCs w:val="20"/>
                <w:shd w:val="clear" w:color="auto" w:fill="FFFFFF"/>
              </w:rPr>
              <w:t>Impatiens parviflora</w:t>
            </w:r>
            <w:r w:rsidR="00352BBA" w:rsidRPr="00180100">
              <w:rPr>
                <w:rFonts w:cs="Times New Roman"/>
                <w:sz w:val="20"/>
                <w:szCs w:val="20"/>
                <w:shd w:val="clear" w:color="auto" w:fill="FFFFFF"/>
              </w:rPr>
              <w:t>.</w:t>
            </w:r>
            <w:r w:rsidR="00352BBA">
              <w:rPr>
                <w:rFonts w:cs="Times New Roman"/>
                <w:sz w:val="20"/>
                <w:szCs w:val="20"/>
                <w:shd w:val="clear" w:color="auto" w:fill="FFFFFF"/>
              </w:rPr>
              <w:t xml:space="preserve"> </w:t>
            </w:r>
            <w:r w:rsidR="00352BBA" w:rsidRPr="00180100">
              <w:rPr>
                <w:rFonts w:cs="Times New Roman"/>
                <w:sz w:val="20"/>
                <w:szCs w:val="20"/>
                <w:shd w:val="clear" w:color="auto" w:fill="FFFFFF"/>
              </w:rPr>
              <w:t>Foto: 2021. gada 29. septembr</w:t>
            </w:r>
            <w:r w:rsidR="00352BBA">
              <w:rPr>
                <w:rFonts w:cs="Times New Roman"/>
                <w:sz w:val="20"/>
                <w:szCs w:val="20"/>
                <w:shd w:val="clear" w:color="auto" w:fill="FFFFFF"/>
              </w:rPr>
              <w:t>is</w:t>
            </w:r>
            <w:r w:rsidR="00352BBA" w:rsidRPr="00180100">
              <w:rPr>
                <w:rFonts w:cs="Times New Roman"/>
                <w:sz w:val="20"/>
                <w:szCs w:val="20"/>
                <w:shd w:val="clear" w:color="auto" w:fill="FFFFFF"/>
              </w:rPr>
              <w:t>.</w:t>
            </w:r>
          </w:p>
        </w:tc>
      </w:tr>
    </w:tbl>
    <w:p w14:paraId="06B5BAD3" w14:textId="77777777" w:rsidR="00352BBA" w:rsidRDefault="00352BBA" w:rsidP="00B03C3B">
      <w:pPr>
        <w:spacing w:after="0" w:line="360" w:lineRule="auto"/>
        <w:jc w:val="both"/>
        <w:rPr>
          <w:rFonts w:cs="Times New Roman"/>
          <w:szCs w:val="24"/>
          <w:shd w:val="clear" w:color="auto" w:fill="FFFFFF"/>
        </w:rPr>
      </w:pPr>
    </w:p>
    <w:p w14:paraId="1C0B9E18" w14:textId="6FEC62E1" w:rsidR="00180100" w:rsidRPr="00180100" w:rsidRDefault="00180100" w:rsidP="00B03C3B">
      <w:pPr>
        <w:spacing w:after="0" w:line="360" w:lineRule="auto"/>
        <w:ind w:firstLine="720"/>
        <w:jc w:val="both"/>
        <w:rPr>
          <w:rFonts w:cs="Times New Roman"/>
          <w:szCs w:val="24"/>
          <w:shd w:val="clear" w:color="auto" w:fill="FFFFFF"/>
        </w:rPr>
      </w:pPr>
      <w:bookmarkStart w:id="63" w:name="_Hlk108186640"/>
      <w:r w:rsidRPr="00180100">
        <w:rPr>
          <w:rFonts w:cs="Times New Roman"/>
          <w:szCs w:val="24"/>
          <w:shd w:val="clear" w:color="auto" w:fill="FFFFFF"/>
        </w:rPr>
        <w:t>Operas teātra mākslinieku dendroloģisko stādījumos Inčukalna “Līgotnēs”</w:t>
      </w:r>
      <w:bookmarkEnd w:id="63"/>
      <w:r w:rsidRPr="00180100">
        <w:rPr>
          <w:rFonts w:cs="Times New Roman"/>
          <w:szCs w:val="24"/>
          <w:shd w:val="clear" w:color="auto" w:fill="FFFFFF"/>
        </w:rPr>
        <w:t>, vienlaikus ar dendroloģisko vērtību saglabāšanu, ļoti svarīga ir korektas informācijas uzturēšana un saglabāšana par konkrēt</w:t>
      </w:r>
      <w:r w:rsidR="00A2430C">
        <w:rPr>
          <w:rFonts w:cs="Times New Roman"/>
          <w:szCs w:val="24"/>
          <w:shd w:val="clear" w:color="auto" w:fill="FFFFFF"/>
        </w:rPr>
        <w:t>ās kokaugu dažādības stādītāju.</w:t>
      </w:r>
      <w:r w:rsidR="00A2430C" w:rsidRPr="00A2430C">
        <w:rPr>
          <w:rFonts w:cs="Times New Roman"/>
          <w:szCs w:val="24"/>
          <w:shd w:val="clear" w:color="auto" w:fill="FFFFFF"/>
        </w:rPr>
        <w:t xml:space="preserve"> </w:t>
      </w:r>
      <w:bookmarkStart w:id="64" w:name="_Hlk107584801"/>
      <w:r w:rsidR="00A2430C" w:rsidRPr="00180100">
        <w:rPr>
          <w:rFonts w:cs="Times New Roman"/>
          <w:szCs w:val="24"/>
          <w:shd w:val="clear" w:color="auto" w:fill="FFFFFF"/>
        </w:rPr>
        <w:t>Tieši kultūras darbinieku personīb</w:t>
      </w:r>
      <w:r w:rsidR="001D6F87">
        <w:rPr>
          <w:rFonts w:cs="Times New Roman"/>
          <w:szCs w:val="24"/>
          <w:shd w:val="clear" w:color="auto" w:fill="FFFFFF"/>
        </w:rPr>
        <w:t xml:space="preserve">as piešķir stādījumiem kultūrvēsturisku </w:t>
      </w:r>
      <w:r w:rsidR="00A2430C" w:rsidRPr="00180100">
        <w:rPr>
          <w:rFonts w:cs="Times New Roman"/>
          <w:szCs w:val="24"/>
          <w:shd w:val="clear" w:color="auto" w:fill="FFFFFF"/>
        </w:rPr>
        <w:t>vērtību.</w:t>
      </w:r>
    </w:p>
    <w:bookmarkEnd w:id="64"/>
    <w:p w14:paraId="04BCCEE5" w14:textId="04AAD797" w:rsidR="00180100" w:rsidRPr="00180100" w:rsidRDefault="00180100" w:rsidP="009330D8">
      <w:pPr>
        <w:spacing w:after="0" w:line="360" w:lineRule="auto"/>
        <w:ind w:firstLine="720"/>
        <w:jc w:val="both"/>
        <w:rPr>
          <w:rFonts w:cs="Times New Roman"/>
          <w:szCs w:val="24"/>
          <w:shd w:val="clear" w:color="auto" w:fill="FFFFFF"/>
        </w:rPr>
      </w:pPr>
      <w:r w:rsidRPr="00180100">
        <w:rPr>
          <w:rFonts w:cs="Times New Roman"/>
          <w:szCs w:val="24"/>
          <w:shd w:val="clear" w:color="auto" w:fill="FFFFFF"/>
        </w:rPr>
        <w:t xml:space="preserve">Etiķetēm šajos stādījumos ir dubulta funkcija. Tās informē ne tikai par konkrēto kokaugu dažādību, bet arī par koka stādītāja vai veltījuma personību, stādīšanas laiku. </w:t>
      </w:r>
    </w:p>
    <w:p w14:paraId="11DE926F" w14:textId="03EC421C" w:rsidR="00180100" w:rsidRDefault="00180100" w:rsidP="009330D8">
      <w:pPr>
        <w:pStyle w:val="ListParagraph"/>
        <w:spacing w:after="0" w:line="360" w:lineRule="auto"/>
        <w:ind w:left="0"/>
        <w:jc w:val="both"/>
        <w:rPr>
          <w:rFonts w:cs="Times New Roman"/>
          <w:szCs w:val="24"/>
        </w:rPr>
      </w:pPr>
      <w:r w:rsidRPr="00180100">
        <w:rPr>
          <w:rFonts w:cs="Times New Roman"/>
          <w:szCs w:val="24"/>
          <w:shd w:val="clear" w:color="auto" w:fill="FFFFFF"/>
        </w:rPr>
        <w:t>Etiķetes stādījumos ir atšķirīgā kvalitātē. Dažu kvalitāte ir laba (</w:t>
      </w:r>
      <w:r w:rsidR="00614826">
        <w:rPr>
          <w:rFonts w:cs="Times New Roman"/>
          <w:szCs w:val="24"/>
          <w:shd w:val="clear" w:color="auto" w:fill="FFFFFF"/>
        </w:rPr>
        <w:t xml:space="preserve">67. </w:t>
      </w:r>
      <w:r w:rsidRPr="00180100">
        <w:rPr>
          <w:rFonts w:cs="Times New Roman"/>
          <w:szCs w:val="24"/>
          <w:shd w:val="clear" w:color="auto" w:fill="FFFFFF"/>
        </w:rPr>
        <w:t xml:space="preserve">att.), bet tādu </w:t>
      </w:r>
      <w:r w:rsidR="00BE517F">
        <w:rPr>
          <w:rFonts w:cs="Times New Roman"/>
          <w:szCs w:val="24"/>
          <w:shd w:val="clear" w:color="auto" w:fill="FFFFFF"/>
        </w:rPr>
        <w:t xml:space="preserve">stādījumos </w:t>
      </w:r>
      <w:r w:rsidRPr="00180100">
        <w:rPr>
          <w:rFonts w:cs="Times New Roman"/>
          <w:szCs w:val="24"/>
          <w:shd w:val="clear" w:color="auto" w:fill="FFFFFF"/>
        </w:rPr>
        <w:t>ir nedaudz</w:t>
      </w:r>
      <w:r w:rsidR="001D6F87">
        <w:rPr>
          <w:rFonts w:cs="Times New Roman"/>
          <w:szCs w:val="24"/>
          <w:shd w:val="clear" w:color="auto" w:fill="FFFFFF"/>
        </w:rPr>
        <w:t>.</w:t>
      </w:r>
      <w:r w:rsidR="000F668E">
        <w:rPr>
          <w:rFonts w:cs="Times New Roman"/>
          <w:szCs w:val="24"/>
          <w:shd w:val="clear" w:color="auto" w:fill="FFFFFF"/>
        </w:rPr>
        <w:t xml:space="preserve"> Atrodamas ar</w:t>
      </w:r>
      <w:r w:rsidR="00E8543A">
        <w:rPr>
          <w:rFonts w:cs="Times New Roman"/>
          <w:szCs w:val="24"/>
          <w:shd w:val="clear" w:color="auto" w:fill="FFFFFF"/>
        </w:rPr>
        <w:t>ī</w:t>
      </w:r>
      <w:r w:rsidR="000F668E">
        <w:rPr>
          <w:rFonts w:cs="Times New Roman"/>
          <w:szCs w:val="24"/>
          <w:shd w:val="clear" w:color="auto" w:fill="FFFFFF"/>
        </w:rPr>
        <w:t xml:space="preserve"> etiķetes, kuras</w:t>
      </w:r>
      <w:r w:rsidR="00E8543A">
        <w:rPr>
          <w:rFonts w:cs="Times New Roman"/>
          <w:szCs w:val="24"/>
          <w:shd w:val="clear" w:color="auto" w:fill="FFFFFF"/>
        </w:rPr>
        <w:t xml:space="preserve"> nokritušas, bet pēc tam</w:t>
      </w:r>
      <w:r w:rsidR="000F668E">
        <w:rPr>
          <w:rFonts w:cs="Times New Roman"/>
          <w:szCs w:val="24"/>
          <w:shd w:val="clear" w:color="auto" w:fill="FFFFFF"/>
        </w:rPr>
        <w:t xml:space="preserve"> nav piestiprinātas kokam</w:t>
      </w:r>
      <w:r w:rsidR="00E8543A">
        <w:rPr>
          <w:rFonts w:cs="Times New Roman"/>
          <w:szCs w:val="24"/>
          <w:shd w:val="clear" w:color="auto" w:fill="FFFFFF"/>
        </w:rPr>
        <w:t xml:space="preserve"> (</w:t>
      </w:r>
      <w:r w:rsidR="00614826">
        <w:rPr>
          <w:rFonts w:cs="Times New Roman"/>
          <w:szCs w:val="24"/>
          <w:shd w:val="clear" w:color="auto" w:fill="FFFFFF"/>
        </w:rPr>
        <w:t xml:space="preserve">68. </w:t>
      </w:r>
      <w:r w:rsidR="00E8543A">
        <w:rPr>
          <w:rFonts w:cs="Times New Roman"/>
          <w:szCs w:val="24"/>
          <w:shd w:val="clear" w:color="auto" w:fill="FFFFFF"/>
        </w:rPr>
        <w:t xml:space="preserve">att.). </w:t>
      </w:r>
    </w:p>
    <w:p w14:paraId="1607B824" w14:textId="77777777" w:rsidR="00180100" w:rsidRDefault="00180100" w:rsidP="00CE22B4">
      <w:pPr>
        <w:pStyle w:val="ListParagraph"/>
        <w:spacing w:after="0"/>
        <w:ind w:left="0"/>
        <w:jc w:val="both"/>
        <w:rPr>
          <w:rFonts w:cs="Times New Roman"/>
          <w:szCs w:val="24"/>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0"/>
        <w:gridCol w:w="4148"/>
      </w:tblGrid>
      <w:tr w:rsidR="00364452" w:rsidRPr="00364452" w14:paraId="6799B49F" w14:textId="77777777" w:rsidTr="004B7078">
        <w:tc>
          <w:tcPr>
            <w:tcW w:w="4149" w:type="dxa"/>
          </w:tcPr>
          <w:p w14:paraId="513894CD" w14:textId="77777777" w:rsidR="00364452" w:rsidRPr="00364452" w:rsidRDefault="00364452" w:rsidP="00364452">
            <w:pPr>
              <w:spacing w:line="360" w:lineRule="auto"/>
              <w:rPr>
                <w:rFonts w:cs="Times New Roman"/>
                <w:szCs w:val="24"/>
                <w:shd w:val="clear" w:color="auto" w:fill="FFFFFF"/>
              </w:rPr>
            </w:pPr>
            <w:r w:rsidRPr="00364452">
              <w:rPr>
                <w:noProof/>
                <w:lang w:eastAsia="lv-LV"/>
              </w:rPr>
              <w:drawing>
                <wp:inline distT="0" distB="0" distL="0" distR="0" wp14:anchorId="3D67DAE3" wp14:editId="544503F1">
                  <wp:extent cx="2498143" cy="1665027"/>
                  <wp:effectExtent l="0" t="0" r="0" b="0"/>
                  <wp:docPr id="62" name="Attēls 62" descr="Attēls, kurā ir teksts, koks, zīme, aug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ttēls 10" descr="Attēls, kurā ir teksts, koks, zīme, augs&#10;&#10;Apraksts ģenerēts automātiski"/>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526820" cy="1684141"/>
                          </a:xfrm>
                          <a:prstGeom prst="rect">
                            <a:avLst/>
                          </a:prstGeom>
                          <a:noFill/>
                          <a:ln>
                            <a:noFill/>
                          </a:ln>
                        </pic:spPr>
                      </pic:pic>
                    </a:graphicData>
                  </a:graphic>
                </wp:inline>
              </w:drawing>
            </w:r>
          </w:p>
        </w:tc>
        <w:tc>
          <w:tcPr>
            <w:tcW w:w="4147" w:type="dxa"/>
          </w:tcPr>
          <w:p w14:paraId="02B151BF" w14:textId="77777777" w:rsidR="00364452" w:rsidRPr="00364452" w:rsidRDefault="00364452" w:rsidP="00364452">
            <w:pPr>
              <w:spacing w:line="360" w:lineRule="auto"/>
              <w:rPr>
                <w:rFonts w:cs="Times New Roman"/>
                <w:szCs w:val="24"/>
                <w:shd w:val="clear" w:color="auto" w:fill="FFFFFF"/>
              </w:rPr>
            </w:pPr>
            <w:r w:rsidRPr="00364452">
              <w:rPr>
                <w:rFonts w:cs="Times New Roman"/>
                <w:noProof/>
                <w:szCs w:val="24"/>
                <w:shd w:val="clear" w:color="auto" w:fill="FFFFFF"/>
                <w:lang w:eastAsia="lv-LV"/>
              </w:rPr>
              <w:drawing>
                <wp:inline distT="0" distB="0" distL="0" distR="0" wp14:anchorId="76B50758" wp14:editId="19E7B029">
                  <wp:extent cx="2497114" cy="1664743"/>
                  <wp:effectExtent l="0" t="0" r="0" b="0"/>
                  <wp:docPr id="63" name="Picture 24" descr="G:\Parku materiāli_2021-2022\Līgotnes_dendroloģiskie stādījumi_29.09.2021\DSC_0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Parku materiāli_2021-2022\Līgotnes_dendroloģiskie stādījumi_29.09.2021\DSC_0329.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543501" cy="1695668"/>
                          </a:xfrm>
                          <a:prstGeom prst="rect">
                            <a:avLst/>
                          </a:prstGeom>
                          <a:noFill/>
                          <a:ln>
                            <a:noFill/>
                          </a:ln>
                        </pic:spPr>
                      </pic:pic>
                    </a:graphicData>
                  </a:graphic>
                </wp:inline>
              </w:drawing>
            </w:r>
          </w:p>
        </w:tc>
      </w:tr>
      <w:tr w:rsidR="00364452" w:rsidRPr="00364452" w14:paraId="0F5EA836" w14:textId="77777777" w:rsidTr="004B7078">
        <w:tc>
          <w:tcPr>
            <w:tcW w:w="4149" w:type="dxa"/>
          </w:tcPr>
          <w:p w14:paraId="0EB3265D" w14:textId="69C98847" w:rsidR="00364452" w:rsidRPr="00364452" w:rsidRDefault="000C4FA2" w:rsidP="00364452">
            <w:pPr>
              <w:jc w:val="center"/>
              <w:rPr>
                <w:rFonts w:cs="Times New Roman"/>
                <w:sz w:val="20"/>
                <w:szCs w:val="20"/>
                <w:shd w:val="clear" w:color="auto" w:fill="FFFFFF"/>
              </w:rPr>
            </w:pPr>
            <w:r>
              <w:rPr>
                <w:rFonts w:cs="Times New Roman"/>
                <w:sz w:val="20"/>
                <w:szCs w:val="20"/>
                <w:shd w:val="clear" w:color="auto" w:fill="FFFFFF"/>
              </w:rPr>
              <w:t>67.</w:t>
            </w:r>
            <w:r w:rsidR="00364452">
              <w:rPr>
                <w:rFonts w:cs="Times New Roman"/>
                <w:sz w:val="20"/>
                <w:szCs w:val="20"/>
                <w:shd w:val="clear" w:color="auto" w:fill="FFFFFF"/>
              </w:rPr>
              <w:t xml:space="preserve">att. </w:t>
            </w:r>
            <w:r w:rsidR="00364452" w:rsidRPr="00364452">
              <w:rPr>
                <w:rFonts w:cs="Times New Roman"/>
                <w:sz w:val="20"/>
                <w:szCs w:val="20"/>
                <w:shd w:val="clear" w:color="auto" w:fill="FFFFFF"/>
              </w:rPr>
              <w:t>Labas kvalitātes etiķete.</w:t>
            </w:r>
          </w:p>
          <w:p w14:paraId="09D365CD" w14:textId="3A10BA5D" w:rsidR="00364452" w:rsidRPr="00364452" w:rsidRDefault="00364452" w:rsidP="00364452">
            <w:pPr>
              <w:jc w:val="center"/>
              <w:rPr>
                <w:rFonts w:cs="Times New Roman"/>
                <w:szCs w:val="24"/>
                <w:shd w:val="clear" w:color="auto" w:fill="FFFFFF"/>
              </w:rPr>
            </w:pPr>
            <w:r w:rsidRPr="00364452">
              <w:rPr>
                <w:rFonts w:cs="Times New Roman"/>
                <w:sz w:val="20"/>
                <w:szCs w:val="20"/>
                <w:shd w:val="clear" w:color="auto" w:fill="FFFFFF"/>
              </w:rPr>
              <w:t>2021. gad</w:t>
            </w:r>
            <w:r w:rsidR="005F17AC">
              <w:rPr>
                <w:rFonts w:cs="Times New Roman"/>
                <w:sz w:val="20"/>
                <w:szCs w:val="20"/>
                <w:shd w:val="clear" w:color="auto" w:fill="FFFFFF"/>
              </w:rPr>
              <w:t>a 2. augusts.</w:t>
            </w:r>
          </w:p>
        </w:tc>
        <w:tc>
          <w:tcPr>
            <w:tcW w:w="4147" w:type="dxa"/>
          </w:tcPr>
          <w:p w14:paraId="2CCC5CE9" w14:textId="6792578B" w:rsidR="005F17AC" w:rsidRDefault="000C4FA2" w:rsidP="00364452">
            <w:pPr>
              <w:jc w:val="center"/>
              <w:rPr>
                <w:rFonts w:cs="Times New Roman"/>
                <w:sz w:val="20"/>
                <w:szCs w:val="20"/>
                <w:shd w:val="clear" w:color="auto" w:fill="FFFFFF"/>
              </w:rPr>
            </w:pPr>
            <w:r>
              <w:rPr>
                <w:rFonts w:cs="Times New Roman"/>
                <w:sz w:val="20"/>
                <w:szCs w:val="20"/>
                <w:shd w:val="clear" w:color="auto" w:fill="FFFFFF"/>
              </w:rPr>
              <w:t>68.</w:t>
            </w:r>
            <w:r w:rsidR="007252F4">
              <w:rPr>
                <w:rFonts w:cs="Times New Roman"/>
                <w:sz w:val="20"/>
                <w:szCs w:val="20"/>
                <w:shd w:val="clear" w:color="auto" w:fill="FFFFFF"/>
              </w:rPr>
              <w:t xml:space="preserve">att. </w:t>
            </w:r>
            <w:r w:rsidR="00364452" w:rsidRPr="00364452">
              <w:rPr>
                <w:rFonts w:cs="Times New Roman"/>
                <w:sz w:val="20"/>
                <w:szCs w:val="20"/>
                <w:shd w:val="clear" w:color="auto" w:fill="FFFFFF"/>
              </w:rPr>
              <w:t xml:space="preserve">Šāds etiķetes novietojums nav pieļaujams arī no estētiskā viedokļa. </w:t>
            </w:r>
          </w:p>
          <w:p w14:paraId="0DF51CCD" w14:textId="7C85D9C3" w:rsidR="00364452" w:rsidRPr="00364452" w:rsidRDefault="005F17AC" w:rsidP="00364452">
            <w:pPr>
              <w:jc w:val="center"/>
              <w:rPr>
                <w:rFonts w:cs="Times New Roman"/>
                <w:sz w:val="20"/>
                <w:szCs w:val="20"/>
                <w:shd w:val="clear" w:color="auto" w:fill="FFFFFF"/>
              </w:rPr>
            </w:pPr>
            <w:r>
              <w:rPr>
                <w:rFonts w:cs="Times New Roman"/>
                <w:sz w:val="20"/>
                <w:szCs w:val="20"/>
                <w:shd w:val="clear" w:color="auto" w:fill="FFFFFF"/>
              </w:rPr>
              <w:t xml:space="preserve">Foto: </w:t>
            </w:r>
            <w:r w:rsidR="00364452" w:rsidRPr="00364452">
              <w:rPr>
                <w:rFonts w:cs="Times New Roman"/>
                <w:sz w:val="20"/>
                <w:szCs w:val="20"/>
                <w:shd w:val="clear" w:color="auto" w:fill="FFFFFF"/>
              </w:rPr>
              <w:t>2021. gad</w:t>
            </w:r>
            <w:r>
              <w:rPr>
                <w:rFonts w:cs="Times New Roman"/>
                <w:sz w:val="20"/>
                <w:szCs w:val="20"/>
                <w:shd w:val="clear" w:color="auto" w:fill="FFFFFF"/>
              </w:rPr>
              <w:t>a 2. augusts.</w:t>
            </w:r>
          </w:p>
        </w:tc>
      </w:tr>
    </w:tbl>
    <w:p w14:paraId="7298A5BD" w14:textId="77777777" w:rsidR="00321486" w:rsidRDefault="00321486" w:rsidP="00E8543A">
      <w:pPr>
        <w:spacing w:line="360" w:lineRule="auto"/>
        <w:ind w:firstLine="720"/>
        <w:jc w:val="both"/>
        <w:rPr>
          <w:rFonts w:cs="Times New Roman"/>
          <w:szCs w:val="24"/>
          <w:shd w:val="clear" w:color="auto" w:fill="FFFFFF"/>
        </w:rPr>
      </w:pPr>
    </w:p>
    <w:p w14:paraId="15D413A7" w14:textId="52390AEE" w:rsidR="00E8543A" w:rsidRPr="00BA71AD" w:rsidRDefault="00820DC4" w:rsidP="00E8543A">
      <w:pPr>
        <w:spacing w:line="360" w:lineRule="auto"/>
        <w:ind w:firstLine="720"/>
        <w:jc w:val="both"/>
        <w:rPr>
          <w:rFonts w:cs="Times New Roman"/>
          <w:szCs w:val="24"/>
          <w:shd w:val="clear" w:color="auto" w:fill="FFFFFF"/>
        </w:rPr>
      </w:pPr>
      <w:r w:rsidRPr="00BA71AD">
        <w:rPr>
          <w:rFonts w:cs="Times New Roman"/>
          <w:szCs w:val="24"/>
          <w:shd w:val="clear" w:color="auto" w:fill="FFFFFF"/>
        </w:rPr>
        <w:t>Konstatē</w:t>
      </w:r>
      <w:r>
        <w:rPr>
          <w:rFonts w:cs="Times New Roman"/>
          <w:szCs w:val="24"/>
          <w:shd w:val="clear" w:color="auto" w:fill="FFFFFF"/>
        </w:rPr>
        <w:t>ts</w:t>
      </w:r>
      <w:r w:rsidR="00E8543A" w:rsidRPr="00BA71AD">
        <w:rPr>
          <w:rFonts w:cs="Times New Roman"/>
          <w:szCs w:val="24"/>
          <w:shd w:val="clear" w:color="auto" w:fill="FFFFFF"/>
        </w:rPr>
        <w:t>, ka ir etiķetes, kuras vairs nav piestiprinātas pie atbilstošā koka, vai tas izdarīts pavirši (</w:t>
      </w:r>
      <w:r w:rsidR="00614826">
        <w:rPr>
          <w:rFonts w:cs="Times New Roman"/>
          <w:szCs w:val="24"/>
          <w:shd w:val="clear" w:color="auto" w:fill="FFFFFF"/>
        </w:rPr>
        <w:t xml:space="preserve">69. a-b. </w:t>
      </w:r>
      <w:r w:rsidR="00E8543A" w:rsidRPr="00BA71AD">
        <w:rPr>
          <w:rFonts w:cs="Times New Roman"/>
          <w:szCs w:val="24"/>
          <w:shd w:val="clear" w:color="auto" w:fill="FFFFFF"/>
        </w:rPr>
        <w:t>att.). Šādas etiķetes var aizpūst vējš. Bija gadījumi, ka</w:t>
      </w:r>
      <w:r w:rsidR="004B7078">
        <w:rPr>
          <w:rFonts w:cs="Times New Roman"/>
          <w:szCs w:val="24"/>
          <w:shd w:val="clear" w:color="auto" w:fill="FFFFFF"/>
        </w:rPr>
        <w:t>d</w:t>
      </w:r>
      <w:r w:rsidR="00E8543A" w:rsidRPr="00BA71AD">
        <w:rPr>
          <w:rFonts w:cs="Times New Roman"/>
          <w:szCs w:val="24"/>
          <w:shd w:val="clear" w:color="auto" w:fill="FFFFFF"/>
        </w:rPr>
        <w:t xml:space="preserve"> šādas</w:t>
      </w:r>
      <w:r w:rsidR="00E8543A">
        <w:rPr>
          <w:rFonts w:cs="Times New Roman"/>
          <w:szCs w:val="24"/>
          <w:shd w:val="clear" w:color="auto" w:fill="FFFFFF"/>
        </w:rPr>
        <w:t>, nepiestiprinātas</w:t>
      </w:r>
      <w:r w:rsidR="00E8543A" w:rsidRPr="00BA71AD">
        <w:rPr>
          <w:rFonts w:cs="Times New Roman"/>
          <w:szCs w:val="24"/>
          <w:shd w:val="clear" w:color="auto" w:fill="FFFFFF"/>
        </w:rPr>
        <w:t xml:space="preserve"> etiķetes atradās pie citas sugas koka.</w:t>
      </w:r>
    </w:p>
    <w:tbl>
      <w:tblPr>
        <w:tblStyle w:val="Reatabu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E8543A" w:rsidRPr="00BA71AD" w14:paraId="30E130AF" w14:textId="77777777" w:rsidTr="00C310BB">
        <w:tc>
          <w:tcPr>
            <w:tcW w:w="4148" w:type="dxa"/>
          </w:tcPr>
          <w:p w14:paraId="0402AE56" w14:textId="77777777" w:rsidR="00E8543A" w:rsidRPr="00BA71AD" w:rsidRDefault="00E8543A" w:rsidP="004468E4">
            <w:pPr>
              <w:spacing w:line="360" w:lineRule="auto"/>
              <w:jc w:val="center"/>
              <w:rPr>
                <w:rFonts w:cs="Times New Roman"/>
                <w:szCs w:val="24"/>
                <w:shd w:val="clear" w:color="auto" w:fill="FFFFFF"/>
              </w:rPr>
            </w:pPr>
            <w:r w:rsidRPr="00BA71AD">
              <w:rPr>
                <w:noProof/>
                <w:lang w:eastAsia="lv-LV"/>
              </w:rPr>
              <w:drawing>
                <wp:inline distT="0" distB="0" distL="0" distR="0" wp14:anchorId="08CC4040" wp14:editId="1EC98A47">
                  <wp:extent cx="2943407" cy="1962508"/>
                  <wp:effectExtent l="0" t="4762" r="4762" b="4763"/>
                  <wp:docPr id="93" name="Attēls 93" descr="Attēls, kurā ir sēne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Attēls 93" descr="Attēls, kurā ir sēnes&#10;&#10;Apraksts ģenerēts automātiski"/>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rot="16200000">
                            <a:off x="0" y="0"/>
                            <a:ext cx="2952477" cy="1968555"/>
                          </a:xfrm>
                          <a:prstGeom prst="rect">
                            <a:avLst/>
                          </a:prstGeom>
                          <a:noFill/>
                          <a:ln>
                            <a:noFill/>
                          </a:ln>
                        </pic:spPr>
                      </pic:pic>
                    </a:graphicData>
                  </a:graphic>
                </wp:inline>
              </w:drawing>
            </w:r>
          </w:p>
        </w:tc>
        <w:tc>
          <w:tcPr>
            <w:tcW w:w="4148" w:type="dxa"/>
          </w:tcPr>
          <w:p w14:paraId="75E6C359" w14:textId="77777777" w:rsidR="00E8543A" w:rsidRPr="00BA71AD" w:rsidRDefault="00E8543A" w:rsidP="004468E4">
            <w:pPr>
              <w:spacing w:line="360" w:lineRule="auto"/>
              <w:jc w:val="center"/>
              <w:rPr>
                <w:rFonts w:cs="Times New Roman"/>
                <w:szCs w:val="24"/>
                <w:shd w:val="clear" w:color="auto" w:fill="FFFFFF"/>
              </w:rPr>
            </w:pPr>
            <w:r w:rsidRPr="00BA71AD">
              <w:rPr>
                <w:noProof/>
                <w:lang w:eastAsia="lv-LV"/>
              </w:rPr>
              <w:drawing>
                <wp:inline distT="0" distB="0" distL="0" distR="0" wp14:anchorId="34CA9405" wp14:editId="5A9D4F91">
                  <wp:extent cx="2934146" cy="1956333"/>
                  <wp:effectExtent l="0" t="6350" r="0" b="0"/>
                  <wp:docPr id="95" name="Attēls 95" descr="Attēls, kurā ir zāle, ārtelpa, koks, aug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Attēls 95" descr="Attēls, kurā ir zāle, ārtelpa, koks, augs&#10;&#10;Apraksts ģenerēts automātiski"/>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rot="5400000">
                            <a:off x="0" y="0"/>
                            <a:ext cx="2948610" cy="1965977"/>
                          </a:xfrm>
                          <a:prstGeom prst="rect">
                            <a:avLst/>
                          </a:prstGeom>
                          <a:noFill/>
                          <a:ln>
                            <a:noFill/>
                          </a:ln>
                        </pic:spPr>
                      </pic:pic>
                    </a:graphicData>
                  </a:graphic>
                </wp:inline>
              </w:drawing>
            </w:r>
          </w:p>
        </w:tc>
      </w:tr>
      <w:tr w:rsidR="00E8543A" w:rsidRPr="00BA71AD" w14:paraId="22DCB9AF" w14:textId="77777777" w:rsidTr="00C310BB">
        <w:tc>
          <w:tcPr>
            <w:tcW w:w="8296" w:type="dxa"/>
            <w:gridSpan w:val="2"/>
          </w:tcPr>
          <w:p w14:paraId="4A156D16" w14:textId="6D3D5556" w:rsidR="00E8543A" w:rsidRDefault="000C4FA2" w:rsidP="004468E4">
            <w:pPr>
              <w:jc w:val="center"/>
              <w:rPr>
                <w:rFonts w:cs="Times New Roman"/>
                <w:szCs w:val="24"/>
                <w:shd w:val="clear" w:color="auto" w:fill="FFFFFF"/>
              </w:rPr>
            </w:pPr>
            <w:r>
              <w:rPr>
                <w:rFonts w:cs="Times New Roman"/>
                <w:sz w:val="20"/>
                <w:szCs w:val="20"/>
                <w:shd w:val="clear" w:color="auto" w:fill="FFFFFF"/>
              </w:rPr>
              <w:t>69.a-b.</w:t>
            </w:r>
            <w:r w:rsidR="00E8543A">
              <w:rPr>
                <w:rFonts w:cs="Times New Roman"/>
                <w:sz w:val="20"/>
                <w:szCs w:val="20"/>
                <w:shd w:val="clear" w:color="auto" w:fill="FFFFFF"/>
              </w:rPr>
              <w:t>att. nepiestiprinātas etiķetes nenodrošina korektu informāciju, kā arī liecina par īpašnieka/apsaimniekotāja attieksmi.</w:t>
            </w:r>
            <w:r w:rsidR="00E8543A">
              <w:rPr>
                <w:rFonts w:cs="Times New Roman"/>
                <w:szCs w:val="24"/>
                <w:shd w:val="clear" w:color="auto" w:fill="FFFFFF"/>
              </w:rPr>
              <w:t xml:space="preserve"> </w:t>
            </w:r>
          </w:p>
          <w:p w14:paraId="3306B1B8" w14:textId="77777777" w:rsidR="00E8543A" w:rsidRPr="004656E3" w:rsidRDefault="00E8543A" w:rsidP="004468E4">
            <w:pPr>
              <w:jc w:val="center"/>
              <w:rPr>
                <w:rFonts w:cs="Times New Roman"/>
                <w:sz w:val="20"/>
                <w:szCs w:val="20"/>
                <w:shd w:val="clear" w:color="auto" w:fill="FFFFFF"/>
              </w:rPr>
            </w:pPr>
            <w:r>
              <w:rPr>
                <w:rFonts w:cs="Times New Roman"/>
                <w:sz w:val="20"/>
                <w:szCs w:val="20"/>
                <w:shd w:val="clear" w:color="auto" w:fill="FFFFFF"/>
              </w:rPr>
              <w:t>Foto: 2021. gada 27. jūlijs</w:t>
            </w:r>
            <w:r w:rsidRPr="004656E3">
              <w:rPr>
                <w:rFonts w:cs="Times New Roman"/>
                <w:sz w:val="20"/>
                <w:szCs w:val="20"/>
                <w:shd w:val="clear" w:color="auto" w:fill="FFFFFF"/>
              </w:rPr>
              <w:t>.</w:t>
            </w:r>
          </w:p>
        </w:tc>
      </w:tr>
    </w:tbl>
    <w:p w14:paraId="08921E93" w14:textId="77777777" w:rsidR="000C4FA2" w:rsidRDefault="000C4FA2" w:rsidP="004656E3">
      <w:pPr>
        <w:spacing w:line="360" w:lineRule="auto"/>
        <w:ind w:firstLine="720"/>
        <w:jc w:val="both"/>
        <w:rPr>
          <w:rFonts w:cs="Times New Roman"/>
          <w:szCs w:val="24"/>
          <w:shd w:val="clear" w:color="auto" w:fill="FFFFFF"/>
        </w:rPr>
      </w:pPr>
    </w:p>
    <w:p w14:paraId="0DF60888" w14:textId="242F41DB" w:rsidR="00714081" w:rsidRPr="00714081" w:rsidRDefault="009330D8" w:rsidP="004656E3">
      <w:pPr>
        <w:spacing w:line="360" w:lineRule="auto"/>
        <w:ind w:firstLine="720"/>
        <w:jc w:val="both"/>
        <w:rPr>
          <w:rFonts w:cs="Times New Roman"/>
          <w:szCs w:val="24"/>
          <w:shd w:val="clear" w:color="auto" w:fill="FFFFFF"/>
        </w:rPr>
      </w:pPr>
      <w:r>
        <w:rPr>
          <w:rFonts w:cs="Times New Roman"/>
          <w:szCs w:val="24"/>
          <w:shd w:val="clear" w:color="auto" w:fill="FFFFFF"/>
        </w:rPr>
        <w:t>D</w:t>
      </w:r>
      <w:r w:rsidR="00E8543A">
        <w:rPr>
          <w:rFonts w:cs="Times New Roman"/>
          <w:szCs w:val="24"/>
          <w:shd w:val="clear" w:color="auto" w:fill="FFFFFF"/>
        </w:rPr>
        <w:t>aļa</w:t>
      </w:r>
      <w:r w:rsidR="00714081" w:rsidRPr="00714081">
        <w:rPr>
          <w:rFonts w:cs="Times New Roman"/>
          <w:szCs w:val="24"/>
          <w:shd w:val="clear" w:color="auto" w:fill="FFFFFF"/>
        </w:rPr>
        <w:t xml:space="preserve"> etiķešu ir nekvalitatīvas: savu laiku nokalpojušas, vai pat stipri bojātas</w:t>
      </w:r>
      <w:r w:rsidR="00714081">
        <w:rPr>
          <w:rFonts w:cs="Times New Roman"/>
          <w:szCs w:val="24"/>
          <w:shd w:val="clear" w:color="auto" w:fill="FFFFFF"/>
        </w:rPr>
        <w:t>. Tai skaitā arī pašas ģimenes stādīto koku etiķetes</w:t>
      </w:r>
      <w:r w:rsidR="005F17AC">
        <w:rPr>
          <w:rFonts w:cs="Times New Roman"/>
          <w:szCs w:val="24"/>
          <w:shd w:val="clear" w:color="auto" w:fill="FFFFFF"/>
        </w:rPr>
        <w:t xml:space="preserve">, kas liecina par īpašnieka/apsaimniekotāja attieksmi pret </w:t>
      </w:r>
      <w:r w:rsidR="00BE517F">
        <w:rPr>
          <w:rFonts w:cs="Times New Roman"/>
          <w:szCs w:val="24"/>
          <w:shd w:val="clear" w:color="auto" w:fill="FFFFFF"/>
        </w:rPr>
        <w:t xml:space="preserve">savas </w:t>
      </w:r>
      <w:r w:rsidR="005F17AC">
        <w:rPr>
          <w:rFonts w:cs="Times New Roman"/>
          <w:szCs w:val="24"/>
          <w:shd w:val="clear" w:color="auto" w:fill="FFFFFF"/>
        </w:rPr>
        <w:t>dzi</w:t>
      </w:r>
      <w:r w:rsidR="001D6F87">
        <w:rPr>
          <w:rFonts w:cs="Times New Roman"/>
          <w:szCs w:val="24"/>
          <w:shd w:val="clear" w:color="auto" w:fill="FFFFFF"/>
        </w:rPr>
        <w:t>mtas mantojumu</w:t>
      </w:r>
      <w:r w:rsidR="00E8543A">
        <w:rPr>
          <w:rFonts w:cs="Times New Roman"/>
          <w:szCs w:val="24"/>
          <w:shd w:val="clear" w:color="auto" w:fill="FFFFFF"/>
        </w:rPr>
        <w:t xml:space="preserve"> (</w:t>
      </w:r>
      <w:r w:rsidR="00B64A93">
        <w:rPr>
          <w:rFonts w:cs="Times New Roman"/>
          <w:szCs w:val="24"/>
          <w:shd w:val="clear" w:color="auto" w:fill="FFFFFF"/>
        </w:rPr>
        <w:t>70.-7</w:t>
      </w:r>
      <w:r w:rsidR="00FC26AE">
        <w:rPr>
          <w:rFonts w:cs="Times New Roman"/>
          <w:szCs w:val="24"/>
          <w:shd w:val="clear" w:color="auto" w:fill="FFFFFF"/>
        </w:rPr>
        <w:t>3</w:t>
      </w:r>
      <w:r w:rsidR="00B64A93">
        <w:rPr>
          <w:rFonts w:cs="Times New Roman"/>
          <w:szCs w:val="24"/>
          <w:shd w:val="clear" w:color="auto" w:fill="FFFFFF"/>
        </w:rPr>
        <w:t>.</w:t>
      </w:r>
      <w:r w:rsidR="00E8543A">
        <w:rPr>
          <w:rFonts w:cs="Times New Roman"/>
          <w:szCs w:val="24"/>
          <w:shd w:val="clear" w:color="auto" w:fill="FFFFFF"/>
        </w:rPr>
        <w:t>att.)</w:t>
      </w:r>
      <w:r w:rsidR="001D6F87">
        <w:rPr>
          <w:rFonts w:cs="Times New Roman"/>
          <w:szCs w:val="24"/>
          <w:shd w:val="clear" w:color="auto" w:fill="FFFFFF"/>
        </w:rPr>
        <w:t>.</w:t>
      </w:r>
    </w:p>
    <w:tbl>
      <w:tblPr>
        <w:tblStyle w:val="Reatabula2"/>
        <w:tblW w:w="8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6"/>
        <w:gridCol w:w="4446"/>
      </w:tblGrid>
      <w:tr w:rsidR="00714081" w:rsidRPr="00714081" w14:paraId="45965AC0" w14:textId="77777777" w:rsidTr="00897276">
        <w:tc>
          <w:tcPr>
            <w:tcW w:w="4386" w:type="dxa"/>
          </w:tcPr>
          <w:p w14:paraId="32B1F2FE" w14:textId="77777777" w:rsidR="00714081" w:rsidRPr="00714081" w:rsidRDefault="00714081" w:rsidP="00714081">
            <w:pPr>
              <w:spacing w:line="360" w:lineRule="auto"/>
              <w:jc w:val="both"/>
              <w:rPr>
                <w:rFonts w:cs="Times New Roman"/>
                <w:szCs w:val="24"/>
                <w:shd w:val="clear" w:color="auto" w:fill="FFFFFF"/>
              </w:rPr>
            </w:pPr>
            <w:r w:rsidRPr="00714081">
              <w:rPr>
                <w:rFonts w:cs="Times New Roman"/>
                <w:noProof/>
                <w:szCs w:val="24"/>
                <w:shd w:val="clear" w:color="auto" w:fill="FFFFFF"/>
                <w:lang w:eastAsia="lv-LV"/>
              </w:rPr>
              <w:drawing>
                <wp:inline distT="0" distB="0" distL="0" distR="0" wp14:anchorId="42AF9635" wp14:editId="65223755">
                  <wp:extent cx="2659711" cy="1773141"/>
                  <wp:effectExtent l="0" t="0" r="7620" b="0"/>
                  <wp:docPr id="27" name="Picture 9" descr="G:\Parku materiāli_2021-2022\Parks_Līgotnes_2021\Foto_parks_Līgotnes_27.07.2021\DSC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Parku materiāli_2021-2022\Parks_Līgotnes_2021\Foto_parks_Līgotnes_27.07.2021\DSC_0001.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710180" cy="1806787"/>
                          </a:xfrm>
                          <a:prstGeom prst="rect">
                            <a:avLst/>
                          </a:prstGeom>
                          <a:noFill/>
                          <a:ln>
                            <a:noFill/>
                          </a:ln>
                        </pic:spPr>
                      </pic:pic>
                    </a:graphicData>
                  </a:graphic>
                </wp:inline>
              </w:drawing>
            </w:r>
          </w:p>
        </w:tc>
        <w:tc>
          <w:tcPr>
            <w:tcW w:w="4395" w:type="dxa"/>
          </w:tcPr>
          <w:p w14:paraId="6FC3CCD8" w14:textId="77777777" w:rsidR="00714081" w:rsidRPr="00714081" w:rsidRDefault="00714081" w:rsidP="00714081">
            <w:pPr>
              <w:spacing w:line="360" w:lineRule="auto"/>
              <w:jc w:val="both"/>
              <w:rPr>
                <w:rFonts w:cs="Times New Roman"/>
                <w:szCs w:val="24"/>
                <w:shd w:val="clear" w:color="auto" w:fill="FFFFFF"/>
              </w:rPr>
            </w:pPr>
            <w:r w:rsidRPr="00714081">
              <w:rPr>
                <w:noProof/>
                <w:lang w:eastAsia="lv-LV"/>
              </w:rPr>
              <w:drawing>
                <wp:inline distT="0" distB="0" distL="0" distR="0" wp14:anchorId="6CB1AE0A" wp14:editId="776EA0A1">
                  <wp:extent cx="2679589" cy="1785962"/>
                  <wp:effectExtent l="0" t="0" r="6985" b="5080"/>
                  <wp:docPr id="29" name="Attēls 29" descr="Attēls, kurā ir koks, ārtelpa, aug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ttēls 29" descr="Attēls, kurā ir koks, ārtelpa, augs&#10;&#10;Apraksts ģenerēts automātiski"/>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714980" cy="1809550"/>
                          </a:xfrm>
                          <a:prstGeom prst="rect">
                            <a:avLst/>
                          </a:prstGeom>
                          <a:noFill/>
                          <a:ln>
                            <a:noFill/>
                          </a:ln>
                        </pic:spPr>
                      </pic:pic>
                    </a:graphicData>
                  </a:graphic>
                </wp:inline>
              </w:drawing>
            </w:r>
          </w:p>
        </w:tc>
      </w:tr>
      <w:tr w:rsidR="00714081" w:rsidRPr="00714081" w14:paraId="5F00F478" w14:textId="77777777" w:rsidTr="00897276">
        <w:tc>
          <w:tcPr>
            <w:tcW w:w="4386" w:type="dxa"/>
          </w:tcPr>
          <w:p w14:paraId="29ABBA03" w14:textId="57908B58" w:rsidR="005F17AC" w:rsidRDefault="00B64A93" w:rsidP="009D4A4C">
            <w:pPr>
              <w:jc w:val="center"/>
              <w:rPr>
                <w:rFonts w:cs="Times New Roman"/>
                <w:sz w:val="20"/>
                <w:szCs w:val="20"/>
                <w:shd w:val="clear" w:color="auto" w:fill="FFFFFF"/>
              </w:rPr>
            </w:pPr>
            <w:r>
              <w:rPr>
                <w:rFonts w:cs="Times New Roman"/>
                <w:sz w:val="20"/>
                <w:szCs w:val="20"/>
                <w:shd w:val="clear" w:color="auto" w:fill="FFFFFF"/>
              </w:rPr>
              <w:t>70.</w:t>
            </w:r>
            <w:r w:rsidR="00714081">
              <w:rPr>
                <w:rFonts w:cs="Times New Roman"/>
                <w:sz w:val="20"/>
                <w:szCs w:val="20"/>
                <w:shd w:val="clear" w:color="auto" w:fill="FFFFFF"/>
              </w:rPr>
              <w:t xml:space="preserve">att. </w:t>
            </w:r>
            <w:r w:rsidR="00714081" w:rsidRPr="00714081">
              <w:rPr>
                <w:rFonts w:cs="Times New Roman"/>
                <w:sz w:val="20"/>
                <w:szCs w:val="20"/>
                <w:shd w:val="clear" w:color="auto" w:fill="FFFFFF"/>
              </w:rPr>
              <w:t xml:space="preserve">Annas Ludiņas-Pabianas stādītās Eiropas lapegles etiķete. </w:t>
            </w:r>
          </w:p>
          <w:p w14:paraId="34246153" w14:textId="4E65948D" w:rsidR="00714081" w:rsidRPr="00714081" w:rsidRDefault="005F17AC" w:rsidP="009D4A4C">
            <w:pPr>
              <w:jc w:val="center"/>
              <w:rPr>
                <w:rFonts w:cs="Times New Roman"/>
                <w:sz w:val="20"/>
                <w:szCs w:val="20"/>
                <w:shd w:val="clear" w:color="auto" w:fill="FFFFFF"/>
              </w:rPr>
            </w:pPr>
            <w:r>
              <w:rPr>
                <w:rFonts w:cs="Times New Roman"/>
                <w:sz w:val="20"/>
                <w:szCs w:val="20"/>
                <w:shd w:val="clear" w:color="auto" w:fill="FFFFFF"/>
              </w:rPr>
              <w:t xml:space="preserve">Foto: </w:t>
            </w:r>
            <w:r w:rsidR="00714081" w:rsidRPr="00714081">
              <w:rPr>
                <w:rFonts w:cs="Times New Roman"/>
                <w:sz w:val="20"/>
                <w:szCs w:val="20"/>
                <w:shd w:val="clear" w:color="auto" w:fill="FFFFFF"/>
              </w:rPr>
              <w:t>2021. gad</w:t>
            </w:r>
            <w:r w:rsidR="009D4A4C">
              <w:rPr>
                <w:rFonts w:cs="Times New Roman"/>
                <w:sz w:val="20"/>
                <w:szCs w:val="20"/>
                <w:shd w:val="clear" w:color="auto" w:fill="FFFFFF"/>
              </w:rPr>
              <w:t>a</w:t>
            </w:r>
            <w:r>
              <w:rPr>
                <w:rFonts w:cs="Times New Roman"/>
                <w:sz w:val="20"/>
                <w:szCs w:val="20"/>
                <w:shd w:val="clear" w:color="auto" w:fill="FFFFFF"/>
              </w:rPr>
              <w:t xml:space="preserve"> 27. jūlijs.</w:t>
            </w:r>
          </w:p>
        </w:tc>
        <w:tc>
          <w:tcPr>
            <w:tcW w:w="4395" w:type="dxa"/>
          </w:tcPr>
          <w:p w14:paraId="003194A4" w14:textId="5F4E69DE" w:rsidR="005F17AC" w:rsidRDefault="00B64A93" w:rsidP="005F17AC">
            <w:pPr>
              <w:jc w:val="center"/>
              <w:rPr>
                <w:rFonts w:cs="Times New Roman"/>
                <w:sz w:val="20"/>
                <w:szCs w:val="20"/>
                <w:shd w:val="clear" w:color="auto" w:fill="FFFFFF"/>
              </w:rPr>
            </w:pPr>
            <w:r>
              <w:rPr>
                <w:rFonts w:cs="Times New Roman"/>
                <w:sz w:val="20"/>
                <w:szCs w:val="20"/>
                <w:shd w:val="clear" w:color="auto" w:fill="FFFFFF"/>
              </w:rPr>
              <w:t>71.</w:t>
            </w:r>
            <w:r w:rsidR="00714081">
              <w:rPr>
                <w:rFonts w:cs="Times New Roman"/>
                <w:sz w:val="20"/>
                <w:szCs w:val="20"/>
                <w:shd w:val="clear" w:color="auto" w:fill="FFFFFF"/>
              </w:rPr>
              <w:t xml:space="preserve">att. </w:t>
            </w:r>
            <w:r w:rsidR="00714081" w:rsidRPr="00714081">
              <w:rPr>
                <w:rFonts w:cs="Times New Roman"/>
                <w:sz w:val="20"/>
                <w:szCs w:val="20"/>
                <w:shd w:val="clear" w:color="auto" w:fill="FFFFFF"/>
              </w:rPr>
              <w:t>Pabianu ģimenes locekļa stādīta sarkanā ozola etiķete.</w:t>
            </w:r>
          </w:p>
          <w:p w14:paraId="72B6845E" w14:textId="50DB9135" w:rsidR="00714081" w:rsidRPr="00714081" w:rsidRDefault="005F17AC" w:rsidP="005F17AC">
            <w:pPr>
              <w:jc w:val="center"/>
              <w:rPr>
                <w:rFonts w:cs="Times New Roman"/>
                <w:sz w:val="20"/>
                <w:szCs w:val="20"/>
                <w:shd w:val="clear" w:color="auto" w:fill="FFFFFF"/>
              </w:rPr>
            </w:pPr>
            <w:r>
              <w:rPr>
                <w:rFonts w:cs="Times New Roman"/>
                <w:sz w:val="20"/>
                <w:szCs w:val="20"/>
                <w:shd w:val="clear" w:color="auto" w:fill="FFFFFF"/>
              </w:rPr>
              <w:t xml:space="preserve">Foto: </w:t>
            </w:r>
            <w:r w:rsidR="00714081" w:rsidRPr="00714081">
              <w:rPr>
                <w:rFonts w:cs="Times New Roman"/>
                <w:sz w:val="20"/>
                <w:szCs w:val="20"/>
                <w:shd w:val="clear" w:color="auto" w:fill="FFFFFF"/>
              </w:rPr>
              <w:t>20</w:t>
            </w:r>
            <w:r>
              <w:rPr>
                <w:rFonts w:cs="Times New Roman"/>
                <w:sz w:val="20"/>
                <w:szCs w:val="20"/>
                <w:shd w:val="clear" w:color="auto" w:fill="FFFFFF"/>
              </w:rPr>
              <w:t>2</w:t>
            </w:r>
            <w:r w:rsidR="00714081" w:rsidRPr="00714081">
              <w:rPr>
                <w:rFonts w:cs="Times New Roman"/>
                <w:sz w:val="20"/>
                <w:szCs w:val="20"/>
                <w:shd w:val="clear" w:color="auto" w:fill="FFFFFF"/>
              </w:rPr>
              <w:t>1. gad</w:t>
            </w:r>
            <w:r w:rsidR="009D4A4C">
              <w:rPr>
                <w:rFonts w:cs="Times New Roman"/>
                <w:sz w:val="20"/>
                <w:szCs w:val="20"/>
                <w:shd w:val="clear" w:color="auto" w:fill="FFFFFF"/>
              </w:rPr>
              <w:t xml:space="preserve">a </w:t>
            </w:r>
            <w:r>
              <w:rPr>
                <w:rFonts w:cs="Times New Roman"/>
                <w:sz w:val="20"/>
                <w:szCs w:val="20"/>
                <w:shd w:val="clear" w:color="auto" w:fill="FFFFFF"/>
              </w:rPr>
              <w:t>2. augusts.</w:t>
            </w:r>
          </w:p>
        </w:tc>
      </w:tr>
    </w:tbl>
    <w:p w14:paraId="4644FABE" w14:textId="79AED6F0" w:rsidR="00180100" w:rsidRDefault="00180100" w:rsidP="00CE22B4">
      <w:pPr>
        <w:pStyle w:val="ListParagraph"/>
        <w:spacing w:after="0"/>
        <w:ind w:left="0"/>
        <w:jc w:val="both"/>
        <w:rPr>
          <w:rFonts w:cs="Times New Roman"/>
          <w:szCs w:val="24"/>
        </w:rPr>
      </w:pPr>
    </w:p>
    <w:tbl>
      <w:tblPr>
        <w:tblStyle w:val="Reatabula3"/>
        <w:tblW w:w="8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6"/>
        <w:gridCol w:w="4386"/>
      </w:tblGrid>
      <w:tr w:rsidR="00714081" w:rsidRPr="00714081" w14:paraId="19346220" w14:textId="77777777" w:rsidTr="00897276">
        <w:tc>
          <w:tcPr>
            <w:tcW w:w="4386" w:type="dxa"/>
          </w:tcPr>
          <w:p w14:paraId="16E3BAC4" w14:textId="77777777" w:rsidR="00714081" w:rsidRPr="00714081" w:rsidRDefault="00714081" w:rsidP="00714081">
            <w:pPr>
              <w:rPr>
                <w:rFonts w:cs="Times New Roman"/>
                <w:sz w:val="20"/>
                <w:szCs w:val="20"/>
                <w:shd w:val="clear" w:color="auto" w:fill="FFFFFF"/>
              </w:rPr>
            </w:pPr>
            <w:r w:rsidRPr="00714081">
              <w:rPr>
                <w:rFonts w:cs="Times New Roman"/>
                <w:noProof/>
                <w:szCs w:val="24"/>
                <w:shd w:val="clear" w:color="auto" w:fill="FFFFFF"/>
                <w:lang w:eastAsia="lv-LV"/>
              </w:rPr>
              <w:lastRenderedPageBreak/>
              <w:drawing>
                <wp:inline distT="0" distB="0" distL="0" distR="0" wp14:anchorId="74F6319F" wp14:editId="23DA986D">
                  <wp:extent cx="2659712" cy="1773141"/>
                  <wp:effectExtent l="0" t="0" r="7620" b="0"/>
                  <wp:docPr id="59" name="Picture 11" descr="G:\Parku materiāli_2021-2022\Parks_Līgotnes_2021\Foto_parks_Līgotnes_27.07.2021\DSC_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Parku materiāli_2021-2022\Parks_Līgotnes_2021\Foto_parks_Līgotnes_27.07.2021\DSC_0017.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722564" cy="1815042"/>
                          </a:xfrm>
                          <a:prstGeom prst="rect">
                            <a:avLst/>
                          </a:prstGeom>
                          <a:noFill/>
                          <a:ln>
                            <a:noFill/>
                          </a:ln>
                        </pic:spPr>
                      </pic:pic>
                    </a:graphicData>
                  </a:graphic>
                </wp:inline>
              </w:drawing>
            </w:r>
          </w:p>
        </w:tc>
        <w:tc>
          <w:tcPr>
            <w:tcW w:w="4395" w:type="dxa"/>
          </w:tcPr>
          <w:p w14:paraId="3980B1DE" w14:textId="77777777" w:rsidR="00714081" w:rsidRPr="00714081" w:rsidRDefault="00714081" w:rsidP="00714081">
            <w:pPr>
              <w:rPr>
                <w:rFonts w:cs="Times New Roman"/>
                <w:sz w:val="20"/>
                <w:szCs w:val="20"/>
                <w:shd w:val="clear" w:color="auto" w:fill="FFFFFF"/>
              </w:rPr>
            </w:pPr>
            <w:r w:rsidRPr="00714081">
              <w:rPr>
                <w:noProof/>
                <w:lang w:eastAsia="lv-LV"/>
              </w:rPr>
              <w:drawing>
                <wp:inline distT="0" distB="0" distL="0" distR="0" wp14:anchorId="14164439" wp14:editId="35440225">
                  <wp:extent cx="2647883" cy="1764830"/>
                  <wp:effectExtent l="0" t="0" r="635" b="6985"/>
                  <wp:docPr id="61" name="Attēls 61" descr="Attēls, kurā ir te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ttēls 22" descr="Attēls, kurā ir teksts&#10;&#10;Apraksts ģenerēts automātiski"/>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693245" cy="1795064"/>
                          </a:xfrm>
                          <a:prstGeom prst="rect">
                            <a:avLst/>
                          </a:prstGeom>
                          <a:noFill/>
                          <a:ln>
                            <a:noFill/>
                          </a:ln>
                        </pic:spPr>
                      </pic:pic>
                    </a:graphicData>
                  </a:graphic>
                </wp:inline>
              </w:drawing>
            </w:r>
          </w:p>
        </w:tc>
      </w:tr>
      <w:tr w:rsidR="00714081" w:rsidRPr="00714081" w14:paraId="1FF0D3B3" w14:textId="77777777" w:rsidTr="00897276">
        <w:tc>
          <w:tcPr>
            <w:tcW w:w="4386" w:type="dxa"/>
          </w:tcPr>
          <w:p w14:paraId="12A3A91E" w14:textId="41975F6E" w:rsidR="00714081" w:rsidRDefault="00FC26AE" w:rsidP="005F17AC">
            <w:pPr>
              <w:jc w:val="center"/>
              <w:rPr>
                <w:rFonts w:cs="Times New Roman"/>
                <w:sz w:val="20"/>
                <w:szCs w:val="20"/>
                <w:shd w:val="clear" w:color="auto" w:fill="FFFFFF"/>
              </w:rPr>
            </w:pPr>
            <w:r>
              <w:rPr>
                <w:rFonts w:cs="Times New Roman"/>
                <w:sz w:val="20"/>
                <w:szCs w:val="20"/>
                <w:shd w:val="clear" w:color="auto" w:fill="FFFFFF"/>
              </w:rPr>
              <w:t>72.</w:t>
            </w:r>
            <w:r w:rsidR="00714081">
              <w:rPr>
                <w:rFonts w:cs="Times New Roman"/>
                <w:sz w:val="20"/>
                <w:szCs w:val="20"/>
                <w:shd w:val="clear" w:color="auto" w:fill="FFFFFF"/>
              </w:rPr>
              <w:t>att.</w:t>
            </w:r>
            <w:r w:rsidR="004656E3">
              <w:rPr>
                <w:rFonts w:cs="Times New Roman"/>
                <w:sz w:val="20"/>
                <w:szCs w:val="20"/>
                <w:shd w:val="clear" w:color="auto" w:fill="FFFFFF"/>
              </w:rPr>
              <w:t xml:space="preserve"> Informācija uz etiķetes grūtu salasāma. </w:t>
            </w:r>
          </w:p>
          <w:p w14:paraId="09A51C40" w14:textId="168CD3A5" w:rsidR="004656E3" w:rsidRPr="00714081" w:rsidRDefault="004656E3" w:rsidP="005F17AC">
            <w:pPr>
              <w:jc w:val="center"/>
              <w:rPr>
                <w:rFonts w:cs="Times New Roman"/>
                <w:sz w:val="20"/>
                <w:szCs w:val="20"/>
                <w:shd w:val="clear" w:color="auto" w:fill="FFFFFF"/>
              </w:rPr>
            </w:pPr>
            <w:r>
              <w:rPr>
                <w:rFonts w:cs="Times New Roman"/>
                <w:sz w:val="20"/>
                <w:szCs w:val="20"/>
                <w:shd w:val="clear" w:color="auto" w:fill="FFFFFF"/>
              </w:rPr>
              <w:t>Foto: 2021. gada 27. jūlijs.</w:t>
            </w:r>
          </w:p>
        </w:tc>
        <w:tc>
          <w:tcPr>
            <w:tcW w:w="4395" w:type="dxa"/>
          </w:tcPr>
          <w:p w14:paraId="1E3986B0" w14:textId="71653E0D" w:rsidR="00714081" w:rsidRPr="00714081" w:rsidRDefault="00FC26AE" w:rsidP="009D4A4C">
            <w:pPr>
              <w:jc w:val="center"/>
              <w:rPr>
                <w:rFonts w:cs="Times New Roman"/>
                <w:sz w:val="20"/>
                <w:szCs w:val="20"/>
                <w:shd w:val="clear" w:color="auto" w:fill="FFFFFF"/>
              </w:rPr>
            </w:pPr>
            <w:r>
              <w:rPr>
                <w:rFonts w:cs="Times New Roman"/>
                <w:sz w:val="20"/>
                <w:szCs w:val="20"/>
                <w:shd w:val="clear" w:color="auto" w:fill="FFFFFF"/>
              </w:rPr>
              <w:t>73.</w:t>
            </w:r>
            <w:r w:rsidR="00714081">
              <w:rPr>
                <w:rFonts w:cs="Times New Roman"/>
                <w:sz w:val="20"/>
                <w:szCs w:val="20"/>
                <w:shd w:val="clear" w:color="auto" w:fill="FFFFFF"/>
              </w:rPr>
              <w:t xml:space="preserve">att. </w:t>
            </w:r>
            <w:r w:rsidR="00714081" w:rsidRPr="00714081">
              <w:rPr>
                <w:rFonts w:cs="Times New Roman"/>
                <w:sz w:val="20"/>
                <w:szCs w:val="20"/>
                <w:shd w:val="clear" w:color="auto" w:fill="FFFFFF"/>
              </w:rPr>
              <w:t xml:space="preserve">Nekvalitatīva, pavirši piestiprināta gleznotājam Voldemāram Irbem veltītā, dendroloģiskā retuma – Japānas liepas etiķete. </w:t>
            </w:r>
            <w:r w:rsidR="009D4A4C">
              <w:rPr>
                <w:rFonts w:cs="Times New Roman"/>
                <w:sz w:val="20"/>
                <w:szCs w:val="20"/>
                <w:shd w:val="clear" w:color="auto" w:fill="FFFFFF"/>
              </w:rPr>
              <w:t xml:space="preserve">Foto: </w:t>
            </w:r>
            <w:r w:rsidR="00714081" w:rsidRPr="00714081">
              <w:rPr>
                <w:rFonts w:cs="Times New Roman"/>
                <w:sz w:val="20"/>
                <w:szCs w:val="20"/>
                <w:shd w:val="clear" w:color="auto" w:fill="FFFFFF"/>
              </w:rPr>
              <w:t>2021. gad</w:t>
            </w:r>
            <w:r w:rsidR="009D4A4C">
              <w:rPr>
                <w:rFonts w:cs="Times New Roman"/>
                <w:sz w:val="20"/>
                <w:szCs w:val="20"/>
                <w:shd w:val="clear" w:color="auto" w:fill="FFFFFF"/>
              </w:rPr>
              <w:t>s</w:t>
            </w:r>
            <w:r w:rsidR="005F17AC">
              <w:rPr>
                <w:rFonts w:cs="Times New Roman"/>
                <w:sz w:val="20"/>
                <w:szCs w:val="20"/>
                <w:shd w:val="clear" w:color="auto" w:fill="FFFFFF"/>
              </w:rPr>
              <w:t xml:space="preserve"> 29. septembris.</w:t>
            </w:r>
          </w:p>
        </w:tc>
      </w:tr>
    </w:tbl>
    <w:p w14:paraId="5317A625" w14:textId="77777777" w:rsidR="004656E3" w:rsidRPr="0011753C" w:rsidRDefault="004656E3" w:rsidP="00897276">
      <w:pPr>
        <w:pStyle w:val="ListParagraph"/>
        <w:spacing w:after="0" w:line="360" w:lineRule="auto"/>
        <w:ind w:left="0"/>
        <w:jc w:val="both"/>
        <w:rPr>
          <w:rFonts w:cs="Times New Roman"/>
          <w:szCs w:val="24"/>
        </w:rPr>
      </w:pPr>
    </w:p>
    <w:p w14:paraId="2FD3C597" w14:textId="7FC6A7AB" w:rsidR="00D53090" w:rsidRPr="00255F58" w:rsidRDefault="00134060" w:rsidP="00955021">
      <w:pPr>
        <w:pStyle w:val="Heading1"/>
        <w:numPr>
          <w:ilvl w:val="0"/>
          <w:numId w:val="41"/>
        </w:numPr>
        <w:spacing w:line="360" w:lineRule="auto"/>
      </w:pPr>
      <w:bookmarkStart w:id="65" w:name="_Toc108551331"/>
      <w:r w:rsidRPr="00255F58">
        <w:t xml:space="preserve">Aizsargājamo dendroloģisko stādījumu </w:t>
      </w:r>
      <w:r w:rsidR="005221E0" w:rsidRPr="00255F58">
        <w:t xml:space="preserve">aizsardzības statusa un </w:t>
      </w:r>
      <w:r w:rsidRPr="00255F58">
        <w:t>robežu izvērtēšana.</w:t>
      </w:r>
      <w:bookmarkEnd w:id="65"/>
    </w:p>
    <w:p w14:paraId="52A6CA25" w14:textId="6CFB03D3" w:rsidR="00377AE2" w:rsidRDefault="00377AE2" w:rsidP="008C23EA">
      <w:pPr>
        <w:pStyle w:val="ListParagraph"/>
        <w:spacing w:after="0" w:line="360" w:lineRule="auto"/>
        <w:ind w:left="0" w:firstLine="720"/>
        <w:jc w:val="both"/>
        <w:rPr>
          <w:rFonts w:cs="Times New Roman"/>
          <w:szCs w:val="24"/>
          <w:shd w:val="clear" w:color="auto" w:fill="FFFFFF"/>
        </w:rPr>
      </w:pPr>
    </w:p>
    <w:p w14:paraId="4AE0A61A" w14:textId="5DC51EBB" w:rsidR="005D5DDE" w:rsidRDefault="005D5DDE" w:rsidP="00321486">
      <w:pPr>
        <w:pStyle w:val="ListParagraph"/>
        <w:spacing w:after="0" w:line="360" w:lineRule="auto"/>
        <w:ind w:left="0" w:firstLine="720"/>
        <w:jc w:val="both"/>
        <w:rPr>
          <w:rFonts w:cs="Times New Roman"/>
          <w:szCs w:val="24"/>
          <w:shd w:val="clear" w:color="auto" w:fill="FFFFFF"/>
        </w:rPr>
      </w:pPr>
      <w:bookmarkStart w:id="66" w:name="_Hlk108446751"/>
      <w:r>
        <w:rPr>
          <w:rFonts w:cs="Times New Roman"/>
          <w:szCs w:val="24"/>
          <w:shd w:val="clear" w:color="auto" w:fill="FFFFFF"/>
        </w:rPr>
        <w:t xml:space="preserve">Lai arī neatbilstošas kopšanas dēļ </w:t>
      </w:r>
      <w:bookmarkStart w:id="67" w:name="_Hlk108433512"/>
      <w:r w:rsidRPr="005D5DDE">
        <w:rPr>
          <w:rFonts w:cs="Times New Roman"/>
          <w:szCs w:val="24"/>
          <w:shd w:val="clear" w:color="auto" w:fill="FFFFFF"/>
        </w:rPr>
        <w:t>Operas teātra mākslinieku dendroloģisk</w:t>
      </w:r>
      <w:r>
        <w:rPr>
          <w:rFonts w:cs="Times New Roman"/>
          <w:szCs w:val="24"/>
          <w:shd w:val="clear" w:color="auto" w:fill="FFFFFF"/>
        </w:rPr>
        <w:t>ie</w:t>
      </w:r>
      <w:r w:rsidRPr="005D5DDE">
        <w:rPr>
          <w:rFonts w:cs="Times New Roman"/>
          <w:szCs w:val="24"/>
          <w:shd w:val="clear" w:color="auto" w:fill="FFFFFF"/>
        </w:rPr>
        <w:t xml:space="preserve"> stādījum</w:t>
      </w:r>
      <w:r>
        <w:rPr>
          <w:rFonts w:cs="Times New Roman"/>
          <w:szCs w:val="24"/>
          <w:shd w:val="clear" w:color="auto" w:fill="FFFFFF"/>
        </w:rPr>
        <w:t>i</w:t>
      </w:r>
      <w:r w:rsidRPr="005D5DDE">
        <w:rPr>
          <w:rFonts w:cs="Times New Roman"/>
          <w:szCs w:val="24"/>
          <w:shd w:val="clear" w:color="auto" w:fill="FFFFFF"/>
        </w:rPr>
        <w:t xml:space="preserve"> Inčukalna “Līgotnēs”</w:t>
      </w:r>
      <w:r>
        <w:rPr>
          <w:rFonts w:cs="Times New Roman"/>
          <w:szCs w:val="24"/>
          <w:shd w:val="clear" w:color="auto" w:fill="FFFFFF"/>
        </w:rPr>
        <w:t xml:space="preserve"> </w:t>
      </w:r>
      <w:bookmarkEnd w:id="67"/>
      <w:r w:rsidR="00F51BAD">
        <w:rPr>
          <w:rFonts w:cs="Times New Roman"/>
          <w:szCs w:val="24"/>
          <w:shd w:val="clear" w:color="auto" w:fill="FFFFFF"/>
        </w:rPr>
        <w:t xml:space="preserve">ir zaudējuši ievērojamu daļu no stādītajiem kokaugiem, kā arī </w:t>
      </w:r>
      <w:r>
        <w:rPr>
          <w:rFonts w:cs="Times New Roman"/>
          <w:szCs w:val="24"/>
          <w:shd w:val="clear" w:color="auto" w:fill="FFFFFF"/>
        </w:rPr>
        <w:t>sāk zaudēt ainaviskumu un sākotnējo veidošanas ieceri, t</w:t>
      </w:r>
      <w:r w:rsidR="007E69CD">
        <w:rPr>
          <w:rFonts w:cs="Times New Roman"/>
          <w:szCs w:val="24"/>
          <w:shd w:val="clear" w:color="auto" w:fill="FFFFFF"/>
        </w:rPr>
        <w:t xml:space="preserve">ie joprojām </w:t>
      </w:r>
      <w:r w:rsidR="00F51BAD">
        <w:rPr>
          <w:rFonts w:cs="Times New Roman"/>
          <w:szCs w:val="24"/>
          <w:shd w:val="clear" w:color="auto" w:fill="FFFFFF"/>
        </w:rPr>
        <w:t xml:space="preserve">ir </w:t>
      </w:r>
      <w:r w:rsidR="007E69CD">
        <w:rPr>
          <w:rFonts w:cs="Times New Roman"/>
          <w:szCs w:val="24"/>
          <w:shd w:val="clear" w:color="auto" w:fill="FFFFFF"/>
        </w:rPr>
        <w:t xml:space="preserve">uzskatāmi </w:t>
      </w:r>
      <w:r w:rsidR="00B122B4" w:rsidRPr="005D5DDE">
        <w:rPr>
          <w:rFonts w:cs="Times New Roman"/>
          <w:szCs w:val="24"/>
          <w:shd w:val="clear" w:color="auto" w:fill="FFFFFF"/>
        </w:rPr>
        <w:t>gan</w:t>
      </w:r>
      <w:r w:rsidR="00B122B4">
        <w:rPr>
          <w:rFonts w:cs="Times New Roman"/>
          <w:szCs w:val="24"/>
          <w:shd w:val="clear" w:color="auto" w:fill="FFFFFF"/>
        </w:rPr>
        <w:t xml:space="preserve"> </w:t>
      </w:r>
      <w:r w:rsidR="00F51BAD">
        <w:rPr>
          <w:rFonts w:cs="Times New Roman"/>
          <w:szCs w:val="24"/>
          <w:shd w:val="clear" w:color="auto" w:fill="FFFFFF"/>
        </w:rPr>
        <w:t xml:space="preserve">par ievērojamu </w:t>
      </w:r>
      <w:r w:rsidR="007E69CD" w:rsidRPr="005D5DDE">
        <w:rPr>
          <w:rFonts w:cs="Times New Roman"/>
          <w:szCs w:val="24"/>
          <w:shd w:val="clear" w:color="auto" w:fill="FFFFFF"/>
        </w:rPr>
        <w:t xml:space="preserve">kultūrvēsturisku, </w:t>
      </w:r>
      <w:r w:rsidR="00A01F48">
        <w:rPr>
          <w:rFonts w:cs="Times New Roman"/>
          <w:szCs w:val="24"/>
          <w:shd w:val="clear" w:color="auto" w:fill="FFFFFF"/>
        </w:rPr>
        <w:t xml:space="preserve">gan </w:t>
      </w:r>
      <w:r w:rsidR="007E69CD" w:rsidRPr="005D5DDE">
        <w:rPr>
          <w:rFonts w:cs="Times New Roman"/>
          <w:szCs w:val="24"/>
          <w:shd w:val="clear" w:color="auto" w:fill="FFFFFF"/>
        </w:rPr>
        <w:t>dendroloģisku vērtību</w:t>
      </w:r>
      <w:r w:rsidR="007E69CD">
        <w:rPr>
          <w:rFonts w:cs="Times New Roman"/>
          <w:szCs w:val="24"/>
          <w:shd w:val="clear" w:color="auto" w:fill="FFFFFF"/>
        </w:rPr>
        <w:t>.</w:t>
      </w:r>
      <w:r w:rsidR="00321486">
        <w:rPr>
          <w:rFonts w:cs="Times New Roman"/>
          <w:szCs w:val="24"/>
          <w:shd w:val="clear" w:color="auto" w:fill="FFFFFF"/>
        </w:rPr>
        <w:t xml:space="preserve"> </w:t>
      </w:r>
    </w:p>
    <w:bookmarkEnd w:id="66"/>
    <w:p w14:paraId="41161A71" w14:textId="5157AFCF" w:rsidR="00321486" w:rsidRDefault="00A55765" w:rsidP="00321486">
      <w:pPr>
        <w:pStyle w:val="ListParagraph"/>
        <w:spacing w:after="0" w:line="360" w:lineRule="auto"/>
        <w:ind w:left="0" w:firstLine="720"/>
        <w:jc w:val="both"/>
        <w:rPr>
          <w:rFonts w:cs="Times New Roman"/>
          <w:szCs w:val="24"/>
          <w:shd w:val="clear" w:color="auto" w:fill="FFFFFF"/>
        </w:rPr>
      </w:pPr>
      <w:r w:rsidRPr="00A55765">
        <w:rPr>
          <w:rFonts w:cs="Times New Roman"/>
          <w:szCs w:val="24"/>
          <w:shd w:val="clear" w:color="auto" w:fill="FFFFFF"/>
        </w:rPr>
        <w:t xml:space="preserve">Izmantojot izstrādātos kritērijus, kas paredzēti dendroloģiskā stādījuma atbilstības aizsargājamā objekta – dabas pieminekļa “Aizsargājamie dendroloģiskie stādījumi” statusa izvērtēšanai, iegūstam </w:t>
      </w:r>
      <w:r w:rsidR="00342DB6">
        <w:rPr>
          <w:rFonts w:cs="Times New Roman"/>
          <w:szCs w:val="24"/>
          <w:shd w:val="clear" w:color="auto" w:fill="FFFFFF"/>
        </w:rPr>
        <w:t>šādus</w:t>
      </w:r>
      <w:r w:rsidRPr="00A55765">
        <w:rPr>
          <w:rFonts w:cs="Times New Roman"/>
          <w:szCs w:val="24"/>
          <w:shd w:val="clear" w:color="auto" w:fill="FFFFFF"/>
        </w:rPr>
        <w:t xml:space="preserve"> rezultātus:</w:t>
      </w:r>
    </w:p>
    <w:p w14:paraId="1B8D2C07" w14:textId="11DECC48" w:rsidR="001C15BD" w:rsidRDefault="001C15BD" w:rsidP="00321486">
      <w:pPr>
        <w:pStyle w:val="ListParagraph"/>
        <w:spacing w:after="0" w:line="360" w:lineRule="auto"/>
        <w:ind w:left="0" w:firstLine="720"/>
        <w:jc w:val="both"/>
        <w:rPr>
          <w:rFonts w:cs="Times New Roman"/>
          <w:szCs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1922"/>
      </w:tblGrid>
      <w:tr w:rsidR="001C15BD" w:rsidRPr="00F307F6" w14:paraId="43FE2147" w14:textId="77777777" w:rsidTr="00D873A2">
        <w:tc>
          <w:tcPr>
            <w:tcW w:w="6374" w:type="dxa"/>
          </w:tcPr>
          <w:p w14:paraId="5BF943A4" w14:textId="2CC2473B" w:rsidR="001C15BD" w:rsidRPr="009C43E4" w:rsidRDefault="001C15BD" w:rsidP="00D873A2">
            <w:pPr>
              <w:pStyle w:val="ListParagraph"/>
              <w:spacing w:line="240" w:lineRule="auto"/>
              <w:ind w:left="0"/>
              <w:rPr>
                <w:rFonts w:cs="Times New Roman"/>
                <w:bCs/>
                <w:szCs w:val="24"/>
                <w:shd w:val="clear" w:color="auto" w:fill="FFFFFF"/>
              </w:rPr>
            </w:pPr>
            <w:r w:rsidRPr="009C43E4">
              <w:rPr>
                <w:rFonts w:cs="Times New Roman"/>
                <w:bCs/>
                <w:szCs w:val="24"/>
                <w:shd w:val="clear" w:color="auto" w:fill="FFFFFF"/>
              </w:rPr>
              <w:t>Kritērijs</w:t>
            </w:r>
          </w:p>
        </w:tc>
        <w:tc>
          <w:tcPr>
            <w:tcW w:w="1922" w:type="dxa"/>
          </w:tcPr>
          <w:p w14:paraId="04A4DEA5" w14:textId="75BEFADF" w:rsidR="001C15BD" w:rsidRPr="009C43E4" w:rsidRDefault="001C15BD" w:rsidP="00D873A2">
            <w:pPr>
              <w:pStyle w:val="ListParagraph"/>
              <w:spacing w:line="240" w:lineRule="auto"/>
              <w:ind w:left="0"/>
              <w:jc w:val="both"/>
              <w:rPr>
                <w:rFonts w:cs="Times New Roman"/>
                <w:bCs/>
                <w:szCs w:val="24"/>
                <w:shd w:val="clear" w:color="auto" w:fill="FFFFFF"/>
              </w:rPr>
            </w:pPr>
            <w:r w:rsidRPr="009C43E4">
              <w:rPr>
                <w:rFonts w:cs="Times New Roman"/>
                <w:bCs/>
                <w:szCs w:val="24"/>
                <w:shd w:val="clear" w:color="auto" w:fill="FFFFFF"/>
              </w:rPr>
              <w:t>Iegūtie punkti</w:t>
            </w:r>
          </w:p>
        </w:tc>
      </w:tr>
      <w:tr w:rsidR="001C15BD" w14:paraId="10A62A34" w14:textId="77777777" w:rsidTr="00D873A2">
        <w:tc>
          <w:tcPr>
            <w:tcW w:w="6374" w:type="dxa"/>
          </w:tcPr>
          <w:p w14:paraId="074F899F" w14:textId="70128353" w:rsidR="001C15BD" w:rsidRDefault="001C15BD" w:rsidP="00D873A2">
            <w:pPr>
              <w:pStyle w:val="ListParagraph"/>
              <w:spacing w:line="240" w:lineRule="auto"/>
              <w:ind w:left="0"/>
              <w:rPr>
                <w:rFonts w:cs="Times New Roman"/>
                <w:szCs w:val="24"/>
                <w:shd w:val="clear" w:color="auto" w:fill="FFFFFF"/>
              </w:rPr>
            </w:pPr>
            <w:r w:rsidRPr="001C15BD">
              <w:rPr>
                <w:rFonts w:cs="Times New Roman"/>
                <w:szCs w:val="24"/>
                <w:shd w:val="clear" w:color="auto" w:fill="FFFFFF"/>
              </w:rPr>
              <w:t>AUTENTISKUMA KRITĒRIJS</w:t>
            </w:r>
          </w:p>
        </w:tc>
        <w:tc>
          <w:tcPr>
            <w:tcW w:w="1922" w:type="dxa"/>
          </w:tcPr>
          <w:p w14:paraId="115F50A9" w14:textId="1E0A2336" w:rsidR="001C15BD" w:rsidRDefault="00276A87" w:rsidP="00D873A2">
            <w:pPr>
              <w:pStyle w:val="ListParagraph"/>
              <w:spacing w:line="240" w:lineRule="auto"/>
              <w:ind w:left="0"/>
              <w:jc w:val="both"/>
              <w:rPr>
                <w:rFonts w:cs="Times New Roman"/>
                <w:szCs w:val="24"/>
                <w:shd w:val="clear" w:color="auto" w:fill="FFFFFF"/>
              </w:rPr>
            </w:pPr>
            <w:r>
              <w:rPr>
                <w:rFonts w:cs="Times New Roman"/>
                <w:szCs w:val="24"/>
                <w:shd w:val="clear" w:color="auto" w:fill="FFFFFF"/>
              </w:rPr>
              <w:t>2</w:t>
            </w:r>
          </w:p>
        </w:tc>
      </w:tr>
      <w:tr w:rsidR="001C15BD" w14:paraId="0BFFBA46" w14:textId="77777777" w:rsidTr="00D873A2">
        <w:tc>
          <w:tcPr>
            <w:tcW w:w="6374" w:type="dxa"/>
          </w:tcPr>
          <w:p w14:paraId="51ADD951" w14:textId="06C5BAFC" w:rsidR="001C15BD" w:rsidRDefault="001C15BD" w:rsidP="00D873A2">
            <w:pPr>
              <w:pStyle w:val="ListParagraph"/>
              <w:spacing w:line="240" w:lineRule="auto"/>
              <w:ind w:left="0"/>
              <w:rPr>
                <w:rFonts w:cs="Times New Roman"/>
                <w:szCs w:val="24"/>
                <w:shd w:val="clear" w:color="auto" w:fill="FFFFFF"/>
              </w:rPr>
            </w:pPr>
            <w:r w:rsidRPr="001C15BD">
              <w:rPr>
                <w:rFonts w:cs="Times New Roman"/>
                <w:szCs w:val="24"/>
                <w:shd w:val="clear" w:color="auto" w:fill="FFFFFF"/>
              </w:rPr>
              <w:t>DENDROLOĢISKĀ VĒRTĪGUMA KRITĒRIJS</w:t>
            </w:r>
          </w:p>
        </w:tc>
        <w:tc>
          <w:tcPr>
            <w:tcW w:w="1922" w:type="dxa"/>
          </w:tcPr>
          <w:p w14:paraId="1576DCC2" w14:textId="6FBFAFFA" w:rsidR="001C15BD" w:rsidRDefault="005C0E3E" w:rsidP="00D873A2">
            <w:pPr>
              <w:pStyle w:val="ListParagraph"/>
              <w:spacing w:line="240" w:lineRule="auto"/>
              <w:ind w:left="0"/>
              <w:jc w:val="both"/>
              <w:rPr>
                <w:rFonts w:cs="Times New Roman"/>
                <w:szCs w:val="24"/>
                <w:shd w:val="clear" w:color="auto" w:fill="FFFFFF"/>
              </w:rPr>
            </w:pPr>
            <w:r w:rsidRPr="005C0E3E">
              <w:rPr>
                <w:rFonts w:cs="Times New Roman"/>
                <w:color w:val="000000" w:themeColor="text1"/>
                <w:szCs w:val="24"/>
                <w:shd w:val="clear" w:color="auto" w:fill="FFFFFF"/>
              </w:rPr>
              <w:t>22</w:t>
            </w:r>
          </w:p>
        </w:tc>
      </w:tr>
      <w:tr w:rsidR="001C15BD" w14:paraId="5F651BDF" w14:textId="77777777" w:rsidTr="00D873A2">
        <w:tc>
          <w:tcPr>
            <w:tcW w:w="6374" w:type="dxa"/>
          </w:tcPr>
          <w:p w14:paraId="6C99C0F4" w14:textId="548227E0" w:rsidR="001C15BD" w:rsidRPr="00276A87" w:rsidRDefault="001C15BD" w:rsidP="00D873A2">
            <w:pPr>
              <w:pStyle w:val="ListParagraph"/>
              <w:spacing w:line="240" w:lineRule="auto"/>
              <w:ind w:left="397"/>
              <w:rPr>
                <w:rFonts w:cs="Times New Roman"/>
                <w:i/>
                <w:szCs w:val="24"/>
                <w:shd w:val="clear" w:color="auto" w:fill="FFFFFF"/>
              </w:rPr>
            </w:pPr>
            <w:r w:rsidRPr="00276A87">
              <w:rPr>
                <w:rFonts w:cs="Times New Roman"/>
                <w:i/>
                <w:szCs w:val="24"/>
                <w:shd w:val="clear" w:color="auto" w:fill="FFFFFF"/>
              </w:rPr>
              <w:t>Stādījumu taksonomiskais sastāvs</w:t>
            </w:r>
          </w:p>
        </w:tc>
        <w:tc>
          <w:tcPr>
            <w:tcW w:w="1922" w:type="dxa"/>
          </w:tcPr>
          <w:p w14:paraId="618C5350" w14:textId="764F770F" w:rsidR="001C15BD" w:rsidRPr="00276A87" w:rsidRDefault="000668DB" w:rsidP="00D873A2">
            <w:pPr>
              <w:pStyle w:val="ListParagraph"/>
              <w:spacing w:line="240" w:lineRule="auto"/>
              <w:ind w:left="0"/>
              <w:jc w:val="both"/>
              <w:rPr>
                <w:rFonts w:cs="Times New Roman"/>
                <w:i/>
                <w:szCs w:val="24"/>
                <w:shd w:val="clear" w:color="auto" w:fill="FFFFFF"/>
              </w:rPr>
            </w:pPr>
            <w:r>
              <w:rPr>
                <w:rFonts w:cs="Times New Roman"/>
                <w:i/>
                <w:szCs w:val="24"/>
                <w:shd w:val="clear" w:color="auto" w:fill="FFFFFF"/>
              </w:rPr>
              <w:t>4</w:t>
            </w:r>
          </w:p>
        </w:tc>
      </w:tr>
      <w:tr w:rsidR="001C15BD" w14:paraId="5A24FA38" w14:textId="77777777" w:rsidTr="00D873A2">
        <w:tc>
          <w:tcPr>
            <w:tcW w:w="6374" w:type="dxa"/>
          </w:tcPr>
          <w:p w14:paraId="44EB24DC" w14:textId="5938FF6C" w:rsidR="001C15BD" w:rsidRPr="00276A87" w:rsidRDefault="001C15BD" w:rsidP="00D873A2">
            <w:pPr>
              <w:pStyle w:val="ListParagraph"/>
              <w:spacing w:line="240" w:lineRule="auto"/>
              <w:ind w:left="397"/>
              <w:rPr>
                <w:rFonts w:cs="Times New Roman"/>
                <w:i/>
                <w:szCs w:val="24"/>
                <w:shd w:val="clear" w:color="auto" w:fill="FFFFFF"/>
              </w:rPr>
            </w:pPr>
            <w:r w:rsidRPr="00276A87">
              <w:rPr>
                <w:rFonts w:cs="Times New Roman"/>
                <w:i/>
                <w:szCs w:val="24"/>
                <w:shd w:val="clear" w:color="auto" w:fill="FFFFFF"/>
              </w:rPr>
              <w:t>Reģionālā unikalitāte</w:t>
            </w:r>
          </w:p>
        </w:tc>
        <w:tc>
          <w:tcPr>
            <w:tcW w:w="1922" w:type="dxa"/>
          </w:tcPr>
          <w:p w14:paraId="0BF1E684" w14:textId="61977C86" w:rsidR="001C15BD" w:rsidRPr="00276A87" w:rsidRDefault="000668DB" w:rsidP="00D873A2">
            <w:pPr>
              <w:pStyle w:val="ListParagraph"/>
              <w:spacing w:line="240" w:lineRule="auto"/>
              <w:ind w:left="0"/>
              <w:jc w:val="both"/>
              <w:rPr>
                <w:rFonts w:cs="Times New Roman"/>
                <w:i/>
                <w:szCs w:val="24"/>
                <w:shd w:val="clear" w:color="auto" w:fill="FFFFFF"/>
              </w:rPr>
            </w:pPr>
            <w:r>
              <w:rPr>
                <w:rFonts w:cs="Times New Roman"/>
                <w:i/>
                <w:szCs w:val="24"/>
                <w:shd w:val="clear" w:color="auto" w:fill="FFFFFF"/>
              </w:rPr>
              <w:t>3</w:t>
            </w:r>
          </w:p>
        </w:tc>
      </w:tr>
      <w:tr w:rsidR="001C15BD" w14:paraId="586AC196" w14:textId="77777777" w:rsidTr="00D873A2">
        <w:tc>
          <w:tcPr>
            <w:tcW w:w="6374" w:type="dxa"/>
          </w:tcPr>
          <w:p w14:paraId="57A00CE3" w14:textId="545B2365" w:rsidR="001C15BD" w:rsidRPr="00276A87" w:rsidRDefault="001C15BD" w:rsidP="00D873A2">
            <w:pPr>
              <w:pStyle w:val="ListParagraph"/>
              <w:spacing w:line="240" w:lineRule="auto"/>
              <w:ind w:left="397"/>
              <w:rPr>
                <w:rFonts w:cs="Times New Roman"/>
                <w:i/>
                <w:szCs w:val="24"/>
                <w:shd w:val="clear" w:color="auto" w:fill="FFFFFF"/>
              </w:rPr>
            </w:pPr>
            <w:r w:rsidRPr="00276A87">
              <w:rPr>
                <w:rFonts w:cs="Times New Roman"/>
                <w:i/>
                <w:szCs w:val="24"/>
                <w:shd w:val="clear" w:color="auto" w:fill="FFFFFF"/>
              </w:rPr>
              <w:t>Stādījumu verifikācijas pakāpe</w:t>
            </w:r>
          </w:p>
        </w:tc>
        <w:tc>
          <w:tcPr>
            <w:tcW w:w="1922" w:type="dxa"/>
          </w:tcPr>
          <w:p w14:paraId="321B3270" w14:textId="356DAA43" w:rsidR="000668DB" w:rsidRPr="00276A87" w:rsidRDefault="000668DB" w:rsidP="00D873A2">
            <w:pPr>
              <w:pStyle w:val="ListParagraph"/>
              <w:spacing w:line="240" w:lineRule="auto"/>
              <w:ind w:left="0"/>
              <w:jc w:val="both"/>
              <w:rPr>
                <w:rFonts w:cs="Times New Roman"/>
                <w:i/>
                <w:szCs w:val="24"/>
                <w:shd w:val="clear" w:color="auto" w:fill="FFFFFF"/>
              </w:rPr>
            </w:pPr>
            <w:r>
              <w:rPr>
                <w:rFonts w:cs="Times New Roman"/>
                <w:i/>
                <w:szCs w:val="24"/>
                <w:shd w:val="clear" w:color="auto" w:fill="FFFFFF"/>
              </w:rPr>
              <w:t>3</w:t>
            </w:r>
          </w:p>
        </w:tc>
      </w:tr>
      <w:tr w:rsidR="001C15BD" w14:paraId="05CBF4A3" w14:textId="77777777" w:rsidTr="00D873A2">
        <w:tc>
          <w:tcPr>
            <w:tcW w:w="6374" w:type="dxa"/>
          </w:tcPr>
          <w:p w14:paraId="12917B99" w14:textId="1D1A513C" w:rsidR="001C15BD" w:rsidRPr="00276A87" w:rsidRDefault="001C15BD" w:rsidP="00D873A2">
            <w:pPr>
              <w:pStyle w:val="ListParagraph"/>
              <w:spacing w:line="240" w:lineRule="auto"/>
              <w:ind w:left="397"/>
              <w:rPr>
                <w:rFonts w:cs="Times New Roman"/>
                <w:i/>
                <w:szCs w:val="24"/>
                <w:shd w:val="clear" w:color="auto" w:fill="FFFFFF"/>
              </w:rPr>
            </w:pPr>
            <w:r w:rsidRPr="00276A87">
              <w:rPr>
                <w:rFonts w:cs="Times New Roman"/>
                <w:i/>
                <w:szCs w:val="24"/>
                <w:shd w:val="clear" w:color="auto" w:fill="FFFFFF"/>
              </w:rPr>
              <w:t>Dižkoki</w:t>
            </w:r>
          </w:p>
        </w:tc>
        <w:tc>
          <w:tcPr>
            <w:tcW w:w="1922" w:type="dxa"/>
          </w:tcPr>
          <w:p w14:paraId="723F69D5" w14:textId="4B29AE45" w:rsidR="001C15BD" w:rsidRPr="00276A87" w:rsidRDefault="000668DB" w:rsidP="00D873A2">
            <w:pPr>
              <w:pStyle w:val="ListParagraph"/>
              <w:spacing w:line="240" w:lineRule="auto"/>
              <w:ind w:left="0"/>
              <w:jc w:val="both"/>
              <w:rPr>
                <w:rFonts w:cs="Times New Roman"/>
                <w:i/>
                <w:szCs w:val="24"/>
                <w:shd w:val="clear" w:color="auto" w:fill="FFFFFF"/>
              </w:rPr>
            </w:pPr>
            <w:r>
              <w:rPr>
                <w:rFonts w:cs="Times New Roman"/>
                <w:i/>
                <w:szCs w:val="24"/>
                <w:shd w:val="clear" w:color="auto" w:fill="FFFFFF"/>
              </w:rPr>
              <w:t>3</w:t>
            </w:r>
          </w:p>
        </w:tc>
      </w:tr>
      <w:tr w:rsidR="001C15BD" w14:paraId="08F5AE7F" w14:textId="77777777" w:rsidTr="00D873A2">
        <w:tc>
          <w:tcPr>
            <w:tcW w:w="6374" w:type="dxa"/>
          </w:tcPr>
          <w:p w14:paraId="55156737" w14:textId="4CEB5D7C" w:rsidR="001C15BD" w:rsidRPr="00276A87" w:rsidRDefault="001C15BD" w:rsidP="00D873A2">
            <w:pPr>
              <w:pStyle w:val="ListParagraph"/>
              <w:spacing w:line="240" w:lineRule="auto"/>
              <w:ind w:left="397"/>
              <w:rPr>
                <w:rFonts w:cs="Times New Roman"/>
                <w:i/>
                <w:szCs w:val="24"/>
                <w:shd w:val="clear" w:color="auto" w:fill="FFFFFF"/>
              </w:rPr>
            </w:pPr>
            <w:r w:rsidRPr="00276A87">
              <w:rPr>
                <w:rFonts w:cs="Times New Roman"/>
                <w:i/>
                <w:szCs w:val="24"/>
                <w:shd w:val="clear" w:color="auto" w:fill="FFFFFF"/>
              </w:rPr>
              <w:t>Koku dimensijas</w:t>
            </w:r>
          </w:p>
        </w:tc>
        <w:tc>
          <w:tcPr>
            <w:tcW w:w="1922" w:type="dxa"/>
          </w:tcPr>
          <w:p w14:paraId="31258F42" w14:textId="190F766B" w:rsidR="001C15BD" w:rsidRPr="00276A87" w:rsidRDefault="000668DB" w:rsidP="00D873A2">
            <w:pPr>
              <w:pStyle w:val="ListParagraph"/>
              <w:spacing w:line="240" w:lineRule="auto"/>
              <w:ind w:left="0"/>
              <w:jc w:val="both"/>
              <w:rPr>
                <w:rFonts w:cs="Times New Roman"/>
                <w:i/>
                <w:szCs w:val="24"/>
                <w:shd w:val="clear" w:color="auto" w:fill="FFFFFF"/>
              </w:rPr>
            </w:pPr>
            <w:r>
              <w:rPr>
                <w:rFonts w:cs="Times New Roman"/>
                <w:i/>
                <w:szCs w:val="24"/>
                <w:shd w:val="clear" w:color="auto" w:fill="FFFFFF"/>
              </w:rPr>
              <w:t>2</w:t>
            </w:r>
          </w:p>
        </w:tc>
      </w:tr>
      <w:tr w:rsidR="001C15BD" w:rsidRPr="000668DB" w14:paraId="037599CC" w14:textId="77777777" w:rsidTr="00D873A2">
        <w:tc>
          <w:tcPr>
            <w:tcW w:w="6374" w:type="dxa"/>
          </w:tcPr>
          <w:p w14:paraId="23AD1E6F" w14:textId="7C642B92" w:rsidR="001C15BD" w:rsidRPr="005C0E3E" w:rsidRDefault="001C15BD" w:rsidP="00D873A2">
            <w:pPr>
              <w:pStyle w:val="ListParagraph"/>
              <w:spacing w:line="240" w:lineRule="auto"/>
              <w:ind w:left="397"/>
              <w:rPr>
                <w:rFonts w:cs="Times New Roman"/>
                <w:i/>
                <w:szCs w:val="24"/>
                <w:shd w:val="clear" w:color="auto" w:fill="FFFFFF"/>
              </w:rPr>
            </w:pPr>
            <w:r w:rsidRPr="005C0E3E">
              <w:rPr>
                <w:rFonts w:cs="Times New Roman"/>
                <w:i/>
                <w:szCs w:val="24"/>
                <w:shd w:val="clear" w:color="auto" w:fill="FFFFFF"/>
              </w:rPr>
              <w:t>Kokaugu vitalitāte</w:t>
            </w:r>
          </w:p>
        </w:tc>
        <w:tc>
          <w:tcPr>
            <w:tcW w:w="1922" w:type="dxa"/>
          </w:tcPr>
          <w:p w14:paraId="43753B6D" w14:textId="65537B7B" w:rsidR="001C15BD" w:rsidRPr="005C0E3E" w:rsidRDefault="005C0E3E" w:rsidP="00D873A2">
            <w:pPr>
              <w:pStyle w:val="ListParagraph"/>
              <w:spacing w:line="240" w:lineRule="auto"/>
              <w:ind w:left="0"/>
              <w:jc w:val="both"/>
              <w:rPr>
                <w:rFonts w:cs="Times New Roman"/>
                <w:i/>
                <w:szCs w:val="24"/>
                <w:shd w:val="clear" w:color="auto" w:fill="FFFFFF"/>
              </w:rPr>
            </w:pPr>
            <w:r w:rsidRPr="005C0E3E">
              <w:rPr>
                <w:rFonts w:cs="Times New Roman"/>
                <w:i/>
                <w:szCs w:val="24"/>
                <w:shd w:val="clear" w:color="auto" w:fill="FFFFFF"/>
              </w:rPr>
              <w:t>4</w:t>
            </w:r>
          </w:p>
        </w:tc>
      </w:tr>
      <w:tr w:rsidR="001C15BD" w14:paraId="4620759B" w14:textId="77777777" w:rsidTr="00D873A2">
        <w:tc>
          <w:tcPr>
            <w:tcW w:w="6374" w:type="dxa"/>
          </w:tcPr>
          <w:p w14:paraId="2E5C9ED5" w14:textId="5131BF85" w:rsidR="001C15BD" w:rsidRPr="00276A87" w:rsidRDefault="001C15BD" w:rsidP="00D873A2">
            <w:pPr>
              <w:pStyle w:val="ListParagraph"/>
              <w:spacing w:line="240" w:lineRule="auto"/>
              <w:ind w:left="397"/>
              <w:rPr>
                <w:rFonts w:cs="Times New Roman"/>
                <w:i/>
                <w:szCs w:val="24"/>
                <w:shd w:val="clear" w:color="auto" w:fill="FFFFFF"/>
              </w:rPr>
            </w:pPr>
            <w:r w:rsidRPr="00276A87">
              <w:rPr>
                <w:rFonts w:cs="Times New Roman"/>
                <w:i/>
                <w:szCs w:val="24"/>
                <w:shd w:val="clear" w:color="auto" w:fill="FFFFFF"/>
              </w:rPr>
              <w:t>Savdabīgie koki</w:t>
            </w:r>
          </w:p>
        </w:tc>
        <w:tc>
          <w:tcPr>
            <w:tcW w:w="1922" w:type="dxa"/>
          </w:tcPr>
          <w:p w14:paraId="32461856" w14:textId="765167C4" w:rsidR="001C15BD" w:rsidRPr="00276A87" w:rsidRDefault="000668DB" w:rsidP="00D873A2">
            <w:pPr>
              <w:pStyle w:val="ListParagraph"/>
              <w:spacing w:line="240" w:lineRule="auto"/>
              <w:ind w:left="0"/>
              <w:jc w:val="both"/>
              <w:rPr>
                <w:rFonts w:cs="Times New Roman"/>
                <w:i/>
                <w:szCs w:val="24"/>
                <w:shd w:val="clear" w:color="auto" w:fill="FFFFFF"/>
              </w:rPr>
            </w:pPr>
            <w:r>
              <w:rPr>
                <w:rFonts w:cs="Times New Roman"/>
                <w:i/>
                <w:szCs w:val="24"/>
                <w:shd w:val="clear" w:color="auto" w:fill="FFFFFF"/>
              </w:rPr>
              <w:t>3</w:t>
            </w:r>
          </w:p>
        </w:tc>
      </w:tr>
      <w:tr w:rsidR="001C15BD" w14:paraId="1548EED0" w14:textId="77777777" w:rsidTr="00D873A2">
        <w:tc>
          <w:tcPr>
            <w:tcW w:w="6374" w:type="dxa"/>
          </w:tcPr>
          <w:p w14:paraId="7C74C630" w14:textId="7F2D3011" w:rsidR="001C15BD" w:rsidRDefault="001C15BD" w:rsidP="00D873A2">
            <w:pPr>
              <w:pStyle w:val="ListParagraph"/>
              <w:spacing w:line="240" w:lineRule="auto"/>
              <w:ind w:left="0"/>
              <w:rPr>
                <w:rFonts w:cs="Times New Roman"/>
                <w:szCs w:val="24"/>
                <w:shd w:val="clear" w:color="auto" w:fill="FFFFFF"/>
              </w:rPr>
            </w:pPr>
            <w:r w:rsidRPr="001C15BD">
              <w:rPr>
                <w:rFonts w:cs="Times New Roman"/>
                <w:szCs w:val="24"/>
                <w:shd w:val="clear" w:color="auto" w:fill="FFFFFF"/>
              </w:rPr>
              <w:lastRenderedPageBreak/>
              <w:t>DENDROLOĢISKO STĀDĪJUMU BIOLOĢISKĀ VĒRTĪBA</w:t>
            </w:r>
          </w:p>
        </w:tc>
        <w:tc>
          <w:tcPr>
            <w:tcW w:w="1922" w:type="dxa"/>
          </w:tcPr>
          <w:p w14:paraId="26E40963" w14:textId="79CDDB45" w:rsidR="001C15BD" w:rsidRDefault="000668DB" w:rsidP="00D873A2">
            <w:pPr>
              <w:pStyle w:val="ListParagraph"/>
              <w:spacing w:line="240" w:lineRule="auto"/>
              <w:ind w:left="0"/>
              <w:jc w:val="both"/>
              <w:rPr>
                <w:rFonts w:cs="Times New Roman"/>
                <w:szCs w:val="24"/>
                <w:shd w:val="clear" w:color="auto" w:fill="FFFFFF"/>
              </w:rPr>
            </w:pPr>
            <w:r>
              <w:rPr>
                <w:rFonts w:cs="Times New Roman"/>
                <w:szCs w:val="24"/>
                <w:shd w:val="clear" w:color="auto" w:fill="FFFFFF"/>
              </w:rPr>
              <w:t>1</w:t>
            </w:r>
          </w:p>
        </w:tc>
      </w:tr>
      <w:tr w:rsidR="001C15BD" w14:paraId="2701FD03" w14:textId="77777777" w:rsidTr="00D873A2">
        <w:tc>
          <w:tcPr>
            <w:tcW w:w="6374" w:type="dxa"/>
          </w:tcPr>
          <w:p w14:paraId="3BCBDFB1" w14:textId="39C70B68" w:rsidR="001C15BD" w:rsidRDefault="001C15BD" w:rsidP="00D873A2">
            <w:pPr>
              <w:pStyle w:val="ListParagraph"/>
              <w:spacing w:line="240" w:lineRule="auto"/>
              <w:ind w:left="0"/>
              <w:rPr>
                <w:rFonts w:cs="Times New Roman"/>
                <w:szCs w:val="24"/>
                <w:shd w:val="clear" w:color="auto" w:fill="FFFFFF"/>
              </w:rPr>
            </w:pPr>
            <w:r w:rsidRPr="001C15BD">
              <w:rPr>
                <w:rFonts w:cs="Times New Roman"/>
                <w:szCs w:val="24"/>
                <w:shd w:val="clear" w:color="auto" w:fill="FFFFFF"/>
              </w:rPr>
              <w:t>AINAVISKUMA KRITĒRIJS</w:t>
            </w:r>
          </w:p>
        </w:tc>
        <w:tc>
          <w:tcPr>
            <w:tcW w:w="1922" w:type="dxa"/>
          </w:tcPr>
          <w:p w14:paraId="17515A4D" w14:textId="6961D63B" w:rsidR="001C15BD" w:rsidRDefault="000668DB" w:rsidP="00D873A2">
            <w:pPr>
              <w:pStyle w:val="ListParagraph"/>
              <w:spacing w:line="240" w:lineRule="auto"/>
              <w:ind w:left="0"/>
              <w:jc w:val="both"/>
              <w:rPr>
                <w:rFonts w:cs="Times New Roman"/>
                <w:szCs w:val="24"/>
                <w:shd w:val="clear" w:color="auto" w:fill="FFFFFF"/>
              </w:rPr>
            </w:pPr>
            <w:r>
              <w:rPr>
                <w:rFonts w:cs="Times New Roman"/>
                <w:szCs w:val="24"/>
                <w:shd w:val="clear" w:color="auto" w:fill="FFFFFF"/>
              </w:rPr>
              <w:t>1</w:t>
            </w:r>
          </w:p>
        </w:tc>
      </w:tr>
      <w:tr w:rsidR="001C15BD" w14:paraId="329F0053" w14:textId="77777777" w:rsidTr="00D873A2">
        <w:tc>
          <w:tcPr>
            <w:tcW w:w="6374" w:type="dxa"/>
          </w:tcPr>
          <w:p w14:paraId="5421BD11" w14:textId="7B78D358" w:rsidR="001C15BD" w:rsidRDefault="001C15BD" w:rsidP="00D873A2">
            <w:pPr>
              <w:pStyle w:val="ListParagraph"/>
              <w:spacing w:line="240" w:lineRule="auto"/>
              <w:ind w:left="0"/>
              <w:rPr>
                <w:rFonts w:cs="Times New Roman"/>
                <w:szCs w:val="24"/>
                <w:shd w:val="clear" w:color="auto" w:fill="FFFFFF"/>
              </w:rPr>
            </w:pPr>
            <w:r w:rsidRPr="001C15BD">
              <w:rPr>
                <w:rFonts w:cs="Times New Roman"/>
                <w:szCs w:val="24"/>
                <w:shd w:val="clear" w:color="auto" w:fill="FFFFFF"/>
              </w:rPr>
              <w:t>PUBLISKĀS PIEEJAMĪBAS KRITĒRIJS</w:t>
            </w:r>
          </w:p>
        </w:tc>
        <w:tc>
          <w:tcPr>
            <w:tcW w:w="1922" w:type="dxa"/>
          </w:tcPr>
          <w:p w14:paraId="2D5F0DBE" w14:textId="6964927D" w:rsidR="001C15BD" w:rsidRDefault="000668DB" w:rsidP="00D873A2">
            <w:pPr>
              <w:pStyle w:val="ListParagraph"/>
              <w:spacing w:line="240" w:lineRule="auto"/>
              <w:ind w:left="0"/>
              <w:jc w:val="both"/>
              <w:rPr>
                <w:rFonts w:cs="Times New Roman"/>
                <w:szCs w:val="24"/>
                <w:shd w:val="clear" w:color="auto" w:fill="FFFFFF"/>
              </w:rPr>
            </w:pPr>
            <w:r>
              <w:rPr>
                <w:rFonts w:cs="Times New Roman"/>
                <w:szCs w:val="24"/>
                <w:shd w:val="clear" w:color="auto" w:fill="FFFFFF"/>
              </w:rPr>
              <w:t>1</w:t>
            </w:r>
          </w:p>
        </w:tc>
      </w:tr>
      <w:tr w:rsidR="001C15BD" w14:paraId="09FCDC37" w14:textId="77777777" w:rsidTr="00D873A2">
        <w:tc>
          <w:tcPr>
            <w:tcW w:w="6374" w:type="dxa"/>
          </w:tcPr>
          <w:p w14:paraId="79D15D5D" w14:textId="72209639" w:rsidR="001C15BD" w:rsidRDefault="001C15BD" w:rsidP="00D873A2">
            <w:pPr>
              <w:pStyle w:val="ListParagraph"/>
              <w:spacing w:line="240" w:lineRule="auto"/>
              <w:ind w:left="0"/>
              <w:rPr>
                <w:rFonts w:cs="Times New Roman"/>
                <w:szCs w:val="24"/>
                <w:shd w:val="clear" w:color="auto" w:fill="FFFFFF"/>
              </w:rPr>
            </w:pPr>
            <w:r w:rsidRPr="001C15BD">
              <w:rPr>
                <w:rFonts w:cs="Times New Roman"/>
                <w:szCs w:val="24"/>
                <w:shd w:val="clear" w:color="auto" w:fill="FFFFFF"/>
              </w:rPr>
              <w:t>INFORMATĪVAIS KRITĒRIJS</w:t>
            </w:r>
          </w:p>
        </w:tc>
        <w:tc>
          <w:tcPr>
            <w:tcW w:w="1922" w:type="dxa"/>
          </w:tcPr>
          <w:p w14:paraId="6FF7A188" w14:textId="5254A551" w:rsidR="001C15BD" w:rsidRDefault="000668DB" w:rsidP="00D873A2">
            <w:pPr>
              <w:pStyle w:val="ListParagraph"/>
              <w:spacing w:line="240" w:lineRule="auto"/>
              <w:ind w:left="0"/>
              <w:jc w:val="both"/>
              <w:rPr>
                <w:rFonts w:cs="Times New Roman"/>
                <w:szCs w:val="24"/>
                <w:shd w:val="clear" w:color="auto" w:fill="FFFFFF"/>
              </w:rPr>
            </w:pPr>
            <w:r>
              <w:rPr>
                <w:rFonts w:cs="Times New Roman"/>
                <w:szCs w:val="24"/>
                <w:shd w:val="clear" w:color="auto" w:fill="FFFFFF"/>
              </w:rPr>
              <w:t>1</w:t>
            </w:r>
          </w:p>
        </w:tc>
      </w:tr>
      <w:tr w:rsidR="00F307F6" w:rsidRPr="00F307F6" w14:paraId="5904278D" w14:textId="77777777" w:rsidTr="00D873A2">
        <w:tc>
          <w:tcPr>
            <w:tcW w:w="6374" w:type="dxa"/>
          </w:tcPr>
          <w:p w14:paraId="16290810" w14:textId="406320CF" w:rsidR="00F307F6" w:rsidRPr="00F307F6" w:rsidRDefault="00F307F6" w:rsidP="00D873A2">
            <w:pPr>
              <w:pStyle w:val="ListParagraph"/>
              <w:spacing w:line="240" w:lineRule="auto"/>
              <w:ind w:left="0"/>
              <w:rPr>
                <w:rFonts w:cs="Times New Roman"/>
                <w:b/>
                <w:szCs w:val="24"/>
                <w:shd w:val="clear" w:color="auto" w:fill="FFFFFF"/>
              </w:rPr>
            </w:pPr>
            <w:r w:rsidRPr="00F307F6">
              <w:rPr>
                <w:rFonts w:cs="Times New Roman"/>
                <w:b/>
                <w:szCs w:val="24"/>
                <w:shd w:val="clear" w:color="auto" w:fill="FFFFFF"/>
              </w:rPr>
              <w:t>Kopā</w:t>
            </w:r>
          </w:p>
        </w:tc>
        <w:tc>
          <w:tcPr>
            <w:tcW w:w="1922" w:type="dxa"/>
          </w:tcPr>
          <w:p w14:paraId="3F2712AC" w14:textId="6BA8EC68" w:rsidR="00F307F6" w:rsidRPr="000668DB" w:rsidRDefault="00210598" w:rsidP="00D873A2">
            <w:pPr>
              <w:pStyle w:val="ListParagraph"/>
              <w:spacing w:line="240" w:lineRule="auto"/>
              <w:ind w:left="0"/>
              <w:jc w:val="both"/>
              <w:rPr>
                <w:rFonts w:cs="Times New Roman"/>
                <w:b/>
                <w:szCs w:val="24"/>
                <w:highlight w:val="yellow"/>
                <w:shd w:val="clear" w:color="auto" w:fill="FFFFFF"/>
              </w:rPr>
            </w:pPr>
            <w:r w:rsidRPr="00210598">
              <w:rPr>
                <w:rFonts w:cs="Times New Roman"/>
                <w:b/>
                <w:szCs w:val="24"/>
                <w:shd w:val="clear" w:color="auto" w:fill="FFFFFF"/>
              </w:rPr>
              <w:t>28</w:t>
            </w:r>
          </w:p>
        </w:tc>
      </w:tr>
    </w:tbl>
    <w:p w14:paraId="2A79B885" w14:textId="0894C4D4" w:rsidR="001C15BD" w:rsidRDefault="001C15BD" w:rsidP="00CA4CFE">
      <w:pPr>
        <w:spacing w:after="0" w:line="360" w:lineRule="auto"/>
        <w:jc w:val="both"/>
        <w:rPr>
          <w:rFonts w:cs="Times New Roman"/>
          <w:szCs w:val="24"/>
          <w:shd w:val="clear" w:color="auto" w:fill="FFFFFF"/>
        </w:rPr>
      </w:pPr>
    </w:p>
    <w:p w14:paraId="2763F186" w14:textId="42BDCBC7" w:rsidR="005F2F9A" w:rsidRPr="00A01F48" w:rsidRDefault="005F2F9A" w:rsidP="00A01F48">
      <w:pPr>
        <w:spacing w:line="360" w:lineRule="auto"/>
        <w:ind w:firstLine="720"/>
        <w:jc w:val="both"/>
      </w:pPr>
      <w:r>
        <w:t xml:space="preserve">Kopējā vērtējuma punktu summa ir 28, tādējādi </w:t>
      </w:r>
      <w:bookmarkStart w:id="68" w:name="_Hlk108446780"/>
      <w:r w:rsidRPr="005F2F9A">
        <w:t xml:space="preserve">Operas teātra mākslinieku dendroloģiskie stādījumi Inčukalna “Līgotnēs” vērtējami kā atbilstoši aizsargājamā objekta – </w:t>
      </w:r>
      <w:r w:rsidRPr="00A01F48">
        <w:t>dabas piemineklis “Aizsargājamie dendroloģiskie stādījumi” statusam</w:t>
      </w:r>
      <w:r w:rsidR="00A01F48" w:rsidRPr="00A01F48">
        <w:t xml:space="preserve"> un ir atstājami MK 2001. gada 20. marta noteikumu Nr. 131 “Noteikumi par aizsargājamiem dendroloģiskajiem stādījumiem” objektu sarakstā.</w:t>
      </w:r>
    </w:p>
    <w:bookmarkEnd w:id="68"/>
    <w:p w14:paraId="78DB198B" w14:textId="2F50CFF6" w:rsidR="00004F3B" w:rsidRPr="000A181E" w:rsidRDefault="00004F3B" w:rsidP="000A181E">
      <w:pPr>
        <w:pStyle w:val="ListParagraph"/>
        <w:spacing w:after="0" w:line="360" w:lineRule="auto"/>
        <w:ind w:left="0" w:firstLine="720"/>
        <w:jc w:val="both"/>
        <w:rPr>
          <w:rFonts w:cs="Times New Roman"/>
          <w:szCs w:val="24"/>
          <w:shd w:val="clear" w:color="auto" w:fill="FFFFFF"/>
        </w:rPr>
      </w:pPr>
      <w:r w:rsidRPr="00004F3B">
        <w:rPr>
          <w:rFonts w:cs="Times New Roman"/>
          <w:szCs w:val="24"/>
          <w:shd w:val="clear" w:color="auto" w:fill="FFFFFF"/>
        </w:rPr>
        <w:t>Pašlaik ĪADT teritorijā neietilpst teritorijas īpašnieka vasarnīcas tipa dzīvojamā māja, saimniecības ēka</w:t>
      </w:r>
      <w:r w:rsidR="005D5DDE">
        <w:rPr>
          <w:rFonts w:cs="Times New Roman"/>
          <w:szCs w:val="24"/>
          <w:shd w:val="clear" w:color="auto" w:fill="FFFFFF"/>
        </w:rPr>
        <w:t>,</w:t>
      </w:r>
      <w:r w:rsidRPr="00004F3B">
        <w:rPr>
          <w:rFonts w:cs="Times New Roman"/>
          <w:szCs w:val="24"/>
          <w:shd w:val="clear" w:color="auto" w:fill="FFFFFF"/>
        </w:rPr>
        <w:t xml:space="preserve"> Viesību dārzs</w:t>
      </w:r>
      <w:r w:rsidR="005D5DDE">
        <w:rPr>
          <w:rFonts w:cs="Times New Roman"/>
          <w:szCs w:val="24"/>
          <w:shd w:val="clear" w:color="auto" w:fill="FFFFFF"/>
        </w:rPr>
        <w:t xml:space="preserve"> un Jaunais dārzs</w:t>
      </w:r>
      <w:r w:rsidRPr="00004F3B">
        <w:rPr>
          <w:rFonts w:cs="Times New Roman"/>
          <w:szCs w:val="24"/>
          <w:shd w:val="clear" w:color="auto" w:fill="FFFFFF"/>
        </w:rPr>
        <w:t>. Viesību dārzā atrodas dendroloģiskie stādījumi, stādījumiem veltītais piemiņas akmens</w:t>
      </w:r>
      <w:r w:rsidR="00E12FA5">
        <w:rPr>
          <w:rFonts w:cs="Times New Roman"/>
          <w:szCs w:val="24"/>
          <w:shd w:val="clear" w:color="auto" w:fill="FFFFFF"/>
        </w:rPr>
        <w:t xml:space="preserve"> (19. att.)</w:t>
      </w:r>
      <w:r w:rsidRPr="00004F3B">
        <w:rPr>
          <w:rFonts w:cs="Times New Roman"/>
          <w:szCs w:val="24"/>
          <w:shd w:val="clear" w:color="auto" w:fill="FFFFFF"/>
        </w:rPr>
        <w:t xml:space="preserve"> un mazā arhitektūras forma – nošu līnijas (</w:t>
      </w:r>
      <w:r w:rsidR="00E12FA5">
        <w:rPr>
          <w:rFonts w:cs="Times New Roman"/>
          <w:szCs w:val="24"/>
          <w:shd w:val="clear" w:color="auto" w:fill="FFFFFF"/>
        </w:rPr>
        <w:t xml:space="preserve">23. </w:t>
      </w:r>
      <w:r w:rsidRPr="00004F3B">
        <w:rPr>
          <w:rFonts w:cs="Times New Roman"/>
          <w:szCs w:val="24"/>
          <w:shd w:val="clear" w:color="auto" w:fill="FFFFFF"/>
        </w:rPr>
        <w:t xml:space="preserve">att.), tādēļ šī teritorija </w:t>
      </w:r>
      <w:r w:rsidR="00440C17">
        <w:rPr>
          <w:rFonts w:cs="Times New Roman"/>
          <w:szCs w:val="24"/>
          <w:shd w:val="clear" w:color="auto" w:fill="FFFFFF"/>
        </w:rPr>
        <w:t xml:space="preserve">ir kultūrvēsturiski nozīmīga, </w:t>
      </w:r>
      <w:r w:rsidRPr="00004F3B">
        <w:rPr>
          <w:rFonts w:cs="Times New Roman"/>
          <w:szCs w:val="24"/>
          <w:shd w:val="clear" w:color="auto" w:fill="FFFFFF"/>
        </w:rPr>
        <w:t>interesē apmeklētājus</w:t>
      </w:r>
      <w:r w:rsidR="00CA4CFE">
        <w:rPr>
          <w:rFonts w:cs="Times New Roman"/>
          <w:szCs w:val="24"/>
          <w:shd w:val="clear" w:color="auto" w:fill="FFFFFF"/>
        </w:rPr>
        <w:t xml:space="preserve"> un ir </w:t>
      </w:r>
      <w:r w:rsidR="005F2F9A">
        <w:rPr>
          <w:rFonts w:cs="Times New Roman"/>
          <w:szCs w:val="24"/>
          <w:shd w:val="clear" w:color="auto" w:fill="FFFFFF"/>
        </w:rPr>
        <w:t xml:space="preserve">būtiska </w:t>
      </w:r>
      <w:r w:rsidR="00864842">
        <w:rPr>
          <w:rFonts w:cs="Times New Roman"/>
          <w:szCs w:val="24"/>
          <w:shd w:val="clear" w:color="auto" w:fill="FFFFFF"/>
        </w:rPr>
        <w:t xml:space="preserve">dendroloģisko </w:t>
      </w:r>
      <w:r w:rsidR="005F2F9A">
        <w:rPr>
          <w:rFonts w:cs="Times New Roman"/>
          <w:szCs w:val="24"/>
          <w:shd w:val="clear" w:color="auto" w:fill="FFFFFF"/>
        </w:rPr>
        <w:t>stādījumu sastāvdaļa</w:t>
      </w:r>
      <w:r w:rsidRPr="00004F3B">
        <w:rPr>
          <w:rFonts w:cs="Times New Roman"/>
          <w:szCs w:val="24"/>
          <w:shd w:val="clear" w:color="auto" w:fill="FFFFFF"/>
        </w:rPr>
        <w:t>.</w:t>
      </w:r>
      <w:r w:rsidR="00864842">
        <w:rPr>
          <w:rFonts w:cs="Times New Roman"/>
          <w:szCs w:val="24"/>
          <w:shd w:val="clear" w:color="auto" w:fill="FFFFFF"/>
        </w:rPr>
        <w:t xml:space="preserve"> Jaunajā </w:t>
      </w:r>
      <w:r w:rsidR="002F6CCF">
        <w:rPr>
          <w:rFonts w:cs="Times New Roman"/>
          <w:szCs w:val="24"/>
          <w:shd w:val="clear" w:color="auto" w:fill="FFFFFF"/>
        </w:rPr>
        <w:t>dārzā aug vairāki dendroloģiski retumi, un tajā kokus ir stādījuši daudzi ievērojami Latvijas tēlotājmākslas pārstāvji</w:t>
      </w:r>
      <w:r w:rsidR="00440C17">
        <w:rPr>
          <w:rFonts w:cs="Times New Roman"/>
          <w:szCs w:val="24"/>
          <w:shd w:val="clear" w:color="auto" w:fill="FFFFFF"/>
        </w:rPr>
        <w:t>. Ņemot vērā iepriekšminētos argumentus, iesakām paplašināt pašreizējā</w:t>
      </w:r>
      <w:r w:rsidR="00161582">
        <w:rPr>
          <w:rFonts w:cs="Times New Roman"/>
          <w:szCs w:val="24"/>
          <w:shd w:val="clear" w:color="auto" w:fill="FFFFFF"/>
        </w:rPr>
        <w:t>s</w:t>
      </w:r>
      <w:r w:rsidR="00440C17">
        <w:rPr>
          <w:rFonts w:cs="Times New Roman"/>
          <w:szCs w:val="24"/>
          <w:shd w:val="clear" w:color="auto" w:fill="FFFFFF"/>
        </w:rPr>
        <w:t xml:space="preserve"> ĪADT robežu, iekļaujot gan Viesību, gan </w:t>
      </w:r>
      <w:r w:rsidR="00440C17" w:rsidRPr="00970279">
        <w:rPr>
          <w:rFonts w:cs="Times New Roman"/>
          <w:szCs w:val="24"/>
          <w:shd w:val="clear" w:color="auto" w:fill="FFFFFF"/>
        </w:rPr>
        <w:t>Jauno dārzu (</w:t>
      </w:r>
      <w:r w:rsidR="00BC7BA2">
        <w:rPr>
          <w:rFonts w:cs="Times New Roman"/>
          <w:szCs w:val="24"/>
          <w:shd w:val="clear" w:color="auto" w:fill="FFFFFF"/>
        </w:rPr>
        <w:t>7</w:t>
      </w:r>
      <w:r w:rsidR="00970279" w:rsidRPr="00970279">
        <w:rPr>
          <w:rFonts w:cs="Times New Roman"/>
          <w:szCs w:val="24"/>
          <w:shd w:val="clear" w:color="auto" w:fill="FFFFFF"/>
        </w:rPr>
        <w:t>.</w:t>
      </w:r>
      <w:r w:rsidR="00440C17" w:rsidRPr="00970279">
        <w:rPr>
          <w:rFonts w:cs="Times New Roman"/>
          <w:szCs w:val="24"/>
          <w:shd w:val="clear" w:color="auto" w:fill="FFFFFF"/>
        </w:rPr>
        <w:t xml:space="preserve"> pielikum</w:t>
      </w:r>
      <w:r w:rsidR="00970279" w:rsidRPr="00970279">
        <w:rPr>
          <w:rFonts w:cs="Times New Roman"/>
          <w:szCs w:val="24"/>
          <w:shd w:val="clear" w:color="auto" w:fill="FFFFFF"/>
        </w:rPr>
        <w:t>s</w:t>
      </w:r>
      <w:r w:rsidR="00440C17" w:rsidRPr="00970279">
        <w:rPr>
          <w:rFonts w:cs="Times New Roman"/>
          <w:szCs w:val="24"/>
          <w:shd w:val="clear" w:color="auto" w:fill="FFFFFF"/>
        </w:rPr>
        <w:t>).</w:t>
      </w:r>
      <w:r w:rsidR="00440C17">
        <w:rPr>
          <w:rFonts w:cs="Times New Roman"/>
          <w:szCs w:val="24"/>
          <w:shd w:val="clear" w:color="auto" w:fill="FFFFFF"/>
        </w:rPr>
        <w:t xml:space="preserve"> </w:t>
      </w:r>
    </w:p>
    <w:p w14:paraId="266C9013" w14:textId="2AC4DCAE" w:rsidR="00D54484" w:rsidRDefault="002A7CEF" w:rsidP="000A181E">
      <w:pPr>
        <w:pStyle w:val="ListParagraph"/>
        <w:spacing w:after="0" w:line="360" w:lineRule="auto"/>
        <w:ind w:left="0" w:firstLine="720"/>
        <w:jc w:val="both"/>
        <w:rPr>
          <w:rFonts w:cs="Times New Roman"/>
          <w:szCs w:val="24"/>
          <w:shd w:val="clear" w:color="auto" w:fill="FFFFFF"/>
        </w:rPr>
      </w:pPr>
      <w:r>
        <w:rPr>
          <w:rFonts w:cs="Times New Roman"/>
          <w:szCs w:val="24"/>
          <w:shd w:val="clear" w:color="auto" w:fill="FFFFFF"/>
        </w:rPr>
        <w:t>V</w:t>
      </w:r>
      <w:r w:rsidR="00BE517F">
        <w:rPr>
          <w:rFonts w:cs="Times New Roman"/>
          <w:szCs w:val="24"/>
          <w:shd w:val="clear" w:color="auto" w:fill="FFFFFF"/>
        </w:rPr>
        <w:t xml:space="preserve">ienlaikus </w:t>
      </w:r>
      <w:r w:rsidR="00BA71AD" w:rsidRPr="00BA71AD">
        <w:rPr>
          <w:rFonts w:cs="Times New Roman"/>
          <w:szCs w:val="24"/>
          <w:shd w:val="clear" w:color="auto" w:fill="FFFFFF"/>
        </w:rPr>
        <w:t>nepieciešams izvērtēt privātīpašuma īpašnieka/apsaimniekotāja ieinteresētību un vēlmi iesaistīties stādījumu kopšanā un uzturēšanā, kā arī saimnieciskās zonas</w:t>
      </w:r>
      <w:r w:rsidR="001D6F87">
        <w:rPr>
          <w:rFonts w:cs="Times New Roman"/>
          <w:szCs w:val="24"/>
          <w:shd w:val="clear" w:color="auto" w:fill="FFFFFF"/>
        </w:rPr>
        <w:t xml:space="preserve"> norobežošanā un </w:t>
      </w:r>
      <w:r w:rsidR="00255F58">
        <w:rPr>
          <w:rFonts w:cs="Times New Roman"/>
          <w:szCs w:val="24"/>
          <w:shd w:val="clear" w:color="auto" w:fill="FFFFFF"/>
        </w:rPr>
        <w:t xml:space="preserve">Viesību dārza </w:t>
      </w:r>
      <w:r w:rsidR="001D6F87">
        <w:rPr>
          <w:rFonts w:cs="Times New Roman"/>
          <w:szCs w:val="24"/>
          <w:shd w:val="clear" w:color="auto" w:fill="FFFFFF"/>
        </w:rPr>
        <w:t>sakārtošanā.</w:t>
      </w:r>
      <w:r w:rsidR="00BE517F">
        <w:rPr>
          <w:rFonts w:cs="Times New Roman"/>
          <w:szCs w:val="24"/>
          <w:shd w:val="clear" w:color="auto" w:fill="FFFFFF"/>
        </w:rPr>
        <w:t xml:space="preserve"> </w:t>
      </w:r>
    </w:p>
    <w:p w14:paraId="445A9DFC" w14:textId="1DB1F7BB" w:rsidR="005F55F6" w:rsidRDefault="005F55F6" w:rsidP="005F55F6">
      <w:pPr>
        <w:spacing w:after="0"/>
        <w:jc w:val="both"/>
        <w:rPr>
          <w:rFonts w:cs="Times New Roman"/>
          <w:szCs w:val="24"/>
        </w:rPr>
      </w:pPr>
    </w:p>
    <w:p w14:paraId="4F798E7C" w14:textId="45DC07BF" w:rsidR="00206FDF" w:rsidRDefault="00206FDF" w:rsidP="00FD2A5B">
      <w:pPr>
        <w:pStyle w:val="Heading1"/>
        <w:spacing w:line="360" w:lineRule="auto"/>
      </w:pPr>
      <w:bookmarkStart w:id="69" w:name="_Toc108551332"/>
      <w:r w:rsidRPr="00206FDF">
        <w:t>7.</w:t>
      </w:r>
      <w:r w:rsidRPr="00206FDF">
        <w:tab/>
        <w:t>Rekomendācijas dendroloģisko un citu dabas vērtību saglabāšanai ilgtermiņā.</w:t>
      </w:r>
      <w:bookmarkEnd w:id="69"/>
    </w:p>
    <w:p w14:paraId="36316A44" w14:textId="1AE8BBA6" w:rsidR="00206FDF" w:rsidRDefault="00206FDF" w:rsidP="00FD2A5B">
      <w:pPr>
        <w:spacing w:after="0" w:line="360" w:lineRule="auto"/>
        <w:jc w:val="both"/>
        <w:rPr>
          <w:rFonts w:cs="Times New Roman"/>
          <w:szCs w:val="24"/>
        </w:rPr>
      </w:pPr>
    </w:p>
    <w:p w14:paraId="6D73851A" w14:textId="3358DB8E" w:rsidR="00FD2A5B" w:rsidRDefault="00747EA2" w:rsidP="00EF5F01">
      <w:pPr>
        <w:spacing w:after="0" w:line="360" w:lineRule="auto"/>
        <w:ind w:firstLine="720"/>
        <w:jc w:val="both"/>
      </w:pPr>
      <w:r>
        <w:t>Šobrīd O</w:t>
      </w:r>
      <w:r w:rsidR="006F2475" w:rsidRPr="005F2F9A">
        <w:t>peras teātra mākslinieku dendroloģiskie stādījumi Inčukalna “Līgotnēs”</w:t>
      </w:r>
      <w:r w:rsidR="007974BF">
        <w:t xml:space="preserve"> </w:t>
      </w:r>
      <w:r w:rsidR="007979DF">
        <w:t xml:space="preserve">netiek pienācīgi apsaimniekoti, tāpēc arvien turpina zaudēt dendroloģiskās vērtības. </w:t>
      </w:r>
    </w:p>
    <w:p w14:paraId="7E64C0D9" w14:textId="1A100D68" w:rsidR="007979DF" w:rsidRDefault="00C11967" w:rsidP="00EF5F01">
      <w:pPr>
        <w:spacing w:after="0" w:line="360" w:lineRule="auto"/>
        <w:ind w:firstLine="720"/>
        <w:jc w:val="both"/>
        <w:rPr>
          <w:rFonts w:cs="Times New Roman"/>
          <w:szCs w:val="24"/>
        </w:rPr>
      </w:pPr>
      <w:r>
        <w:rPr>
          <w:rFonts w:cs="Times New Roman"/>
          <w:szCs w:val="24"/>
        </w:rPr>
        <w:t>Dendroloģisko stādījumu apsaimniekošanas plānā var izdalīt 4. apsaimniekošanas zonas</w:t>
      </w:r>
      <w:r w:rsidR="00A30A8D">
        <w:rPr>
          <w:rFonts w:cs="Times New Roman"/>
          <w:szCs w:val="24"/>
        </w:rPr>
        <w:t xml:space="preserve"> (</w:t>
      </w:r>
      <w:r w:rsidR="00F71FD8">
        <w:rPr>
          <w:rFonts w:cs="Times New Roman"/>
          <w:szCs w:val="24"/>
        </w:rPr>
        <w:t>8</w:t>
      </w:r>
      <w:r w:rsidR="00A30A8D">
        <w:rPr>
          <w:rFonts w:cs="Times New Roman"/>
          <w:szCs w:val="24"/>
        </w:rPr>
        <w:t>. tab</w:t>
      </w:r>
      <w:r w:rsidR="00814DBF">
        <w:rPr>
          <w:rFonts w:cs="Times New Roman"/>
          <w:szCs w:val="24"/>
        </w:rPr>
        <w:t>ula</w:t>
      </w:r>
      <w:r w:rsidR="006A6864">
        <w:rPr>
          <w:rFonts w:cs="Times New Roman"/>
          <w:szCs w:val="24"/>
        </w:rPr>
        <w:t xml:space="preserve">, </w:t>
      </w:r>
      <w:r w:rsidR="00BC7BA2">
        <w:rPr>
          <w:rFonts w:cs="Times New Roman"/>
          <w:szCs w:val="24"/>
        </w:rPr>
        <w:t>6</w:t>
      </w:r>
      <w:r w:rsidR="006A6864">
        <w:rPr>
          <w:rFonts w:cs="Times New Roman"/>
          <w:szCs w:val="24"/>
        </w:rPr>
        <w:t>. pielikums</w:t>
      </w:r>
      <w:r w:rsidR="00A30A8D">
        <w:rPr>
          <w:rFonts w:cs="Times New Roman"/>
          <w:szCs w:val="24"/>
        </w:rPr>
        <w:t>).</w:t>
      </w:r>
    </w:p>
    <w:p w14:paraId="4B878CE3" w14:textId="77777777" w:rsidR="00D53E87" w:rsidRDefault="00D53E87" w:rsidP="00EF5F01">
      <w:pPr>
        <w:spacing w:after="0" w:line="360" w:lineRule="auto"/>
        <w:ind w:firstLine="720"/>
        <w:jc w:val="both"/>
        <w:rPr>
          <w:rFonts w:cs="Times New Roman"/>
          <w:szCs w:val="24"/>
        </w:rPr>
      </w:pPr>
    </w:p>
    <w:p w14:paraId="49BBBFE5" w14:textId="1980F439" w:rsidR="00820489" w:rsidRPr="00A30A8D" w:rsidRDefault="00F71FD8" w:rsidP="00A30A8D">
      <w:pPr>
        <w:spacing w:after="0" w:line="240" w:lineRule="auto"/>
        <w:jc w:val="both"/>
        <w:rPr>
          <w:rFonts w:cs="Times New Roman"/>
          <w:sz w:val="20"/>
          <w:szCs w:val="20"/>
        </w:rPr>
      </w:pPr>
      <w:r>
        <w:rPr>
          <w:rFonts w:cs="Times New Roman"/>
          <w:sz w:val="20"/>
          <w:szCs w:val="20"/>
        </w:rPr>
        <w:lastRenderedPageBreak/>
        <w:t>8.</w:t>
      </w:r>
      <w:r w:rsidR="00A30A8D" w:rsidRPr="00A30A8D">
        <w:rPr>
          <w:rFonts w:cs="Times New Roman"/>
          <w:sz w:val="20"/>
          <w:szCs w:val="20"/>
        </w:rPr>
        <w:t xml:space="preserve"> tab</w:t>
      </w:r>
      <w:r w:rsidR="003E6CFE">
        <w:rPr>
          <w:rFonts w:cs="Times New Roman"/>
          <w:sz w:val="20"/>
          <w:szCs w:val="20"/>
        </w:rPr>
        <w:t>ula</w:t>
      </w:r>
      <w:r w:rsidR="00A30A8D" w:rsidRPr="00A30A8D">
        <w:rPr>
          <w:rFonts w:cs="Times New Roman"/>
          <w:sz w:val="20"/>
          <w:szCs w:val="20"/>
        </w:rPr>
        <w:t>. Dendroloģisko stādījumu apsaimniekošanas zonas un tajās veicamie apsaimniekošanas pasākumi.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268"/>
        <w:gridCol w:w="5182"/>
      </w:tblGrid>
      <w:tr w:rsidR="00C11967" w14:paraId="3FF3FAEC" w14:textId="77777777" w:rsidTr="004A5B98">
        <w:tc>
          <w:tcPr>
            <w:tcW w:w="846" w:type="dxa"/>
          </w:tcPr>
          <w:p w14:paraId="4D937126" w14:textId="2B9DCC2E" w:rsidR="00C11967" w:rsidRPr="00864568" w:rsidRDefault="005209EE" w:rsidP="005209EE">
            <w:pPr>
              <w:jc w:val="both"/>
              <w:rPr>
                <w:rFonts w:cs="Times New Roman"/>
                <w:sz w:val="22"/>
              </w:rPr>
            </w:pPr>
            <w:r w:rsidRPr="00864568">
              <w:rPr>
                <w:rFonts w:cs="Times New Roman"/>
                <w:sz w:val="22"/>
              </w:rPr>
              <w:t>Zonas nr.</w:t>
            </w:r>
          </w:p>
        </w:tc>
        <w:tc>
          <w:tcPr>
            <w:tcW w:w="2268" w:type="dxa"/>
          </w:tcPr>
          <w:p w14:paraId="2C68963F" w14:textId="2A592A0D" w:rsidR="00C11967" w:rsidRPr="00864568" w:rsidRDefault="00C11967" w:rsidP="005209EE">
            <w:pPr>
              <w:jc w:val="both"/>
              <w:rPr>
                <w:rFonts w:cs="Times New Roman"/>
                <w:sz w:val="22"/>
              </w:rPr>
            </w:pPr>
            <w:r w:rsidRPr="00864568">
              <w:rPr>
                <w:rFonts w:cs="Times New Roman"/>
                <w:sz w:val="22"/>
              </w:rPr>
              <w:t>Zonas nosaukums</w:t>
            </w:r>
          </w:p>
        </w:tc>
        <w:tc>
          <w:tcPr>
            <w:tcW w:w="5182" w:type="dxa"/>
          </w:tcPr>
          <w:p w14:paraId="4358C7C0" w14:textId="7F7E73D6" w:rsidR="00C11967" w:rsidRPr="00864568" w:rsidRDefault="001929CB" w:rsidP="005209EE">
            <w:pPr>
              <w:jc w:val="both"/>
              <w:rPr>
                <w:rFonts w:cs="Times New Roman"/>
                <w:sz w:val="22"/>
              </w:rPr>
            </w:pPr>
            <w:r w:rsidRPr="00864568">
              <w:rPr>
                <w:rFonts w:cs="Times New Roman"/>
                <w:sz w:val="22"/>
              </w:rPr>
              <w:t>Apsaimniekošanas pasākumi</w:t>
            </w:r>
          </w:p>
        </w:tc>
      </w:tr>
      <w:tr w:rsidR="00C11967" w:rsidRPr="008D4D61" w14:paraId="6530FB6B" w14:textId="77777777" w:rsidTr="004A5B98">
        <w:tc>
          <w:tcPr>
            <w:tcW w:w="846" w:type="dxa"/>
          </w:tcPr>
          <w:p w14:paraId="0DEE1856" w14:textId="1E3172A1" w:rsidR="00C11967" w:rsidRPr="008D4D61" w:rsidRDefault="00C11967" w:rsidP="005209EE">
            <w:pPr>
              <w:rPr>
                <w:rFonts w:cs="Times New Roman"/>
                <w:sz w:val="22"/>
              </w:rPr>
            </w:pPr>
            <w:r w:rsidRPr="008D4D61">
              <w:rPr>
                <w:rFonts w:cs="Times New Roman"/>
                <w:sz w:val="22"/>
              </w:rPr>
              <w:t>1.</w:t>
            </w:r>
          </w:p>
        </w:tc>
        <w:tc>
          <w:tcPr>
            <w:tcW w:w="2268" w:type="dxa"/>
          </w:tcPr>
          <w:p w14:paraId="0228649A" w14:textId="0DF8F8F9" w:rsidR="00C11967" w:rsidRPr="008D4D61" w:rsidRDefault="00E72CC5" w:rsidP="005209EE">
            <w:pPr>
              <w:rPr>
                <w:rFonts w:cs="Times New Roman"/>
                <w:sz w:val="22"/>
              </w:rPr>
            </w:pPr>
            <w:r w:rsidRPr="008D4D61">
              <w:rPr>
                <w:rFonts w:cs="Times New Roman"/>
                <w:sz w:val="22"/>
              </w:rPr>
              <w:t>Operas mākslinieku stādītie un veltījuma koki, kā arī Pabianu ģimenes stādījumi</w:t>
            </w:r>
          </w:p>
        </w:tc>
        <w:tc>
          <w:tcPr>
            <w:tcW w:w="5182" w:type="dxa"/>
          </w:tcPr>
          <w:p w14:paraId="62A814C0" w14:textId="1B1F959D" w:rsidR="00C11967" w:rsidRPr="008D4D61" w:rsidRDefault="0040299A" w:rsidP="005209EE">
            <w:pPr>
              <w:rPr>
                <w:rFonts w:cs="Times New Roman"/>
                <w:sz w:val="22"/>
              </w:rPr>
            </w:pPr>
            <w:r w:rsidRPr="008D4D61">
              <w:rPr>
                <w:rFonts w:cs="Times New Roman"/>
                <w:sz w:val="22"/>
              </w:rPr>
              <w:t xml:space="preserve">Nopļaut koku sējeņus, sakopt koku un krūmu vainagus (sausos, aizlauztos zarus). Savākt izgāzto koku stumbrus. </w:t>
            </w:r>
            <w:r w:rsidR="00752CB1" w:rsidRPr="008D4D61">
              <w:rPr>
                <w:rFonts w:cs="Times New Roman"/>
                <w:sz w:val="22"/>
              </w:rPr>
              <w:t>Turpmāk l</w:t>
            </w:r>
            <w:r w:rsidRPr="008D4D61">
              <w:rPr>
                <w:rFonts w:cs="Times New Roman"/>
                <w:sz w:val="22"/>
              </w:rPr>
              <w:t>auc</w:t>
            </w:r>
            <w:r w:rsidR="00752CB1" w:rsidRPr="008D4D61">
              <w:rPr>
                <w:rFonts w:cs="Times New Roman"/>
                <w:sz w:val="22"/>
              </w:rPr>
              <w:t xml:space="preserve">es </w:t>
            </w:r>
            <w:r w:rsidRPr="008D4D61">
              <w:rPr>
                <w:rFonts w:cs="Times New Roman"/>
                <w:sz w:val="22"/>
              </w:rPr>
              <w:t>pļaut 2x gadā, zem koku vainagiem trimmerēt 1x gadā.</w:t>
            </w:r>
          </w:p>
        </w:tc>
      </w:tr>
      <w:tr w:rsidR="00C11967" w:rsidRPr="008D4D61" w14:paraId="7F7F9390" w14:textId="77777777" w:rsidTr="004A5B98">
        <w:tc>
          <w:tcPr>
            <w:tcW w:w="846" w:type="dxa"/>
          </w:tcPr>
          <w:p w14:paraId="232A1768" w14:textId="369B5378" w:rsidR="00C11967" w:rsidRPr="008D4D61" w:rsidRDefault="00C11967" w:rsidP="005209EE">
            <w:pPr>
              <w:rPr>
                <w:rFonts w:cs="Times New Roman"/>
                <w:sz w:val="22"/>
              </w:rPr>
            </w:pPr>
            <w:r w:rsidRPr="008D4D61">
              <w:rPr>
                <w:rFonts w:cs="Times New Roman"/>
                <w:sz w:val="22"/>
              </w:rPr>
              <w:t>2.</w:t>
            </w:r>
          </w:p>
        </w:tc>
        <w:tc>
          <w:tcPr>
            <w:tcW w:w="2268" w:type="dxa"/>
          </w:tcPr>
          <w:p w14:paraId="20D0BAF6" w14:textId="2371C492" w:rsidR="00C11967" w:rsidRPr="008D4D61" w:rsidRDefault="007B17DF" w:rsidP="005209EE">
            <w:pPr>
              <w:rPr>
                <w:rFonts w:cs="Times New Roman"/>
                <w:sz w:val="22"/>
              </w:rPr>
            </w:pPr>
            <w:r w:rsidRPr="008D4D61">
              <w:rPr>
                <w:rFonts w:cs="Times New Roman"/>
                <w:sz w:val="22"/>
              </w:rPr>
              <w:t>Viesu dārzs</w:t>
            </w:r>
          </w:p>
        </w:tc>
        <w:tc>
          <w:tcPr>
            <w:tcW w:w="5182" w:type="dxa"/>
          </w:tcPr>
          <w:p w14:paraId="02A14277" w14:textId="14A3482A" w:rsidR="00C11967" w:rsidRPr="008D4D61" w:rsidRDefault="007B17DF" w:rsidP="005209EE">
            <w:pPr>
              <w:rPr>
                <w:rFonts w:cs="Times New Roman"/>
                <w:sz w:val="22"/>
              </w:rPr>
            </w:pPr>
            <w:r w:rsidRPr="008D4D61">
              <w:rPr>
                <w:rFonts w:cs="Times New Roman"/>
                <w:sz w:val="22"/>
              </w:rPr>
              <w:t>Nopļaut koku sējeņus un atvases. Nozāģēt nokaltušos kokus. Sakopt koku (t. sk. augļukoku) vainagus. Turpmāk pļaut 2x gadā, zonu ap atpūtas vietu var pļaut biežāk.</w:t>
            </w:r>
          </w:p>
        </w:tc>
      </w:tr>
      <w:tr w:rsidR="00C11967" w:rsidRPr="008D4D61" w14:paraId="3FF31DED" w14:textId="77777777" w:rsidTr="004A5B98">
        <w:tc>
          <w:tcPr>
            <w:tcW w:w="846" w:type="dxa"/>
          </w:tcPr>
          <w:p w14:paraId="5C4CEE54" w14:textId="7E476CBD" w:rsidR="00C11967" w:rsidRPr="008D4D61" w:rsidRDefault="00C11967" w:rsidP="00752CB1">
            <w:pPr>
              <w:rPr>
                <w:rFonts w:cs="Times New Roman"/>
                <w:sz w:val="22"/>
              </w:rPr>
            </w:pPr>
            <w:r w:rsidRPr="008D4D61">
              <w:rPr>
                <w:rFonts w:cs="Times New Roman"/>
                <w:sz w:val="22"/>
              </w:rPr>
              <w:t>3.</w:t>
            </w:r>
          </w:p>
        </w:tc>
        <w:tc>
          <w:tcPr>
            <w:tcW w:w="2268" w:type="dxa"/>
          </w:tcPr>
          <w:p w14:paraId="0E5FF665" w14:textId="0F7B342D" w:rsidR="00C11967" w:rsidRPr="008D4D61" w:rsidRDefault="00ED4CA5" w:rsidP="00752CB1">
            <w:pPr>
              <w:rPr>
                <w:rFonts w:cs="Times New Roman"/>
                <w:sz w:val="22"/>
              </w:rPr>
            </w:pPr>
            <w:r w:rsidRPr="008D4D61">
              <w:rPr>
                <w:rFonts w:cs="Times New Roman"/>
                <w:sz w:val="22"/>
              </w:rPr>
              <w:t xml:space="preserve">Jaunais </w:t>
            </w:r>
            <w:r w:rsidR="007B17DF" w:rsidRPr="008D4D61">
              <w:rPr>
                <w:rFonts w:cs="Times New Roman"/>
                <w:sz w:val="22"/>
              </w:rPr>
              <w:t>dārzs</w:t>
            </w:r>
          </w:p>
        </w:tc>
        <w:tc>
          <w:tcPr>
            <w:tcW w:w="5182" w:type="dxa"/>
          </w:tcPr>
          <w:p w14:paraId="127C270F" w14:textId="4F738218" w:rsidR="00C11967" w:rsidRPr="008D4D61" w:rsidRDefault="00752CB1" w:rsidP="00752CB1">
            <w:pPr>
              <w:rPr>
                <w:rFonts w:cs="Times New Roman"/>
                <w:sz w:val="22"/>
              </w:rPr>
            </w:pPr>
            <w:r w:rsidRPr="008D4D61">
              <w:rPr>
                <w:rFonts w:cs="Times New Roman"/>
                <w:sz w:val="22"/>
              </w:rPr>
              <w:t>Nopļaut koku sējeņus, sakopt koku vainagus. Turpmāk pļaut 1x gadā.</w:t>
            </w:r>
          </w:p>
        </w:tc>
      </w:tr>
      <w:tr w:rsidR="00C11967" w:rsidRPr="008D4D61" w14:paraId="12FCF823" w14:textId="77777777" w:rsidTr="004A5B98">
        <w:tc>
          <w:tcPr>
            <w:tcW w:w="846" w:type="dxa"/>
          </w:tcPr>
          <w:p w14:paraId="6CCFDEC4" w14:textId="11127BB0" w:rsidR="00C11967" w:rsidRPr="008D4D61" w:rsidRDefault="00C11967" w:rsidP="005209EE">
            <w:pPr>
              <w:rPr>
                <w:rFonts w:cs="Times New Roman"/>
                <w:sz w:val="22"/>
              </w:rPr>
            </w:pPr>
            <w:r w:rsidRPr="008D4D61">
              <w:rPr>
                <w:rFonts w:cs="Times New Roman"/>
                <w:sz w:val="22"/>
              </w:rPr>
              <w:t>4.</w:t>
            </w:r>
          </w:p>
        </w:tc>
        <w:tc>
          <w:tcPr>
            <w:tcW w:w="2268" w:type="dxa"/>
          </w:tcPr>
          <w:p w14:paraId="7DA204F4" w14:textId="3D1C9195" w:rsidR="00C11967" w:rsidRPr="008D4D61" w:rsidRDefault="00ED4CA5" w:rsidP="005209EE">
            <w:pPr>
              <w:rPr>
                <w:rFonts w:cs="Times New Roman"/>
                <w:sz w:val="22"/>
              </w:rPr>
            </w:pPr>
            <w:r w:rsidRPr="008D4D61">
              <w:rPr>
                <w:rFonts w:cs="Times New Roman"/>
                <w:sz w:val="22"/>
              </w:rPr>
              <w:t xml:space="preserve">Viesību </w:t>
            </w:r>
            <w:r w:rsidR="007B17DF" w:rsidRPr="008D4D61">
              <w:rPr>
                <w:rFonts w:cs="Times New Roman"/>
                <w:sz w:val="22"/>
              </w:rPr>
              <w:t>dārzs</w:t>
            </w:r>
          </w:p>
        </w:tc>
        <w:tc>
          <w:tcPr>
            <w:tcW w:w="5182" w:type="dxa"/>
          </w:tcPr>
          <w:p w14:paraId="4BA4F94E" w14:textId="75364DAC" w:rsidR="00C11967" w:rsidRPr="008D4D61" w:rsidRDefault="00DD414C" w:rsidP="005209EE">
            <w:pPr>
              <w:rPr>
                <w:rFonts w:cs="Times New Roman"/>
                <w:sz w:val="22"/>
              </w:rPr>
            </w:pPr>
            <w:r w:rsidRPr="008D4D61">
              <w:rPr>
                <w:rFonts w:cs="Times New Roman"/>
                <w:sz w:val="22"/>
              </w:rPr>
              <w:t>Atjaunot cirptos Tatārijas un krastu kļavas dzīvžogus. Sakopt krūmu vainagus. Turpmāk dzīvžogus cirpt 2x gadā, zālienu uzturēt kā mauriņu.</w:t>
            </w:r>
          </w:p>
        </w:tc>
      </w:tr>
    </w:tbl>
    <w:p w14:paraId="62D2B697" w14:textId="6C1FD3C0" w:rsidR="00FD2A5B" w:rsidRDefault="00FD2A5B" w:rsidP="00FD2A5B">
      <w:pPr>
        <w:spacing w:after="0" w:line="360" w:lineRule="auto"/>
        <w:jc w:val="both"/>
        <w:rPr>
          <w:rFonts w:cs="Times New Roman"/>
          <w:szCs w:val="24"/>
        </w:rPr>
      </w:pPr>
    </w:p>
    <w:p w14:paraId="1C0B4FA8" w14:textId="76E46995" w:rsidR="00C11967" w:rsidRDefault="00A30A8D" w:rsidP="00A30A8D">
      <w:pPr>
        <w:spacing w:after="0" w:line="360" w:lineRule="auto"/>
        <w:ind w:firstLine="720"/>
        <w:jc w:val="both"/>
        <w:rPr>
          <w:rFonts w:cs="Times New Roman"/>
          <w:szCs w:val="24"/>
        </w:rPr>
      </w:pPr>
      <w:bookmarkStart w:id="70" w:name="_Hlk108445822"/>
      <w:r>
        <w:rPr>
          <w:rFonts w:cs="Times New Roman"/>
          <w:szCs w:val="24"/>
        </w:rPr>
        <w:t>Pie svarīgākajiem dendroloģisko vērtību saglabāšanas pasākumiem minami koku vainagu sauso un aizlauzto zaru izzā</w:t>
      </w:r>
      <w:r w:rsidR="002665AA">
        <w:rPr>
          <w:rFonts w:cs="Times New Roman"/>
          <w:szCs w:val="24"/>
        </w:rPr>
        <w:t>ģ</w:t>
      </w:r>
      <w:r>
        <w:rPr>
          <w:rFonts w:cs="Times New Roman"/>
          <w:szCs w:val="24"/>
        </w:rPr>
        <w:t>ēšana, koku stumbru stiprināšana</w:t>
      </w:r>
      <w:r w:rsidR="008D4D61">
        <w:rPr>
          <w:rFonts w:cs="Times New Roman"/>
          <w:szCs w:val="24"/>
        </w:rPr>
        <w:t xml:space="preserve">, nevēlamo koku </w:t>
      </w:r>
      <w:r w:rsidR="008D4D61" w:rsidRPr="004A1E5F">
        <w:rPr>
          <w:rFonts w:cs="Times New Roman"/>
          <w:szCs w:val="24"/>
        </w:rPr>
        <w:t>nozāģēšana</w:t>
      </w:r>
      <w:r w:rsidRPr="004A1E5F">
        <w:rPr>
          <w:rFonts w:cs="Times New Roman"/>
          <w:szCs w:val="24"/>
        </w:rPr>
        <w:t xml:space="preserve"> (</w:t>
      </w:r>
      <w:r w:rsidR="00D93C5E" w:rsidRPr="004A1E5F">
        <w:rPr>
          <w:rFonts w:cs="Times New Roman"/>
          <w:szCs w:val="24"/>
        </w:rPr>
        <w:t xml:space="preserve">1. </w:t>
      </w:r>
      <w:r w:rsidRPr="004A1E5F">
        <w:rPr>
          <w:rFonts w:cs="Times New Roman"/>
          <w:szCs w:val="24"/>
        </w:rPr>
        <w:t>pielikum</w:t>
      </w:r>
      <w:r w:rsidR="00D93C5E" w:rsidRPr="004A1E5F">
        <w:rPr>
          <w:rFonts w:cs="Times New Roman"/>
          <w:szCs w:val="24"/>
        </w:rPr>
        <w:t>s</w:t>
      </w:r>
      <w:r w:rsidRPr="004A1E5F">
        <w:rPr>
          <w:rFonts w:cs="Times New Roman"/>
          <w:szCs w:val="24"/>
        </w:rPr>
        <w:t>)</w:t>
      </w:r>
      <w:r w:rsidR="008D4D61" w:rsidRPr="004A1E5F">
        <w:rPr>
          <w:rFonts w:cs="Times New Roman"/>
          <w:szCs w:val="24"/>
        </w:rPr>
        <w:t>, kā arī</w:t>
      </w:r>
      <w:r>
        <w:rPr>
          <w:rFonts w:cs="Times New Roman"/>
          <w:szCs w:val="24"/>
        </w:rPr>
        <w:t xml:space="preserve"> koku sējeņu un atvašu nopļaušana/nozāģēšana</w:t>
      </w:r>
      <w:r w:rsidR="008D4D61">
        <w:rPr>
          <w:rFonts w:cs="Times New Roman"/>
          <w:szCs w:val="24"/>
        </w:rPr>
        <w:t xml:space="preserve">. </w:t>
      </w:r>
      <w:r w:rsidR="009856E5">
        <w:rPr>
          <w:rFonts w:cs="Times New Roman"/>
          <w:szCs w:val="24"/>
        </w:rPr>
        <w:t>Ja šie kopšanas pasākumi arī turpmāk netiks veikti, paredzama neizbēgama dendroloģisko vērtību bojāeja un stādījumu degrad</w:t>
      </w:r>
      <w:r w:rsidR="000C7C34">
        <w:rPr>
          <w:rFonts w:cs="Times New Roman"/>
          <w:szCs w:val="24"/>
        </w:rPr>
        <w:t>ācija</w:t>
      </w:r>
      <w:r w:rsidR="009856E5">
        <w:rPr>
          <w:rFonts w:cs="Times New Roman"/>
          <w:szCs w:val="24"/>
        </w:rPr>
        <w:t>.</w:t>
      </w:r>
    </w:p>
    <w:bookmarkEnd w:id="70"/>
    <w:p w14:paraId="027F015A" w14:textId="1438B6F6" w:rsidR="00015155" w:rsidRDefault="00015155" w:rsidP="002665AA">
      <w:pPr>
        <w:spacing w:after="0" w:line="360" w:lineRule="auto"/>
        <w:ind w:firstLine="720"/>
        <w:jc w:val="both"/>
        <w:rPr>
          <w:rFonts w:cs="Times New Roman"/>
          <w:szCs w:val="24"/>
        </w:rPr>
      </w:pPr>
      <w:r w:rsidRPr="00015155">
        <w:rPr>
          <w:rFonts w:cs="Times New Roman"/>
          <w:szCs w:val="24"/>
        </w:rPr>
        <w:t xml:space="preserve">Lai </w:t>
      </w:r>
      <w:r w:rsidR="002665AA">
        <w:rPr>
          <w:rFonts w:cs="Times New Roman"/>
          <w:szCs w:val="24"/>
        </w:rPr>
        <w:t>palielinātu</w:t>
      </w:r>
      <w:r w:rsidRPr="00015155">
        <w:rPr>
          <w:rFonts w:cs="Times New Roman"/>
          <w:szCs w:val="24"/>
        </w:rPr>
        <w:t xml:space="preserve"> </w:t>
      </w:r>
      <w:r w:rsidR="002665AA">
        <w:rPr>
          <w:rFonts w:cs="Times New Roman"/>
          <w:szCs w:val="24"/>
        </w:rPr>
        <w:t>dendroloģisko stādījumu</w:t>
      </w:r>
      <w:r w:rsidRPr="00015155">
        <w:rPr>
          <w:rFonts w:cs="Times New Roman"/>
          <w:szCs w:val="24"/>
        </w:rPr>
        <w:t xml:space="preserve"> sūnu</w:t>
      </w:r>
      <w:r w:rsidR="00B8374A">
        <w:rPr>
          <w:rFonts w:cs="Times New Roman"/>
          <w:szCs w:val="24"/>
        </w:rPr>
        <w:t xml:space="preserve"> </w:t>
      </w:r>
      <w:r w:rsidRPr="00015155">
        <w:rPr>
          <w:rFonts w:cs="Times New Roman"/>
          <w:szCs w:val="24"/>
        </w:rPr>
        <w:t>daudzveidību</w:t>
      </w:r>
      <w:r w:rsidR="004A60A4">
        <w:rPr>
          <w:rFonts w:cs="Times New Roman"/>
          <w:szCs w:val="24"/>
        </w:rPr>
        <w:t>, dažādojot to augšanas substrātus</w:t>
      </w:r>
      <w:r w:rsidR="002665AA">
        <w:rPr>
          <w:rFonts w:cs="Times New Roman"/>
          <w:szCs w:val="24"/>
        </w:rPr>
        <w:t>,</w:t>
      </w:r>
      <w:r w:rsidRPr="00015155">
        <w:rPr>
          <w:rFonts w:cs="Times New Roman"/>
          <w:szCs w:val="24"/>
        </w:rPr>
        <w:t xml:space="preserve"> </w:t>
      </w:r>
      <w:r w:rsidR="004A60A4">
        <w:rPr>
          <w:rFonts w:cs="Times New Roman"/>
          <w:szCs w:val="24"/>
        </w:rPr>
        <w:t xml:space="preserve">nozāģēto koku stumbrus </w:t>
      </w:r>
      <w:r w:rsidRPr="00015155">
        <w:rPr>
          <w:rFonts w:cs="Times New Roman"/>
          <w:szCs w:val="24"/>
        </w:rPr>
        <w:t xml:space="preserve">ieteicams atstāt </w:t>
      </w:r>
      <w:r w:rsidR="002665AA">
        <w:rPr>
          <w:rFonts w:cs="Times New Roman"/>
          <w:szCs w:val="24"/>
        </w:rPr>
        <w:t xml:space="preserve">kā kritalas </w:t>
      </w:r>
      <w:r w:rsidR="00804E30">
        <w:rPr>
          <w:rFonts w:cs="Times New Roman"/>
          <w:szCs w:val="24"/>
        </w:rPr>
        <w:t>šim mērķim piemērotās</w:t>
      </w:r>
      <w:r w:rsidR="002665AA">
        <w:rPr>
          <w:rFonts w:cs="Times New Roman"/>
          <w:szCs w:val="24"/>
        </w:rPr>
        <w:t xml:space="preserve"> un estētiski noformētās vietās</w:t>
      </w:r>
      <w:r w:rsidRPr="00015155">
        <w:rPr>
          <w:rFonts w:cs="Times New Roman"/>
          <w:szCs w:val="24"/>
        </w:rPr>
        <w:t>.</w:t>
      </w:r>
    </w:p>
    <w:p w14:paraId="040D9CB5" w14:textId="684070A4" w:rsidR="001C7CC7" w:rsidRDefault="001C7CC7" w:rsidP="002665AA">
      <w:pPr>
        <w:spacing w:after="0" w:line="360" w:lineRule="auto"/>
        <w:ind w:firstLine="720"/>
        <w:jc w:val="both"/>
        <w:rPr>
          <w:rFonts w:cs="Times New Roman"/>
          <w:szCs w:val="24"/>
        </w:rPr>
      </w:pPr>
      <w:r w:rsidRPr="001C7CC7">
        <w:rPr>
          <w:rFonts w:cs="Times New Roman"/>
          <w:szCs w:val="24"/>
        </w:rPr>
        <w:t>Pēt</w:t>
      </w:r>
      <w:r w:rsidR="00113875">
        <w:rPr>
          <w:rFonts w:cs="Times New Roman"/>
          <w:szCs w:val="24"/>
        </w:rPr>
        <w:t>ītā</w:t>
      </w:r>
      <w:r w:rsidRPr="001C7CC7">
        <w:rPr>
          <w:rFonts w:cs="Times New Roman"/>
          <w:szCs w:val="24"/>
        </w:rPr>
        <w:t xml:space="preserve"> teritorija ir maz piemērota retu un Latvijā īpaši aizsargājamu ķērpju aizsardzībai. </w:t>
      </w:r>
      <w:r w:rsidR="00F500D6">
        <w:rPr>
          <w:rFonts w:cs="Times New Roman"/>
          <w:szCs w:val="24"/>
        </w:rPr>
        <w:t>Stādījumu</w:t>
      </w:r>
      <w:r w:rsidRPr="001C7CC7">
        <w:rPr>
          <w:rFonts w:cs="Times New Roman"/>
          <w:szCs w:val="24"/>
        </w:rPr>
        <w:t xml:space="preserve"> kopšana un atēnošana</w:t>
      </w:r>
      <w:r>
        <w:rPr>
          <w:rFonts w:cs="Times New Roman"/>
          <w:szCs w:val="24"/>
        </w:rPr>
        <w:t>,</w:t>
      </w:r>
      <w:r w:rsidRPr="001C7CC7">
        <w:rPr>
          <w:rFonts w:cs="Times New Roman"/>
          <w:szCs w:val="24"/>
        </w:rPr>
        <w:t xml:space="preserve"> ie</w:t>
      </w:r>
      <w:r>
        <w:rPr>
          <w:rFonts w:cs="Times New Roman"/>
          <w:szCs w:val="24"/>
        </w:rPr>
        <w:t>s</w:t>
      </w:r>
      <w:r w:rsidRPr="001C7CC7">
        <w:rPr>
          <w:rFonts w:cs="Times New Roman"/>
          <w:szCs w:val="24"/>
        </w:rPr>
        <w:t>pējams</w:t>
      </w:r>
      <w:r>
        <w:rPr>
          <w:rFonts w:cs="Times New Roman"/>
          <w:szCs w:val="24"/>
        </w:rPr>
        <w:t>,</w:t>
      </w:r>
      <w:r w:rsidRPr="001C7CC7">
        <w:rPr>
          <w:rFonts w:cs="Times New Roman"/>
          <w:szCs w:val="24"/>
        </w:rPr>
        <w:t xml:space="preserve"> veicinās šīs teritorijas piemērotību retām un aizsargājamām </w:t>
      </w:r>
      <w:r w:rsidR="0079799B">
        <w:rPr>
          <w:rFonts w:cs="Times New Roman"/>
          <w:szCs w:val="24"/>
        </w:rPr>
        <w:t xml:space="preserve">ķērpju </w:t>
      </w:r>
      <w:r w:rsidRPr="001C7CC7">
        <w:rPr>
          <w:rFonts w:cs="Times New Roman"/>
          <w:szCs w:val="24"/>
        </w:rPr>
        <w:t>sugām.</w:t>
      </w:r>
    </w:p>
    <w:p w14:paraId="625A3038" w14:textId="774F544F" w:rsidR="001C7CC7" w:rsidRDefault="001C7CC7" w:rsidP="0079799B">
      <w:pPr>
        <w:spacing w:after="0" w:line="360" w:lineRule="auto"/>
        <w:ind w:firstLine="720"/>
        <w:jc w:val="both"/>
        <w:rPr>
          <w:rFonts w:cs="Times New Roman"/>
          <w:szCs w:val="24"/>
        </w:rPr>
      </w:pPr>
      <w:r w:rsidRPr="001C7CC7">
        <w:rPr>
          <w:rFonts w:cs="Times New Roman"/>
          <w:szCs w:val="24"/>
        </w:rPr>
        <w:t xml:space="preserve">Lai nodrošinātu spožās skudras mikropopulāciju saglabāšanos dendroloģisko stādījumu teritorijā, nepieciešams saglabāt sugas apdzīvoto koku </w:t>
      </w:r>
      <w:r w:rsidRPr="001C7CC7">
        <w:rPr>
          <w:rFonts w:cs="Times New Roman"/>
          <w:i/>
          <w:szCs w:val="24"/>
        </w:rPr>
        <w:t>Salix alba</w:t>
      </w:r>
      <w:r w:rsidRPr="001C7CC7">
        <w:rPr>
          <w:rFonts w:cs="Times New Roman"/>
          <w:szCs w:val="24"/>
        </w:rPr>
        <w:t xml:space="preserve"> ‘Chermesina” (x: 535412; y: 332250), kamēr tajā ir sastopama spožās skudras ligzda.</w:t>
      </w:r>
    </w:p>
    <w:p w14:paraId="53AA978A" w14:textId="7AB23A74" w:rsidR="00CD4273" w:rsidRDefault="00CD4273">
      <w:pPr>
        <w:rPr>
          <w:rFonts w:cs="Times New Roman"/>
          <w:szCs w:val="24"/>
        </w:rPr>
      </w:pPr>
      <w:r>
        <w:rPr>
          <w:rFonts w:cs="Times New Roman"/>
          <w:szCs w:val="24"/>
        </w:rPr>
        <w:br w:type="page"/>
      </w:r>
    </w:p>
    <w:p w14:paraId="25574C9C" w14:textId="39A068A4" w:rsidR="00AD4717" w:rsidRPr="00255F58" w:rsidRDefault="00AD4717" w:rsidP="0079799B">
      <w:pPr>
        <w:pStyle w:val="Heading1"/>
        <w:spacing w:line="360" w:lineRule="auto"/>
      </w:pPr>
      <w:bookmarkStart w:id="71" w:name="_Toc108551333"/>
      <w:r w:rsidRPr="00255F58">
        <w:lastRenderedPageBreak/>
        <w:t>Secinājumi</w:t>
      </w:r>
      <w:bookmarkEnd w:id="71"/>
    </w:p>
    <w:p w14:paraId="49861C94" w14:textId="22DC0558" w:rsidR="00AD4717" w:rsidRDefault="00AD4717" w:rsidP="001A2907">
      <w:pPr>
        <w:spacing w:after="0" w:line="360" w:lineRule="auto"/>
        <w:jc w:val="both"/>
        <w:rPr>
          <w:rFonts w:cs="Times New Roman"/>
          <w:bCs/>
          <w:szCs w:val="24"/>
        </w:rPr>
      </w:pPr>
    </w:p>
    <w:p w14:paraId="6DC5B6C4" w14:textId="1C89B78C" w:rsidR="00E80AEA" w:rsidRPr="00225E4F" w:rsidRDefault="003C5688" w:rsidP="006E13A9">
      <w:pPr>
        <w:pStyle w:val="ListParagraph"/>
        <w:numPr>
          <w:ilvl w:val="0"/>
          <w:numId w:val="34"/>
        </w:numPr>
        <w:spacing w:after="0" w:line="360" w:lineRule="auto"/>
        <w:ind w:left="360"/>
        <w:jc w:val="both"/>
        <w:rPr>
          <w:rFonts w:cs="Times New Roman"/>
          <w:bCs/>
          <w:szCs w:val="24"/>
        </w:rPr>
      </w:pPr>
      <w:r w:rsidRPr="00D91E91">
        <w:rPr>
          <w:rFonts w:cs="Times New Roman"/>
          <w:szCs w:val="24"/>
        </w:rPr>
        <w:t>Operas teātra mākslinieku dendroloģisko stādījumu Inčukalna “Līgotnēs” dendroloģiskās inventarizācijas rezultātā konst</w:t>
      </w:r>
      <w:r>
        <w:rPr>
          <w:rFonts w:cs="Times New Roman"/>
          <w:szCs w:val="24"/>
        </w:rPr>
        <w:t>a</w:t>
      </w:r>
      <w:r w:rsidRPr="00D91E91">
        <w:rPr>
          <w:rFonts w:cs="Times New Roman"/>
          <w:szCs w:val="24"/>
        </w:rPr>
        <w:t>tēt</w:t>
      </w:r>
      <w:r>
        <w:rPr>
          <w:rFonts w:cs="Times New Roman"/>
          <w:szCs w:val="24"/>
        </w:rPr>
        <w:t>i</w:t>
      </w:r>
      <w:r w:rsidRPr="00D91E91">
        <w:rPr>
          <w:rFonts w:cs="Times New Roman"/>
          <w:szCs w:val="24"/>
        </w:rPr>
        <w:t xml:space="preserve"> </w:t>
      </w:r>
      <w:r>
        <w:rPr>
          <w:rFonts w:cs="Times New Roman"/>
          <w:szCs w:val="24"/>
        </w:rPr>
        <w:t>14</w:t>
      </w:r>
      <w:r w:rsidRPr="00D91E91">
        <w:rPr>
          <w:rFonts w:cs="Times New Roman"/>
          <w:szCs w:val="24"/>
        </w:rPr>
        <w:t xml:space="preserve"> </w:t>
      </w:r>
      <w:r>
        <w:rPr>
          <w:rFonts w:cs="Times New Roman"/>
          <w:szCs w:val="24"/>
        </w:rPr>
        <w:t>v</w:t>
      </w:r>
      <w:r w:rsidRPr="00D91E91">
        <w:rPr>
          <w:rFonts w:cs="Times New Roman"/>
          <w:szCs w:val="24"/>
        </w:rPr>
        <w:t xml:space="preserve">ietējie </w:t>
      </w:r>
      <w:r>
        <w:rPr>
          <w:rFonts w:cs="Times New Roman"/>
          <w:szCs w:val="24"/>
        </w:rPr>
        <w:t xml:space="preserve">un 82 svešzemju kokaugu taksoni. </w:t>
      </w:r>
      <w:r w:rsidR="00575C92">
        <w:rPr>
          <w:rFonts w:cs="Times New Roman"/>
          <w:szCs w:val="24"/>
        </w:rPr>
        <w:t xml:space="preserve">Salīdzinājumā ar iepriekšējo dendroloģisko inventarizāciju konstatēts </w:t>
      </w:r>
      <w:r w:rsidR="00661E37">
        <w:rPr>
          <w:rFonts w:cs="Times New Roman"/>
          <w:szCs w:val="24"/>
        </w:rPr>
        <w:t>svešzemju</w:t>
      </w:r>
      <w:r w:rsidR="00575C92">
        <w:rPr>
          <w:rFonts w:cs="Times New Roman"/>
          <w:szCs w:val="24"/>
        </w:rPr>
        <w:t xml:space="preserve"> kokaugu taksonu samazinājums par 23%.</w:t>
      </w:r>
    </w:p>
    <w:p w14:paraId="30BCFBC2" w14:textId="446C1BC6" w:rsidR="00225E4F" w:rsidRDefault="00225E4F" w:rsidP="006E13A9">
      <w:pPr>
        <w:pStyle w:val="ListParagraph"/>
        <w:numPr>
          <w:ilvl w:val="0"/>
          <w:numId w:val="34"/>
        </w:numPr>
        <w:spacing w:after="0" w:line="360" w:lineRule="auto"/>
        <w:ind w:left="360"/>
        <w:jc w:val="both"/>
        <w:rPr>
          <w:rFonts w:cs="Times New Roman"/>
          <w:bCs/>
          <w:szCs w:val="24"/>
        </w:rPr>
      </w:pPr>
      <w:r>
        <w:rPr>
          <w:rFonts w:cs="Times New Roman"/>
          <w:bCs/>
          <w:szCs w:val="24"/>
        </w:rPr>
        <w:t xml:space="preserve">Stādījumos konstatēti septiņi dižkoku parametrus sasnieguši koki: āra bērzs </w:t>
      </w:r>
      <w:r w:rsidRPr="00443E94">
        <w:rPr>
          <w:rFonts w:cs="Times New Roman"/>
          <w:bCs/>
          <w:i/>
          <w:szCs w:val="24"/>
        </w:rPr>
        <w:t>Betula pendula</w:t>
      </w:r>
      <w:r>
        <w:rPr>
          <w:rFonts w:cs="Times New Roman"/>
          <w:bCs/>
          <w:szCs w:val="24"/>
        </w:rPr>
        <w:t xml:space="preserve"> (</w:t>
      </w:r>
      <w:r w:rsidR="00443E94">
        <w:rPr>
          <w:rFonts w:cs="Times New Roman"/>
          <w:bCs/>
          <w:szCs w:val="24"/>
        </w:rPr>
        <w:t>p=188 cm</w:t>
      </w:r>
      <w:r w:rsidR="00A7031E">
        <w:rPr>
          <w:rFonts w:cs="Times New Roman"/>
          <w:bCs/>
          <w:szCs w:val="24"/>
        </w:rPr>
        <w:t>,</w:t>
      </w:r>
      <w:r w:rsidR="00443E94">
        <w:rPr>
          <w:rFonts w:cs="Times New Roman"/>
          <w:bCs/>
          <w:szCs w:val="24"/>
        </w:rPr>
        <w:t xml:space="preserve"> h=34 m), Sibīrijas baltegle </w:t>
      </w:r>
      <w:r w:rsidR="00443E94" w:rsidRPr="00443E94">
        <w:rPr>
          <w:rFonts w:cs="Times New Roman"/>
          <w:bCs/>
          <w:i/>
          <w:szCs w:val="24"/>
        </w:rPr>
        <w:t>Abies sibirica</w:t>
      </w:r>
      <w:r w:rsidR="00443E94">
        <w:rPr>
          <w:rFonts w:cs="Times New Roman"/>
          <w:bCs/>
          <w:szCs w:val="24"/>
        </w:rPr>
        <w:t xml:space="preserve"> (p=157 cm</w:t>
      </w:r>
      <w:r w:rsidR="00A7031E">
        <w:rPr>
          <w:rFonts w:cs="Times New Roman"/>
          <w:bCs/>
          <w:szCs w:val="24"/>
        </w:rPr>
        <w:t>,</w:t>
      </w:r>
      <w:r w:rsidR="00443E94">
        <w:rPr>
          <w:rFonts w:cs="Times New Roman"/>
          <w:bCs/>
          <w:szCs w:val="24"/>
        </w:rPr>
        <w:t xml:space="preserve"> h=19 cm) un pieci sarkanie ozoli </w:t>
      </w:r>
      <w:r w:rsidR="00443E94" w:rsidRPr="00443E94">
        <w:rPr>
          <w:rFonts w:cs="Times New Roman"/>
          <w:bCs/>
          <w:i/>
          <w:szCs w:val="24"/>
        </w:rPr>
        <w:t>Quercus rubra</w:t>
      </w:r>
      <w:r w:rsidR="00443E94">
        <w:rPr>
          <w:rFonts w:cs="Times New Roman"/>
          <w:bCs/>
          <w:szCs w:val="24"/>
        </w:rPr>
        <w:t xml:space="preserve"> (</w:t>
      </w:r>
      <w:r w:rsidR="00A7031E">
        <w:rPr>
          <w:rFonts w:cs="Times New Roman"/>
          <w:bCs/>
          <w:szCs w:val="24"/>
        </w:rPr>
        <w:t>p=199 cm, h=27 m; p=200 cm, h=28 m</w:t>
      </w:r>
      <w:r w:rsidR="00D65BDF">
        <w:rPr>
          <w:rFonts w:cs="Times New Roman"/>
          <w:bCs/>
          <w:szCs w:val="24"/>
        </w:rPr>
        <w:t>; p=206 cm, h=30 m; p=237 cm, h=25 m</w:t>
      </w:r>
      <w:r w:rsidR="00DD65D8">
        <w:rPr>
          <w:rFonts w:cs="Times New Roman"/>
          <w:bCs/>
          <w:szCs w:val="24"/>
        </w:rPr>
        <w:t xml:space="preserve">; p=238 cm, h=26 </w:t>
      </w:r>
      <w:r w:rsidR="00F549F3">
        <w:rPr>
          <w:rFonts w:cs="Times New Roman"/>
          <w:bCs/>
          <w:szCs w:val="24"/>
        </w:rPr>
        <w:t>m).</w:t>
      </w:r>
    </w:p>
    <w:p w14:paraId="55CA67F0" w14:textId="5B8231CA" w:rsidR="006E13A9" w:rsidRPr="006E13A9" w:rsidRDefault="00D743CB" w:rsidP="006E13A9">
      <w:pPr>
        <w:pStyle w:val="ListParagraph"/>
        <w:numPr>
          <w:ilvl w:val="0"/>
          <w:numId w:val="34"/>
        </w:numPr>
        <w:spacing w:after="0" w:line="360" w:lineRule="auto"/>
        <w:ind w:left="360"/>
        <w:jc w:val="both"/>
        <w:rPr>
          <w:rFonts w:cs="Times New Roman"/>
          <w:szCs w:val="24"/>
        </w:rPr>
      </w:pPr>
      <w:r>
        <w:rPr>
          <w:rFonts w:cs="Times New Roman"/>
          <w:szCs w:val="24"/>
        </w:rPr>
        <w:t>Stādījumos</w:t>
      </w:r>
      <w:r w:rsidR="006E13A9" w:rsidRPr="006E13A9">
        <w:rPr>
          <w:rFonts w:cs="Times New Roman"/>
          <w:szCs w:val="24"/>
        </w:rPr>
        <w:t xml:space="preserve"> aug tādi Latvijas kontekstā dendroloģiski retumi kā Veiča baltegles </w:t>
      </w:r>
      <w:r w:rsidR="006E13A9" w:rsidRPr="006E13A9">
        <w:rPr>
          <w:rFonts w:cs="Times New Roman"/>
          <w:i/>
          <w:szCs w:val="24"/>
        </w:rPr>
        <w:t>Abies veitchii</w:t>
      </w:r>
      <w:r w:rsidR="006E13A9" w:rsidRPr="006E13A9">
        <w:rPr>
          <w:rFonts w:cs="Times New Roman"/>
          <w:szCs w:val="24"/>
        </w:rPr>
        <w:t xml:space="preserve">, parastās kļavas Acer </w:t>
      </w:r>
      <w:r w:rsidR="006E13A9" w:rsidRPr="006E13A9">
        <w:rPr>
          <w:rFonts w:cs="Times New Roman"/>
          <w:i/>
          <w:szCs w:val="24"/>
        </w:rPr>
        <w:t>platanoides</w:t>
      </w:r>
      <w:r w:rsidR="006E13A9" w:rsidRPr="006E13A9">
        <w:rPr>
          <w:rFonts w:cs="Times New Roman"/>
          <w:szCs w:val="24"/>
        </w:rPr>
        <w:t xml:space="preserve"> šķirne ‘Rubrum’, kalnu kļavas </w:t>
      </w:r>
      <w:r w:rsidR="006E13A9" w:rsidRPr="006E13A9">
        <w:rPr>
          <w:rFonts w:cs="Times New Roman"/>
          <w:i/>
          <w:szCs w:val="24"/>
        </w:rPr>
        <w:t>Acer pseudoplatanus</w:t>
      </w:r>
      <w:r w:rsidR="006E13A9" w:rsidRPr="006E13A9">
        <w:rPr>
          <w:rFonts w:cs="Times New Roman"/>
          <w:szCs w:val="24"/>
        </w:rPr>
        <w:t xml:space="preserve"> šķirne ‘Variegatum’, kailā zirgkastaņa </w:t>
      </w:r>
      <w:r w:rsidR="006E13A9" w:rsidRPr="006E13A9">
        <w:rPr>
          <w:rFonts w:cs="Times New Roman"/>
          <w:i/>
          <w:szCs w:val="24"/>
        </w:rPr>
        <w:t>Aesculus glabra</w:t>
      </w:r>
      <w:r w:rsidR="006E13A9" w:rsidRPr="006E13A9">
        <w:rPr>
          <w:rFonts w:cs="Times New Roman"/>
          <w:szCs w:val="24"/>
        </w:rPr>
        <w:t xml:space="preserve">, ailantlapu riekstkoks </w:t>
      </w:r>
      <w:r w:rsidR="006E13A9" w:rsidRPr="006E13A9">
        <w:rPr>
          <w:rFonts w:cs="Times New Roman"/>
          <w:i/>
          <w:szCs w:val="24"/>
        </w:rPr>
        <w:t>Juglans ailanthifolia</w:t>
      </w:r>
      <w:r w:rsidR="006E13A9" w:rsidRPr="006E13A9">
        <w:rPr>
          <w:rFonts w:cs="Times New Roman"/>
          <w:szCs w:val="24"/>
        </w:rPr>
        <w:t xml:space="preserve">, Sahalīnas ābele </w:t>
      </w:r>
      <w:r w:rsidR="006E13A9" w:rsidRPr="006E13A9">
        <w:rPr>
          <w:rFonts w:cs="Times New Roman"/>
          <w:i/>
          <w:szCs w:val="24"/>
        </w:rPr>
        <w:t>Malus sachalinensis</w:t>
      </w:r>
      <w:r w:rsidR="006E13A9" w:rsidRPr="006E13A9">
        <w:rPr>
          <w:rFonts w:cs="Times New Roman"/>
          <w:szCs w:val="24"/>
        </w:rPr>
        <w:t xml:space="preserve">, Toringas ābele </w:t>
      </w:r>
      <w:r w:rsidR="006E13A9" w:rsidRPr="006E13A9">
        <w:rPr>
          <w:rFonts w:cs="Times New Roman"/>
          <w:i/>
          <w:szCs w:val="24"/>
        </w:rPr>
        <w:t>Malus toringo</w:t>
      </w:r>
      <w:r w:rsidR="006E13A9" w:rsidRPr="006E13A9">
        <w:rPr>
          <w:rFonts w:cs="Times New Roman"/>
          <w:szCs w:val="24"/>
        </w:rPr>
        <w:t xml:space="preserve">, Amūras korķkoki </w:t>
      </w:r>
      <w:r w:rsidR="006E13A9" w:rsidRPr="006E13A9">
        <w:rPr>
          <w:rFonts w:cs="Times New Roman"/>
          <w:i/>
          <w:szCs w:val="24"/>
        </w:rPr>
        <w:t>Phellodendron amurense</w:t>
      </w:r>
      <w:r w:rsidR="006E13A9" w:rsidRPr="006E13A9">
        <w:rPr>
          <w:rFonts w:cs="Times New Roman"/>
          <w:szCs w:val="24"/>
        </w:rPr>
        <w:t xml:space="preserve">, skarbā egle jeb pūķegle </w:t>
      </w:r>
      <w:r w:rsidR="006E13A9" w:rsidRPr="006E13A9">
        <w:rPr>
          <w:rFonts w:cs="Times New Roman"/>
          <w:i/>
          <w:szCs w:val="24"/>
        </w:rPr>
        <w:t>Picea asperata</w:t>
      </w:r>
      <w:r w:rsidR="006E13A9" w:rsidRPr="006E13A9">
        <w:rPr>
          <w:rFonts w:cs="Times New Roman"/>
          <w:szCs w:val="24"/>
        </w:rPr>
        <w:t xml:space="preserve">, </w:t>
      </w:r>
      <w:r w:rsidR="00264DF7">
        <w:rPr>
          <w:rFonts w:cs="Times New Roman"/>
          <w:szCs w:val="24"/>
        </w:rPr>
        <w:t>a</w:t>
      </w:r>
      <w:r w:rsidR="006E13A9" w:rsidRPr="006E13A9">
        <w:rPr>
          <w:rFonts w:cs="Times New Roman"/>
          <w:szCs w:val="24"/>
        </w:rPr>
        <w:t xml:space="preserve">ustrumu egle </w:t>
      </w:r>
      <w:r w:rsidR="006E13A9" w:rsidRPr="006E13A9">
        <w:rPr>
          <w:rFonts w:cs="Times New Roman"/>
          <w:i/>
          <w:szCs w:val="24"/>
        </w:rPr>
        <w:t>P. orientalis</w:t>
      </w:r>
      <w:r w:rsidR="006E13A9" w:rsidRPr="006E13A9">
        <w:rPr>
          <w:rFonts w:cs="Times New Roman"/>
          <w:szCs w:val="24"/>
        </w:rPr>
        <w:t xml:space="preserve">, ieapaļā kalnu priede </w:t>
      </w:r>
      <w:r w:rsidR="006E13A9" w:rsidRPr="006E13A9">
        <w:rPr>
          <w:rFonts w:cs="Times New Roman"/>
          <w:i/>
          <w:szCs w:val="24"/>
        </w:rPr>
        <w:t>Pinus</w:t>
      </w:r>
      <w:r w:rsidR="006E13A9" w:rsidRPr="006E13A9">
        <w:rPr>
          <w:rFonts w:cs="Times New Roman"/>
          <w:szCs w:val="24"/>
        </w:rPr>
        <w:t xml:space="preserve"> </w:t>
      </w:r>
      <w:r w:rsidR="00864568">
        <w:rPr>
          <w:rFonts w:cs="Times New Roman"/>
          <w:szCs w:val="24"/>
        </w:rPr>
        <w:t>×</w:t>
      </w:r>
      <w:r w:rsidR="006E13A9" w:rsidRPr="006E13A9">
        <w:rPr>
          <w:rFonts w:cs="Times New Roman"/>
          <w:szCs w:val="24"/>
        </w:rPr>
        <w:t xml:space="preserve"> </w:t>
      </w:r>
      <w:r w:rsidR="006E13A9" w:rsidRPr="006E13A9">
        <w:rPr>
          <w:rFonts w:cs="Times New Roman"/>
          <w:i/>
          <w:szCs w:val="24"/>
        </w:rPr>
        <w:t>rotundata</w:t>
      </w:r>
      <w:r w:rsidR="006E13A9" w:rsidRPr="006E13A9">
        <w:rPr>
          <w:rFonts w:cs="Times New Roman"/>
          <w:szCs w:val="24"/>
        </w:rPr>
        <w:t xml:space="preserve">, Māka ieva </w:t>
      </w:r>
      <w:r w:rsidR="006E13A9" w:rsidRPr="006E13A9">
        <w:rPr>
          <w:rFonts w:cs="Times New Roman"/>
          <w:i/>
          <w:szCs w:val="24"/>
        </w:rPr>
        <w:t>Prunus maackii</w:t>
      </w:r>
      <w:r w:rsidR="006E13A9" w:rsidRPr="006E13A9">
        <w:rPr>
          <w:rFonts w:cs="Times New Roman"/>
          <w:szCs w:val="24"/>
        </w:rPr>
        <w:t xml:space="preserve">, Amūras liepa </w:t>
      </w:r>
      <w:r w:rsidR="006E13A9" w:rsidRPr="006E13A9">
        <w:rPr>
          <w:rFonts w:cs="Times New Roman"/>
          <w:i/>
          <w:szCs w:val="24"/>
        </w:rPr>
        <w:t>Tilia amurensis</w:t>
      </w:r>
      <w:r w:rsidR="006E13A9" w:rsidRPr="006E13A9">
        <w:rPr>
          <w:rFonts w:cs="Times New Roman"/>
          <w:szCs w:val="24"/>
        </w:rPr>
        <w:t xml:space="preserve"> un Japānas liepa </w:t>
      </w:r>
      <w:r w:rsidR="006E13A9" w:rsidRPr="006E13A9">
        <w:rPr>
          <w:rFonts w:cs="Times New Roman"/>
          <w:i/>
          <w:szCs w:val="24"/>
        </w:rPr>
        <w:t>Tilia japonica</w:t>
      </w:r>
      <w:r w:rsidR="006E13A9" w:rsidRPr="006E13A9">
        <w:rPr>
          <w:rFonts w:cs="Times New Roman"/>
          <w:szCs w:val="24"/>
        </w:rPr>
        <w:t xml:space="preserve">. </w:t>
      </w:r>
    </w:p>
    <w:p w14:paraId="728CCDB4" w14:textId="21E9D70E" w:rsidR="007F40F0" w:rsidRDefault="007F40F0" w:rsidP="001A2907">
      <w:pPr>
        <w:pStyle w:val="ListParagraph"/>
        <w:numPr>
          <w:ilvl w:val="0"/>
          <w:numId w:val="34"/>
        </w:numPr>
        <w:spacing w:after="0" w:line="360" w:lineRule="auto"/>
        <w:ind w:left="360"/>
        <w:jc w:val="both"/>
        <w:rPr>
          <w:rFonts w:cs="Times New Roman"/>
          <w:bCs/>
          <w:szCs w:val="24"/>
        </w:rPr>
      </w:pPr>
      <w:r>
        <w:rPr>
          <w:rFonts w:cs="Times New Roman"/>
          <w:bCs/>
          <w:szCs w:val="24"/>
        </w:rPr>
        <w:t>Lielākās daļas k</w:t>
      </w:r>
      <w:r w:rsidR="00A97B07">
        <w:rPr>
          <w:rFonts w:cs="Times New Roman"/>
          <w:bCs/>
          <w:szCs w:val="24"/>
        </w:rPr>
        <w:t xml:space="preserve">okaugu </w:t>
      </w:r>
      <w:r w:rsidR="002A661E">
        <w:rPr>
          <w:rFonts w:cs="Times New Roman"/>
          <w:bCs/>
          <w:szCs w:val="24"/>
        </w:rPr>
        <w:t xml:space="preserve">(77%) </w:t>
      </w:r>
      <w:r w:rsidR="00A97B07">
        <w:rPr>
          <w:rFonts w:cs="Times New Roman"/>
          <w:bCs/>
          <w:szCs w:val="24"/>
        </w:rPr>
        <w:t>vitalitāte vērtējama kā laba</w:t>
      </w:r>
      <w:r>
        <w:rPr>
          <w:rFonts w:cs="Times New Roman"/>
          <w:bCs/>
          <w:szCs w:val="24"/>
        </w:rPr>
        <w:t xml:space="preserve"> vai teicama. </w:t>
      </w:r>
      <w:r w:rsidR="002A661E">
        <w:rPr>
          <w:rFonts w:cs="Times New Roman"/>
          <w:bCs/>
          <w:szCs w:val="24"/>
        </w:rPr>
        <w:t xml:space="preserve">Ar vidēju vitalitāti stādījumos ir gandrīz sestā daļa kokaugu (17%). Apmēram 6% kokaugu ir ar vāju vai ļoti vāju vitalitāti. </w:t>
      </w:r>
    </w:p>
    <w:p w14:paraId="22EC0A68" w14:textId="78F19C70" w:rsidR="002A661E" w:rsidRDefault="002A661E" w:rsidP="001A2907">
      <w:pPr>
        <w:pStyle w:val="ListParagraph"/>
        <w:numPr>
          <w:ilvl w:val="0"/>
          <w:numId w:val="34"/>
        </w:numPr>
        <w:spacing w:after="0" w:line="360" w:lineRule="auto"/>
        <w:ind w:left="360"/>
        <w:jc w:val="both"/>
        <w:rPr>
          <w:rFonts w:cs="Times New Roman"/>
          <w:bCs/>
          <w:szCs w:val="24"/>
        </w:rPr>
      </w:pPr>
      <w:r>
        <w:rPr>
          <w:rFonts w:cs="Times New Roman"/>
          <w:bCs/>
          <w:szCs w:val="24"/>
        </w:rPr>
        <w:t xml:space="preserve">Stādījumi pašlaik netiek atbilstoši apsaimniekoti. Lielākie draudi dendroloģisko vērtību pastāvēšanai ilgtermiņā ir liels daudzums spontāni ieaugušo koku sējeņu, kas nomāc stādītos kokus, </w:t>
      </w:r>
      <w:r w:rsidR="00F868A2">
        <w:rPr>
          <w:rFonts w:cs="Times New Roman"/>
          <w:bCs/>
          <w:szCs w:val="24"/>
        </w:rPr>
        <w:t xml:space="preserve">un </w:t>
      </w:r>
      <w:r>
        <w:rPr>
          <w:rFonts w:cs="Times New Roman"/>
          <w:bCs/>
          <w:szCs w:val="24"/>
        </w:rPr>
        <w:t>k</w:t>
      </w:r>
      <w:r w:rsidR="00F868A2">
        <w:rPr>
          <w:rFonts w:cs="Times New Roman"/>
          <w:bCs/>
          <w:szCs w:val="24"/>
        </w:rPr>
        <w:t xml:space="preserve">oku vainagu nekopšana. Pašreizējās apsaimniekošanas rezultātā paredzama dendroloģisko stādījumu </w:t>
      </w:r>
      <w:r w:rsidR="00864568">
        <w:rPr>
          <w:rFonts w:cs="Times New Roman"/>
          <w:bCs/>
          <w:szCs w:val="24"/>
        </w:rPr>
        <w:t xml:space="preserve">strauja </w:t>
      </w:r>
      <w:r w:rsidR="00F868A2">
        <w:rPr>
          <w:rFonts w:cs="Times New Roman"/>
          <w:bCs/>
          <w:szCs w:val="24"/>
        </w:rPr>
        <w:t>degradācija.</w:t>
      </w:r>
    </w:p>
    <w:p w14:paraId="4EC9CADC" w14:textId="1B775B9A" w:rsidR="00F868A2" w:rsidRDefault="00EB5E17" w:rsidP="001A2907">
      <w:pPr>
        <w:pStyle w:val="ListParagraph"/>
        <w:numPr>
          <w:ilvl w:val="0"/>
          <w:numId w:val="34"/>
        </w:numPr>
        <w:spacing w:after="0" w:line="360" w:lineRule="auto"/>
        <w:ind w:left="360"/>
        <w:jc w:val="both"/>
        <w:rPr>
          <w:rFonts w:cs="Times New Roman"/>
          <w:bCs/>
          <w:szCs w:val="24"/>
        </w:rPr>
      </w:pPr>
      <w:r>
        <w:rPr>
          <w:rFonts w:cs="Times New Roman"/>
          <w:bCs/>
          <w:szCs w:val="24"/>
        </w:rPr>
        <w:t xml:space="preserve">Dendroloģiskajos stādījumos konstatētās citas dabas vērtības ir aizsargājamās sugas </w:t>
      </w:r>
      <w:r w:rsidRPr="00EB5E17">
        <w:rPr>
          <w:rFonts w:cs="Times New Roman"/>
          <w:bCs/>
          <w:szCs w:val="24"/>
        </w:rPr>
        <w:t xml:space="preserve">naktsvijole </w:t>
      </w:r>
      <w:r w:rsidRPr="00EB5E17">
        <w:rPr>
          <w:rFonts w:cs="Times New Roman"/>
          <w:bCs/>
          <w:i/>
          <w:szCs w:val="24"/>
        </w:rPr>
        <w:t>Platanthera sp</w:t>
      </w:r>
      <w:r w:rsidRPr="00EB5E17">
        <w:rPr>
          <w:rFonts w:cs="Times New Roman"/>
          <w:bCs/>
          <w:szCs w:val="24"/>
        </w:rPr>
        <w:t>.</w:t>
      </w:r>
      <w:r>
        <w:rPr>
          <w:rFonts w:cs="Times New Roman"/>
          <w:bCs/>
          <w:szCs w:val="24"/>
        </w:rPr>
        <w:t xml:space="preserve"> un </w:t>
      </w:r>
      <w:r w:rsidRPr="00EB5E17">
        <w:rPr>
          <w:rFonts w:cs="Times New Roman"/>
          <w:bCs/>
          <w:szCs w:val="24"/>
        </w:rPr>
        <w:t xml:space="preserve">spožā skudra </w:t>
      </w:r>
      <w:r w:rsidRPr="00EB5E17">
        <w:rPr>
          <w:rFonts w:cs="Times New Roman"/>
          <w:bCs/>
          <w:i/>
          <w:szCs w:val="24"/>
        </w:rPr>
        <w:t>Lasius fuliginosus</w:t>
      </w:r>
      <w:r>
        <w:rPr>
          <w:rFonts w:cs="Times New Roman"/>
          <w:bCs/>
          <w:szCs w:val="24"/>
        </w:rPr>
        <w:t>, kā arī</w:t>
      </w:r>
      <w:r w:rsidRPr="00EB5E17">
        <w:rPr>
          <w:rFonts w:cs="Times New Roman"/>
          <w:bCs/>
          <w:szCs w:val="24"/>
        </w:rPr>
        <w:t xml:space="preserve"> ierobežoti izmantojamā īpaši aizsargājamā suga parka vīngliemezis </w:t>
      </w:r>
      <w:r w:rsidRPr="00EB5E17">
        <w:rPr>
          <w:rFonts w:cs="Times New Roman"/>
          <w:bCs/>
          <w:i/>
          <w:szCs w:val="24"/>
        </w:rPr>
        <w:t>Helix pomatia</w:t>
      </w:r>
      <w:r>
        <w:rPr>
          <w:rFonts w:cs="Times New Roman"/>
          <w:bCs/>
          <w:szCs w:val="24"/>
        </w:rPr>
        <w:t>.</w:t>
      </w:r>
    </w:p>
    <w:p w14:paraId="0F8B9A31" w14:textId="0E6B3E9D" w:rsidR="00251336" w:rsidRDefault="006A1B2B" w:rsidP="00251336">
      <w:pPr>
        <w:pStyle w:val="ListParagraph"/>
        <w:numPr>
          <w:ilvl w:val="0"/>
          <w:numId w:val="34"/>
        </w:numPr>
        <w:spacing w:after="0" w:line="360" w:lineRule="auto"/>
        <w:ind w:left="360"/>
        <w:jc w:val="both"/>
        <w:rPr>
          <w:rFonts w:cs="Times New Roman"/>
          <w:bCs/>
          <w:szCs w:val="24"/>
        </w:rPr>
      </w:pPr>
      <w:r>
        <w:rPr>
          <w:rFonts w:cs="Times New Roman"/>
          <w:bCs/>
          <w:szCs w:val="24"/>
        </w:rPr>
        <w:t xml:space="preserve">Dendroloģisko vērtību saglabāšanai ilgtermiņā galvenie </w:t>
      </w:r>
      <w:r w:rsidR="00264DF7">
        <w:rPr>
          <w:rFonts w:cs="Times New Roman"/>
          <w:bCs/>
          <w:szCs w:val="24"/>
        </w:rPr>
        <w:t>kopšanas pasākumi ir koku vainagu sakopšana un vajadzības gadījumā stiprināšana, kā arī spontāni ieaugušo kokaugu sējeņu un atvašu izpļaušana gandrīz visā teritorijā.</w:t>
      </w:r>
      <w:r w:rsidR="006C2BD8" w:rsidRPr="006C2BD8">
        <w:rPr>
          <w:rFonts w:cs="Times New Roman"/>
          <w:bCs/>
          <w:szCs w:val="24"/>
        </w:rPr>
        <w:t xml:space="preserve"> </w:t>
      </w:r>
      <w:r w:rsidR="006C2BD8">
        <w:rPr>
          <w:rFonts w:cs="Times New Roman"/>
          <w:bCs/>
          <w:szCs w:val="24"/>
        </w:rPr>
        <w:t>Dažos gadījumos nepieciešama steidzama koku stumbru nostiprināšana.</w:t>
      </w:r>
    </w:p>
    <w:p w14:paraId="2144E0C7" w14:textId="464A2082" w:rsidR="00251336" w:rsidRPr="00251336" w:rsidRDefault="00251336" w:rsidP="00251336">
      <w:pPr>
        <w:pStyle w:val="ListParagraph"/>
        <w:numPr>
          <w:ilvl w:val="0"/>
          <w:numId w:val="34"/>
        </w:numPr>
        <w:spacing w:after="0" w:line="360" w:lineRule="auto"/>
        <w:ind w:left="360"/>
        <w:jc w:val="both"/>
        <w:rPr>
          <w:rFonts w:cs="Times New Roman"/>
          <w:bCs/>
          <w:szCs w:val="24"/>
        </w:rPr>
      </w:pPr>
      <w:bookmarkStart w:id="72" w:name="_Hlk108449826"/>
      <w:r w:rsidRPr="005F2F9A">
        <w:lastRenderedPageBreak/>
        <w:t xml:space="preserve">Operas teātra mākslinieku dendroloģiskie stādījumi Inčukalna “Līgotnēs” </w:t>
      </w:r>
      <w:bookmarkEnd w:id="72"/>
      <w:r w:rsidRPr="005F2F9A">
        <w:t xml:space="preserve">vērtējami kā atbilstoši aizsargājamā objekta – </w:t>
      </w:r>
      <w:r w:rsidRPr="00A01F48">
        <w:t>dabas piemineklis “Aizsargājamie dendroloģiskie stādījumi” statusam un ir atstājami MK 2001. gada 20. marta noteikumu Nr. 131 “Noteikumi par aizsargājamiem dendroloģiskajiem stādījumiem” objektu sarakstā.</w:t>
      </w:r>
      <w:r w:rsidR="00B50C40">
        <w:t xml:space="preserve"> Pēc inventarizācijas </w:t>
      </w:r>
      <w:r w:rsidR="00226ED6">
        <w:t>iesakām paplašināt ĪADT robežas, iekļaujot divas dendroloģisk</w:t>
      </w:r>
      <w:r w:rsidR="00D02D35">
        <w:t>i</w:t>
      </w:r>
      <w:r w:rsidR="0004132D">
        <w:t xml:space="preserve"> un</w:t>
      </w:r>
      <w:r w:rsidR="00226ED6">
        <w:t xml:space="preserve"> kult</w:t>
      </w:r>
      <w:r w:rsidR="00D02D35">
        <w:t>ū</w:t>
      </w:r>
      <w:r w:rsidR="00226ED6">
        <w:t>rvēsturiski nozīmīgas stādīj</w:t>
      </w:r>
      <w:r w:rsidR="00D02D35">
        <w:t>u</w:t>
      </w:r>
      <w:r w:rsidR="00226ED6">
        <w:t>mu zonas – Jauno dārzu un Viesību dārzu.</w:t>
      </w:r>
    </w:p>
    <w:p w14:paraId="2E5F17DF" w14:textId="77777777" w:rsidR="001A2907" w:rsidRDefault="001A2907" w:rsidP="001A2907">
      <w:pPr>
        <w:spacing w:after="0" w:line="360" w:lineRule="auto"/>
        <w:jc w:val="both"/>
        <w:rPr>
          <w:rFonts w:cs="Times New Roman"/>
          <w:bCs/>
          <w:szCs w:val="24"/>
        </w:rPr>
      </w:pPr>
    </w:p>
    <w:p w14:paraId="0E410F96" w14:textId="1BD34135" w:rsidR="00BA71AD" w:rsidRDefault="00255F58" w:rsidP="00206FDF">
      <w:pPr>
        <w:pStyle w:val="Heading1"/>
      </w:pPr>
      <w:bookmarkStart w:id="73" w:name="_Toc108551334"/>
      <w:r>
        <w:t>Atsauces</w:t>
      </w:r>
      <w:bookmarkEnd w:id="73"/>
    </w:p>
    <w:p w14:paraId="127960AE" w14:textId="77777777" w:rsidR="00206FDF" w:rsidRDefault="00206FDF" w:rsidP="00255F58">
      <w:pPr>
        <w:spacing w:after="0"/>
        <w:jc w:val="both"/>
        <w:rPr>
          <w:rFonts w:cs="Times New Roman"/>
          <w:bCs/>
          <w:szCs w:val="24"/>
        </w:rPr>
      </w:pPr>
    </w:p>
    <w:p w14:paraId="3926A06E" w14:textId="5FD97D6A" w:rsidR="00814498" w:rsidRPr="00035370" w:rsidRDefault="00814498" w:rsidP="00814498">
      <w:pPr>
        <w:spacing w:after="0" w:line="360" w:lineRule="auto"/>
        <w:ind w:left="1985" w:hanging="1985"/>
        <w:rPr>
          <w:rFonts w:cs="Times New Roman"/>
          <w:szCs w:val="24"/>
          <w:shd w:val="clear" w:color="auto" w:fill="FFFFFF"/>
        </w:rPr>
      </w:pPr>
      <w:bookmarkStart w:id="74" w:name="_Hlk107392350"/>
      <w:r>
        <w:rPr>
          <w:rFonts w:cs="Times New Roman"/>
          <w:szCs w:val="24"/>
          <w:shd w:val="clear" w:color="auto" w:fill="FFFFFF"/>
        </w:rPr>
        <w:t xml:space="preserve">Anonymous. 1993. Anna Ludiņa. </w:t>
      </w:r>
      <w:hyperlink r:id="rId106" w:history="1">
        <w:r w:rsidRPr="007B771D">
          <w:rPr>
            <w:rStyle w:val="Hyperlink"/>
            <w:rFonts w:cs="Times New Roman"/>
            <w:szCs w:val="24"/>
            <w:shd w:val="clear" w:color="auto" w:fill="FFFFFF"/>
          </w:rPr>
          <w:t>https://timenote.info/lv/Anna-Ludina-Pabiana</w:t>
        </w:r>
      </w:hyperlink>
      <w:r w:rsidR="00035370">
        <w:rPr>
          <w:rStyle w:val="Hyperlink"/>
          <w:rFonts w:cs="Times New Roman"/>
          <w:szCs w:val="24"/>
          <w:shd w:val="clear" w:color="auto" w:fill="FFFFFF"/>
        </w:rPr>
        <w:t xml:space="preserve"> </w:t>
      </w:r>
      <w:bookmarkStart w:id="75" w:name="_Hlk108602320"/>
      <w:r w:rsidR="00035370" w:rsidRPr="00035370">
        <w:rPr>
          <w:rStyle w:val="Hyperlink"/>
          <w:rFonts w:cs="Times New Roman"/>
          <w:color w:val="auto"/>
          <w:szCs w:val="24"/>
          <w:u w:val="none"/>
          <w:shd w:val="clear" w:color="auto" w:fill="FFFFFF"/>
        </w:rPr>
        <w:t xml:space="preserve">[skatīts </w:t>
      </w:r>
      <w:bookmarkStart w:id="76" w:name="_Hlk108602931"/>
      <w:r w:rsidR="008873C7">
        <w:rPr>
          <w:rStyle w:val="Hyperlink"/>
          <w:rFonts w:cs="Times New Roman"/>
          <w:color w:val="auto"/>
          <w:szCs w:val="24"/>
          <w:u w:val="none"/>
          <w:shd w:val="clear" w:color="auto" w:fill="FFFFFF"/>
        </w:rPr>
        <w:t>8.04.2021</w:t>
      </w:r>
      <w:bookmarkEnd w:id="76"/>
      <w:r w:rsidR="009A3A4D">
        <w:rPr>
          <w:rStyle w:val="Hyperlink"/>
          <w:rFonts w:cs="Times New Roman"/>
          <w:color w:val="auto"/>
          <w:szCs w:val="24"/>
          <w:u w:val="none"/>
          <w:shd w:val="clear" w:color="auto" w:fill="FFFFFF"/>
        </w:rPr>
        <w:t>].</w:t>
      </w:r>
      <w:bookmarkEnd w:id="75"/>
    </w:p>
    <w:p w14:paraId="4804F1EF" w14:textId="370ED261" w:rsidR="00F03352" w:rsidRPr="00402AC9" w:rsidRDefault="00F03352" w:rsidP="006D5457">
      <w:pPr>
        <w:spacing w:after="0" w:line="360" w:lineRule="auto"/>
        <w:ind w:left="1985" w:hanging="1985"/>
        <w:rPr>
          <w:rFonts w:cs="Times New Roman"/>
          <w:color w:val="3D3D3D"/>
          <w:szCs w:val="24"/>
          <w:shd w:val="clear" w:color="auto" w:fill="FFFFFF"/>
        </w:rPr>
      </w:pPr>
      <w:r>
        <w:rPr>
          <w:rFonts w:cs="Times New Roman"/>
          <w:szCs w:val="24"/>
          <w:shd w:val="clear" w:color="auto" w:fill="FFFFFF"/>
        </w:rPr>
        <w:t>Anon</w:t>
      </w:r>
      <w:r w:rsidR="00D05469">
        <w:rPr>
          <w:rFonts w:cs="Times New Roman"/>
          <w:szCs w:val="24"/>
          <w:shd w:val="clear" w:color="auto" w:fill="FFFFFF"/>
        </w:rPr>
        <w:t>ymous</w:t>
      </w:r>
      <w:bookmarkEnd w:id="74"/>
      <w:r>
        <w:rPr>
          <w:rFonts w:cs="Times New Roman"/>
          <w:szCs w:val="24"/>
          <w:shd w:val="clear" w:color="auto" w:fill="FFFFFF"/>
        </w:rPr>
        <w:t xml:space="preserve">. </w:t>
      </w:r>
      <w:r w:rsidR="006D5457">
        <w:rPr>
          <w:rFonts w:cs="Times New Roman"/>
          <w:szCs w:val="24"/>
          <w:shd w:val="clear" w:color="auto" w:fill="FFFFFF"/>
        </w:rPr>
        <w:t>1997</w:t>
      </w:r>
      <w:r>
        <w:rPr>
          <w:rFonts w:cs="Times New Roman"/>
          <w:szCs w:val="24"/>
          <w:shd w:val="clear" w:color="auto" w:fill="FFFFFF"/>
        </w:rPr>
        <w:t xml:space="preserve">. </w:t>
      </w:r>
      <w:r w:rsidR="00B25A91" w:rsidRPr="006D5457">
        <w:rPr>
          <w:rFonts w:cs="Times New Roman"/>
          <w:szCs w:val="24"/>
          <w:shd w:val="clear" w:color="auto" w:fill="FFFFFF"/>
        </w:rPr>
        <w:t>Triju z</w:t>
      </w:r>
      <w:r w:rsidR="006D5457" w:rsidRPr="006D5457">
        <w:rPr>
          <w:rFonts w:cs="Times New Roman"/>
          <w:szCs w:val="24"/>
          <w:shd w:val="clear" w:color="auto" w:fill="FFFFFF"/>
        </w:rPr>
        <w:t xml:space="preserve">vaigžņu ordenis par darbu Latvijas labā. </w:t>
      </w:r>
      <w:hyperlink r:id="rId107" w:history="1">
        <w:r w:rsidR="006D5457" w:rsidRPr="007B771D">
          <w:rPr>
            <w:rStyle w:val="Hyperlink"/>
            <w:rFonts w:cs="Times New Roman"/>
            <w:szCs w:val="24"/>
            <w:shd w:val="clear" w:color="auto" w:fill="FFFFFF"/>
          </w:rPr>
          <w:t>https://www.vestnesis.lv/ta/id/43288</w:t>
        </w:r>
      </w:hyperlink>
      <w:r>
        <w:rPr>
          <w:rFonts w:cs="Times New Roman"/>
          <w:color w:val="3D3D3D"/>
          <w:szCs w:val="24"/>
          <w:shd w:val="clear" w:color="auto" w:fill="FFFFFF"/>
        </w:rPr>
        <w:t>)</w:t>
      </w:r>
      <w:r w:rsidR="009A3A4D" w:rsidRPr="009A3A4D">
        <w:rPr>
          <w:rStyle w:val="Hyperlink"/>
          <w:rFonts w:cs="Times New Roman"/>
          <w:color w:val="auto"/>
          <w:szCs w:val="24"/>
          <w:u w:val="none"/>
          <w:shd w:val="clear" w:color="auto" w:fill="FFFFFF"/>
        </w:rPr>
        <w:t xml:space="preserve"> </w:t>
      </w:r>
      <w:r w:rsidR="009A3A4D" w:rsidRPr="00035370">
        <w:rPr>
          <w:rStyle w:val="Hyperlink"/>
          <w:rFonts w:cs="Times New Roman"/>
          <w:color w:val="auto"/>
          <w:szCs w:val="24"/>
          <w:u w:val="none"/>
          <w:shd w:val="clear" w:color="auto" w:fill="FFFFFF"/>
        </w:rPr>
        <w:t xml:space="preserve">[skatīts </w:t>
      </w:r>
      <w:r w:rsidR="008873C7">
        <w:rPr>
          <w:rStyle w:val="Hyperlink"/>
          <w:rFonts w:cs="Times New Roman"/>
          <w:color w:val="auto"/>
          <w:szCs w:val="24"/>
          <w:u w:val="none"/>
          <w:shd w:val="clear" w:color="auto" w:fill="FFFFFF"/>
        </w:rPr>
        <w:t>8.04.2021</w:t>
      </w:r>
      <w:r w:rsidR="009A3A4D">
        <w:rPr>
          <w:rStyle w:val="Hyperlink"/>
          <w:rFonts w:cs="Times New Roman"/>
          <w:color w:val="auto"/>
          <w:szCs w:val="24"/>
          <w:u w:val="none"/>
          <w:shd w:val="clear" w:color="auto" w:fill="FFFFFF"/>
        </w:rPr>
        <w:t>].</w:t>
      </w:r>
    </w:p>
    <w:p w14:paraId="60FC02CA" w14:textId="5E854096" w:rsidR="00F03352" w:rsidRPr="006D5457" w:rsidRDefault="00DF41D3" w:rsidP="006D5457">
      <w:pPr>
        <w:spacing w:after="0"/>
        <w:ind w:left="1985" w:hanging="1985"/>
        <w:rPr>
          <w:rFonts w:cs="Times New Roman"/>
          <w:bCs/>
          <w:i/>
          <w:iCs/>
          <w:szCs w:val="24"/>
        </w:rPr>
      </w:pPr>
      <w:r>
        <w:rPr>
          <w:rFonts w:cs="Times New Roman"/>
          <w:szCs w:val="24"/>
          <w:shd w:val="clear" w:color="auto" w:fill="FFFFFF"/>
        </w:rPr>
        <w:t>Anonymous</w:t>
      </w:r>
      <w:r w:rsidR="00F03352">
        <w:rPr>
          <w:rFonts w:cs="Times New Roman"/>
          <w:bCs/>
          <w:szCs w:val="24"/>
        </w:rPr>
        <w:t xml:space="preserve">. </w:t>
      </w:r>
      <w:r w:rsidR="006D5457">
        <w:rPr>
          <w:rFonts w:cs="Times New Roman"/>
          <w:bCs/>
          <w:szCs w:val="24"/>
        </w:rPr>
        <w:t>1998</w:t>
      </w:r>
      <w:r w:rsidR="00F03352">
        <w:rPr>
          <w:rFonts w:cs="Times New Roman"/>
          <w:bCs/>
          <w:szCs w:val="24"/>
        </w:rPr>
        <w:t>.</w:t>
      </w:r>
      <w:r w:rsidR="006D5457">
        <w:rPr>
          <w:rFonts w:cs="Times New Roman"/>
          <w:bCs/>
          <w:szCs w:val="24"/>
        </w:rPr>
        <w:t xml:space="preserve"> Dziedātāja Anna Ludiņa stāsta par savu dārzu. </w:t>
      </w:r>
      <w:r w:rsidR="006D5457" w:rsidRPr="006D5457">
        <w:rPr>
          <w:rFonts w:cs="Times New Roman"/>
          <w:bCs/>
          <w:i/>
          <w:iCs/>
          <w:szCs w:val="24"/>
        </w:rPr>
        <w:t>Tēvu laipa šaizemē.</w:t>
      </w:r>
    </w:p>
    <w:p w14:paraId="64141FAB" w14:textId="7940FC77" w:rsidR="00F03352" w:rsidRPr="009A3A4D" w:rsidRDefault="00A863E6" w:rsidP="006D5457">
      <w:pPr>
        <w:spacing w:after="0"/>
        <w:ind w:left="1985"/>
        <w:rPr>
          <w:rStyle w:val="Hyperlink"/>
          <w:rFonts w:cs="Times New Roman"/>
          <w:color w:val="auto"/>
          <w:szCs w:val="24"/>
          <w:shd w:val="clear" w:color="auto" w:fill="FFFFFF"/>
        </w:rPr>
      </w:pPr>
      <w:hyperlink r:id="rId108" w:history="1">
        <w:r w:rsidR="00F03352" w:rsidRPr="00754CFA">
          <w:rPr>
            <w:rStyle w:val="Hyperlink"/>
            <w:rFonts w:cs="Times New Roman"/>
            <w:szCs w:val="24"/>
            <w:shd w:val="clear" w:color="auto" w:fill="FFFFFF"/>
          </w:rPr>
          <w:t>http://www.diva.lv/audio/tevu-laipa-saizeme-codes-pagasts-bauskas-raj/dziedataja-anna-ludina-stasta-par-savu-darzu</w:t>
        </w:r>
      </w:hyperlink>
      <w:r w:rsidR="009A3A4D" w:rsidRPr="009A3A4D">
        <w:rPr>
          <w:rStyle w:val="Hyperlink"/>
          <w:rFonts w:cs="Times New Roman"/>
          <w:szCs w:val="24"/>
          <w:u w:val="none"/>
          <w:shd w:val="clear" w:color="auto" w:fill="FFFFFF"/>
        </w:rPr>
        <w:t xml:space="preserve"> </w:t>
      </w:r>
      <w:r w:rsidR="009A3A4D" w:rsidRPr="00035370">
        <w:rPr>
          <w:rStyle w:val="Hyperlink"/>
          <w:rFonts w:cs="Times New Roman"/>
          <w:color w:val="auto"/>
          <w:szCs w:val="24"/>
          <w:u w:val="none"/>
          <w:shd w:val="clear" w:color="auto" w:fill="FFFFFF"/>
        </w:rPr>
        <w:t xml:space="preserve">[skatīts </w:t>
      </w:r>
      <w:r w:rsidR="008873C7">
        <w:rPr>
          <w:rStyle w:val="Hyperlink"/>
          <w:rFonts w:cs="Times New Roman"/>
          <w:color w:val="auto"/>
          <w:szCs w:val="24"/>
          <w:u w:val="none"/>
          <w:shd w:val="clear" w:color="auto" w:fill="FFFFFF"/>
        </w:rPr>
        <w:t>8.04.2021</w:t>
      </w:r>
      <w:r w:rsidR="009A3A4D">
        <w:rPr>
          <w:rStyle w:val="Hyperlink"/>
          <w:rFonts w:cs="Times New Roman"/>
          <w:color w:val="auto"/>
          <w:szCs w:val="24"/>
          <w:u w:val="none"/>
          <w:shd w:val="clear" w:color="auto" w:fill="FFFFFF"/>
        </w:rPr>
        <w:t>].</w:t>
      </w:r>
    </w:p>
    <w:p w14:paraId="6BBFA439" w14:textId="00D4BFD7" w:rsidR="008353C9" w:rsidRPr="001E27B6" w:rsidRDefault="008353C9" w:rsidP="008353C9">
      <w:pPr>
        <w:spacing w:after="0"/>
        <w:ind w:left="1985" w:hanging="1985"/>
        <w:rPr>
          <w:rFonts w:cs="Times New Roman"/>
          <w:szCs w:val="24"/>
          <w:shd w:val="clear" w:color="auto" w:fill="FFFFFF"/>
        </w:rPr>
      </w:pPr>
      <w:r>
        <w:rPr>
          <w:rFonts w:cs="Times New Roman"/>
          <w:szCs w:val="24"/>
          <w:shd w:val="clear" w:color="auto" w:fill="FFFFFF"/>
        </w:rPr>
        <w:t>Anonymous</w:t>
      </w:r>
      <w:r w:rsidRPr="00B94DC9">
        <w:rPr>
          <w:rStyle w:val="Hyperlink"/>
          <w:rFonts w:cs="Times New Roman"/>
          <w:color w:val="auto"/>
          <w:szCs w:val="24"/>
          <w:u w:val="none"/>
          <w:shd w:val="clear" w:color="auto" w:fill="FFFFFF"/>
        </w:rPr>
        <w:t xml:space="preserve">. 2018. </w:t>
      </w:r>
      <w:r>
        <w:rPr>
          <w:rStyle w:val="Hyperlink"/>
          <w:rFonts w:cs="Times New Roman"/>
          <w:color w:val="auto"/>
          <w:szCs w:val="24"/>
          <w:u w:val="none"/>
          <w:shd w:val="clear" w:color="auto" w:fill="FFFFFF"/>
        </w:rPr>
        <w:t xml:space="preserve">“Latvijas Goda aplis” aicina uz Mākslas dienām Inčukalna novadā. </w:t>
      </w:r>
      <w:hyperlink r:id="rId109" w:history="1">
        <w:r w:rsidRPr="007B771D">
          <w:rPr>
            <w:rStyle w:val="Hyperlink"/>
            <w:rFonts w:cs="Times New Roman"/>
            <w:szCs w:val="24"/>
            <w:shd w:val="clear" w:color="auto" w:fill="FFFFFF"/>
          </w:rPr>
          <w:t>https://lv100.lv/jaunumi/latvijas-goda-aplis-aicina-uz-makslas-dienam-incukalna-novada/</w:t>
        </w:r>
      </w:hyperlink>
      <w:r w:rsidR="009A3A4D">
        <w:rPr>
          <w:rStyle w:val="Hyperlink"/>
          <w:rFonts w:cs="Times New Roman"/>
          <w:szCs w:val="24"/>
          <w:shd w:val="clear" w:color="auto" w:fill="FFFFFF"/>
        </w:rPr>
        <w:t xml:space="preserve"> </w:t>
      </w:r>
      <w:r w:rsidR="009A3A4D" w:rsidRPr="00035370">
        <w:rPr>
          <w:rStyle w:val="Hyperlink"/>
          <w:rFonts w:cs="Times New Roman"/>
          <w:color w:val="auto"/>
          <w:szCs w:val="24"/>
          <w:u w:val="none"/>
          <w:shd w:val="clear" w:color="auto" w:fill="FFFFFF"/>
        </w:rPr>
        <w:t xml:space="preserve">[skatīts </w:t>
      </w:r>
      <w:r w:rsidR="008873C7">
        <w:rPr>
          <w:rStyle w:val="Hyperlink"/>
          <w:rFonts w:cs="Times New Roman"/>
          <w:color w:val="auto"/>
          <w:szCs w:val="24"/>
          <w:u w:val="none"/>
          <w:shd w:val="clear" w:color="auto" w:fill="FFFFFF"/>
        </w:rPr>
        <w:t>8.04.2021</w:t>
      </w:r>
      <w:r w:rsidR="009A3A4D">
        <w:rPr>
          <w:rStyle w:val="Hyperlink"/>
          <w:rFonts w:cs="Times New Roman"/>
          <w:color w:val="auto"/>
          <w:szCs w:val="24"/>
          <w:u w:val="none"/>
          <w:shd w:val="clear" w:color="auto" w:fill="FFFFFF"/>
        </w:rPr>
        <w:t>].</w:t>
      </w:r>
    </w:p>
    <w:p w14:paraId="109269B6" w14:textId="633B7282" w:rsidR="00070DAA" w:rsidRPr="009A3A4D" w:rsidRDefault="00070DAA" w:rsidP="00B25A91">
      <w:pPr>
        <w:spacing w:after="0"/>
        <w:ind w:left="1985" w:hanging="1985"/>
        <w:rPr>
          <w:rStyle w:val="Hyperlink"/>
          <w:rFonts w:cs="Times New Roman"/>
          <w:color w:val="auto"/>
          <w:szCs w:val="24"/>
          <w:u w:val="none"/>
          <w:shd w:val="clear" w:color="auto" w:fill="FFFFFF"/>
        </w:rPr>
      </w:pPr>
      <w:r>
        <w:rPr>
          <w:rFonts w:cs="Times New Roman"/>
          <w:bCs/>
          <w:szCs w:val="24"/>
        </w:rPr>
        <w:t>Bērziņa A</w:t>
      </w:r>
      <w:r w:rsidR="00B25A91">
        <w:rPr>
          <w:rFonts w:cs="Times New Roman"/>
          <w:bCs/>
          <w:szCs w:val="24"/>
        </w:rPr>
        <w:t>.</w:t>
      </w:r>
      <w:r>
        <w:rPr>
          <w:rFonts w:cs="Times New Roman"/>
          <w:bCs/>
          <w:szCs w:val="24"/>
        </w:rPr>
        <w:t xml:space="preserve"> 2016. Annas Ludiņas mākslinieku dārzs. </w:t>
      </w:r>
      <w:hyperlink r:id="rId110" w:history="1">
        <w:r w:rsidR="00DF41D3" w:rsidRPr="007B771D">
          <w:rPr>
            <w:rStyle w:val="Hyperlink"/>
            <w:rFonts w:cs="Times New Roman"/>
            <w:szCs w:val="24"/>
            <w:shd w:val="clear" w:color="auto" w:fill="FFFFFF"/>
          </w:rPr>
          <w:t>https://www.youtube.com/watch?v=8CoY4dQAyf8</w:t>
        </w:r>
      </w:hyperlink>
      <w:r w:rsidR="009A3A4D" w:rsidRPr="009A3A4D">
        <w:rPr>
          <w:rStyle w:val="Hyperlink"/>
          <w:rFonts w:cs="Times New Roman"/>
          <w:color w:val="auto"/>
          <w:szCs w:val="24"/>
          <w:u w:val="none"/>
          <w:shd w:val="clear" w:color="auto" w:fill="FFFFFF"/>
        </w:rPr>
        <w:t xml:space="preserve"> </w:t>
      </w:r>
      <w:r w:rsidR="009A3A4D" w:rsidRPr="00035370">
        <w:rPr>
          <w:rStyle w:val="Hyperlink"/>
          <w:rFonts w:cs="Times New Roman"/>
          <w:color w:val="auto"/>
          <w:szCs w:val="24"/>
          <w:u w:val="none"/>
          <w:shd w:val="clear" w:color="auto" w:fill="FFFFFF"/>
        </w:rPr>
        <w:t xml:space="preserve">[skatīts </w:t>
      </w:r>
      <w:r w:rsidR="008873C7">
        <w:rPr>
          <w:rStyle w:val="Hyperlink"/>
          <w:rFonts w:cs="Times New Roman"/>
          <w:color w:val="auto"/>
          <w:szCs w:val="24"/>
          <w:u w:val="none"/>
          <w:shd w:val="clear" w:color="auto" w:fill="FFFFFF"/>
        </w:rPr>
        <w:t>8.04.2021</w:t>
      </w:r>
      <w:r w:rsidR="009A3A4D">
        <w:rPr>
          <w:rStyle w:val="Hyperlink"/>
          <w:rFonts w:cs="Times New Roman"/>
          <w:color w:val="auto"/>
          <w:szCs w:val="24"/>
          <w:u w:val="none"/>
          <w:shd w:val="clear" w:color="auto" w:fill="FFFFFF"/>
        </w:rPr>
        <w:t>].</w:t>
      </w:r>
    </w:p>
    <w:p w14:paraId="35234FF7" w14:textId="0CD8A5F2" w:rsidR="009330D8" w:rsidRDefault="009330D8" w:rsidP="001804AA">
      <w:pPr>
        <w:tabs>
          <w:tab w:val="num" w:pos="851"/>
        </w:tabs>
        <w:spacing w:after="0" w:line="360" w:lineRule="auto"/>
        <w:ind w:left="1985" w:hanging="1985"/>
        <w:rPr>
          <w:rFonts w:cs="Times New Roman"/>
          <w:bCs/>
          <w:szCs w:val="24"/>
        </w:rPr>
      </w:pPr>
      <w:r>
        <w:rPr>
          <w:rFonts w:cs="Times New Roman"/>
          <w:bCs/>
          <w:szCs w:val="24"/>
        </w:rPr>
        <w:t xml:space="preserve">Bice M., Knape Dz., Bondare I., Šmite D. 2006. Rīgas rajona dendroloģiskie stādījumi. </w:t>
      </w:r>
      <w:r w:rsidRPr="00B02D5C">
        <w:rPr>
          <w:rFonts w:cs="Times New Roman"/>
          <w:bCs/>
          <w:i/>
          <w:iCs/>
          <w:szCs w:val="24"/>
        </w:rPr>
        <w:t>Latvijas Veģetācija</w:t>
      </w:r>
      <w:r>
        <w:rPr>
          <w:rFonts w:cs="Times New Roman"/>
          <w:bCs/>
          <w:szCs w:val="24"/>
        </w:rPr>
        <w:t xml:space="preserve">, Nr. 11. </w:t>
      </w:r>
      <w:r w:rsidR="00B02D5C">
        <w:rPr>
          <w:rFonts w:cs="Times New Roman"/>
          <w:bCs/>
          <w:szCs w:val="24"/>
        </w:rPr>
        <w:t xml:space="preserve">Rīga: SIA P&amp;KO, </w:t>
      </w:r>
      <w:r>
        <w:rPr>
          <w:rFonts w:cs="Times New Roman"/>
          <w:bCs/>
          <w:szCs w:val="24"/>
        </w:rPr>
        <w:t>7-53 lpp.</w:t>
      </w:r>
    </w:p>
    <w:p w14:paraId="36BDC4BD" w14:textId="5FDC6282" w:rsidR="00E0042C" w:rsidRDefault="005F645B" w:rsidP="001804AA">
      <w:pPr>
        <w:tabs>
          <w:tab w:val="num" w:pos="851"/>
        </w:tabs>
        <w:spacing w:after="0" w:line="360" w:lineRule="auto"/>
        <w:ind w:left="1701" w:hanging="1701"/>
        <w:rPr>
          <w:rFonts w:cs="Times New Roman"/>
          <w:bCs/>
          <w:szCs w:val="24"/>
        </w:rPr>
      </w:pPr>
      <w:r>
        <w:rPr>
          <w:rFonts w:cs="Times New Roman"/>
          <w:bCs/>
          <w:szCs w:val="24"/>
        </w:rPr>
        <w:t>Inčukalna pagasta iedzīvotāju padome. 2015</w:t>
      </w:r>
      <w:r w:rsidR="002E5647">
        <w:rPr>
          <w:rFonts w:cs="Times New Roman"/>
          <w:bCs/>
          <w:szCs w:val="24"/>
        </w:rPr>
        <w:t>a</w:t>
      </w:r>
      <w:r>
        <w:rPr>
          <w:rFonts w:cs="Times New Roman"/>
          <w:bCs/>
          <w:szCs w:val="24"/>
        </w:rPr>
        <w:t xml:space="preserve">. </w:t>
      </w:r>
      <w:r w:rsidR="004B10A3">
        <w:rPr>
          <w:rFonts w:cs="Times New Roman"/>
          <w:bCs/>
          <w:szCs w:val="24"/>
        </w:rPr>
        <w:t>Aicinām uz talku Annas Ludiņas mākslinieku dārzā</w:t>
      </w:r>
      <w:r>
        <w:rPr>
          <w:rFonts w:cs="Times New Roman"/>
          <w:bCs/>
          <w:szCs w:val="24"/>
        </w:rPr>
        <w:t xml:space="preserve">. </w:t>
      </w:r>
      <w:hyperlink r:id="rId111" w:history="1">
        <w:r w:rsidR="004B10A3" w:rsidRPr="007B771D">
          <w:rPr>
            <w:rStyle w:val="Hyperlink"/>
            <w:rFonts w:cs="Times New Roman"/>
            <w:bCs/>
            <w:szCs w:val="24"/>
          </w:rPr>
          <w:t>http://padome2014.blogspot.com/2015/05/aicinam-jus-uz-talku-annas-ludinas.html</w:t>
        </w:r>
      </w:hyperlink>
      <w:r w:rsidR="009A3A4D">
        <w:rPr>
          <w:rStyle w:val="Hyperlink"/>
          <w:rFonts w:cs="Times New Roman"/>
          <w:bCs/>
          <w:szCs w:val="24"/>
        </w:rPr>
        <w:t xml:space="preserve"> </w:t>
      </w:r>
      <w:r w:rsidR="009A3A4D" w:rsidRPr="00035370">
        <w:rPr>
          <w:rStyle w:val="Hyperlink"/>
          <w:rFonts w:cs="Times New Roman"/>
          <w:color w:val="auto"/>
          <w:szCs w:val="24"/>
          <w:u w:val="none"/>
          <w:shd w:val="clear" w:color="auto" w:fill="FFFFFF"/>
        </w:rPr>
        <w:t xml:space="preserve">[skatīts </w:t>
      </w:r>
      <w:bookmarkStart w:id="77" w:name="_Hlk108603078"/>
      <w:r w:rsidR="008873C7">
        <w:rPr>
          <w:rStyle w:val="Hyperlink"/>
          <w:rFonts w:cs="Times New Roman"/>
          <w:color w:val="auto"/>
          <w:szCs w:val="24"/>
          <w:u w:val="none"/>
          <w:shd w:val="clear" w:color="auto" w:fill="FFFFFF"/>
        </w:rPr>
        <w:t>14.04.2021</w:t>
      </w:r>
      <w:bookmarkEnd w:id="77"/>
      <w:r w:rsidR="009A3A4D">
        <w:rPr>
          <w:rStyle w:val="Hyperlink"/>
          <w:rFonts w:cs="Times New Roman"/>
          <w:color w:val="auto"/>
          <w:szCs w:val="24"/>
          <w:u w:val="none"/>
          <w:shd w:val="clear" w:color="auto" w:fill="FFFFFF"/>
        </w:rPr>
        <w:t>].</w:t>
      </w:r>
    </w:p>
    <w:p w14:paraId="5E9A128E" w14:textId="793E8B01" w:rsidR="006E4A4B" w:rsidRDefault="008B7489" w:rsidP="00B25A91">
      <w:pPr>
        <w:tabs>
          <w:tab w:val="num" w:pos="851"/>
        </w:tabs>
        <w:spacing w:line="360" w:lineRule="auto"/>
        <w:ind w:left="1701" w:hanging="1701"/>
        <w:rPr>
          <w:rStyle w:val="Hyperlink"/>
          <w:rFonts w:cs="Times New Roman"/>
          <w:color w:val="212121"/>
          <w:szCs w:val="24"/>
          <w:u w:val="none"/>
          <w:shd w:val="clear" w:color="auto" w:fill="FFFFFF"/>
        </w:rPr>
      </w:pPr>
      <w:r>
        <w:rPr>
          <w:rFonts w:cs="Times New Roman"/>
          <w:bCs/>
          <w:szCs w:val="24"/>
        </w:rPr>
        <w:t>Inčukalna pagasta iedzīvotāju padome. 2015</w:t>
      </w:r>
      <w:r w:rsidR="002E5647">
        <w:rPr>
          <w:rFonts w:cs="Times New Roman"/>
          <w:bCs/>
          <w:szCs w:val="24"/>
        </w:rPr>
        <w:t>b</w:t>
      </w:r>
      <w:r>
        <w:rPr>
          <w:rFonts w:cs="Times New Roman"/>
          <w:bCs/>
          <w:szCs w:val="24"/>
        </w:rPr>
        <w:t xml:space="preserve">. </w:t>
      </w:r>
      <w:r w:rsidRPr="001B204C">
        <w:rPr>
          <w:rStyle w:val="Hyperlink"/>
          <w:rFonts w:cs="Times New Roman"/>
          <w:color w:val="212121"/>
          <w:szCs w:val="24"/>
          <w:u w:val="none"/>
          <w:shd w:val="clear" w:color="auto" w:fill="FFFFFF"/>
        </w:rPr>
        <w:t xml:space="preserve">Projekts “Talka </w:t>
      </w:r>
      <w:r w:rsidRPr="00B97CA9">
        <w:rPr>
          <w:rStyle w:val="Hyperlink"/>
          <w:rFonts w:cs="Times New Roman"/>
          <w:color w:val="212121"/>
          <w:szCs w:val="24"/>
          <w:u w:val="none"/>
          <w:shd w:val="clear" w:color="auto" w:fill="FFFFFF"/>
        </w:rPr>
        <w:t>A. Ludiņas</w:t>
      </w:r>
      <w:r w:rsidRPr="001B204C">
        <w:rPr>
          <w:rStyle w:val="Hyperlink"/>
          <w:rFonts w:cs="Times New Roman"/>
          <w:color w:val="212121"/>
          <w:szCs w:val="24"/>
          <w:u w:val="none"/>
          <w:shd w:val="clear" w:color="auto" w:fill="FFFFFF"/>
        </w:rPr>
        <w:t xml:space="preserve"> mākslinieku dārzā”</w:t>
      </w:r>
      <w:r>
        <w:rPr>
          <w:rStyle w:val="Hyperlink"/>
          <w:rFonts w:cs="Times New Roman"/>
          <w:color w:val="212121"/>
          <w:szCs w:val="24"/>
          <w:u w:val="none"/>
          <w:shd w:val="clear" w:color="auto" w:fill="FFFFFF"/>
        </w:rPr>
        <w:t xml:space="preserve">. </w:t>
      </w:r>
      <w:hyperlink r:id="rId112" w:history="1">
        <w:r w:rsidR="006E4A4B" w:rsidRPr="00755ED6">
          <w:rPr>
            <w:rStyle w:val="Hyperlink"/>
            <w:rFonts w:cs="Times New Roman"/>
            <w:szCs w:val="24"/>
            <w:shd w:val="clear" w:color="auto" w:fill="FFFFFF"/>
          </w:rPr>
          <w:t>http://padome2014.blogspot.com/p/arhivs.html</w:t>
        </w:r>
      </w:hyperlink>
      <w:r w:rsidR="006E4A4B" w:rsidRPr="001B204C">
        <w:rPr>
          <w:rStyle w:val="Hyperlink"/>
          <w:rFonts w:cs="Times New Roman"/>
          <w:color w:val="212121"/>
          <w:szCs w:val="24"/>
          <w:u w:val="none"/>
          <w:shd w:val="clear" w:color="auto" w:fill="FFFFFF"/>
        </w:rPr>
        <w:t xml:space="preserve"> </w:t>
      </w:r>
      <w:r w:rsidR="009A3A4D" w:rsidRPr="00035370">
        <w:rPr>
          <w:rStyle w:val="Hyperlink"/>
          <w:rFonts w:cs="Times New Roman"/>
          <w:color w:val="auto"/>
          <w:szCs w:val="24"/>
          <w:u w:val="none"/>
          <w:shd w:val="clear" w:color="auto" w:fill="FFFFFF"/>
        </w:rPr>
        <w:t xml:space="preserve">[skatīts </w:t>
      </w:r>
      <w:r w:rsidR="008873C7">
        <w:rPr>
          <w:rStyle w:val="Hyperlink"/>
          <w:rFonts w:cs="Times New Roman"/>
          <w:color w:val="auto"/>
          <w:szCs w:val="24"/>
          <w:u w:val="none"/>
          <w:shd w:val="clear" w:color="auto" w:fill="FFFFFF"/>
        </w:rPr>
        <w:t>14.04.2021</w:t>
      </w:r>
      <w:r w:rsidR="009A3A4D">
        <w:rPr>
          <w:rStyle w:val="Hyperlink"/>
          <w:rFonts w:cs="Times New Roman"/>
          <w:color w:val="auto"/>
          <w:szCs w:val="24"/>
          <w:u w:val="none"/>
          <w:shd w:val="clear" w:color="auto" w:fill="FFFFFF"/>
        </w:rPr>
        <w:t>].</w:t>
      </w:r>
    </w:p>
    <w:p w14:paraId="3A3B43ED" w14:textId="7CABC6CB" w:rsidR="00DC572D" w:rsidRDefault="00DC572D" w:rsidP="00B25A91">
      <w:pPr>
        <w:tabs>
          <w:tab w:val="num" w:pos="851"/>
        </w:tabs>
        <w:spacing w:line="360" w:lineRule="auto"/>
        <w:ind w:left="1701" w:hanging="1701"/>
        <w:rPr>
          <w:rStyle w:val="Hyperlink"/>
          <w:rFonts w:cs="Times New Roman"/>
          <w:color w:val="212121"/>
          <w:szCs w:val="24"/>
          <w:u w:val="none"/>
          <w:shd w:val="clear" w:color="auto" w:fill="FFFFFF"/>
        </w:rPr>
      </w:pPr>
      <w:r>
        <w:rPr>
          <w:rFonts w:cs="Times New Roman"/>
          <w:szCs w:val="24"/>
          <w:shd w:val="clear" w:color="auto" w:fill="FFFFFF"/>
        </w:rPr>
        <w:lastRenderedPageBreak/>
        <w:t>Inčukalna pagasta iedzīvotāju padome. 2016</w:t>
      </w:r>
      <w:r w:rsidR="002E5647">
        <w:rPr>
          <w:rFonts w:cs="Times New Roman"/>
          <w:szCs w:val="24"/>
          <w:shd w:val="clear" w:color="auto" w:fill="FFFFFF"/>
        </w:rPr>
        <w:t>a</w:t>
      </w:r>
      <w:r>
        <w:rPr>
          <w:rFonts w:cs="Times New Roman"/>
          <w:szCs w:val="24"/>
          <w:shd w:val="clear" w:color="auto" w:fill="FFFFFF"/>
        </w:rPr>
        <w:t xml:space="preserve">. Atskatīsimies uz maija darbiņiem. </w:t>
      </w:r>
      <w:hyperlink r:id="rId113" w:history="1">
        <w:r w:rsidRPr="007B771D">
          <w:rPr>
            <w:rStyle w:val="Hyperlink"/>
            <w:rFonts w:cs="Times New Roman"/>
            <w:szCs w:val="24"/>
            <w:shd w:val="clear" w:color="auto" w:fill="FFFFFF"/>
          </w:rPr>
          <w:t>http://padome2014.blogspot.com/2016/06/atskatisimies-uz-maija-darbiniem.html</w:t>
        </w:r>
      </w:hyperlink>
      <w:r w:rsidR="009A3A4D" w:rsidRPr="009A3A4D">
        <w:rPr>
          <w:rStyle w:val="Hyperlink"/>
          <w:rFonts w:cs="Times New Roman"/>
          <w:szCs w:val="24"/>
          <w:u w:val="none"/>
          <w:shd w:val="clear" w:color="auto" w:fill="FFFFFF"/>
        </w:rPr>
        <w:t xml:space="preserve"> </w:t>
      </w:r>
      <w:r w:rsidR="009A3A4D" w:rsidRPr="00035370">
        <w:rPr>
          <w:rStyle w:val="Hyperlink"/>
          <w:rFonts w:cs="Times New Roman"/>
          <w:color w:val="auto"/>
          <w:szCs w:val="24"/>
          <w:u w:val="none"/>
          <w:shd w:val="clear" w:color="auto" w:fill="FFFFFF"/>
        </w:rPr>
        <w:t xml:space="preserve">[skatīts </w:t>
      </w:r>
      <w:r w:rsidR="008873C7">
        <w:rPr>
          <w:rStyle w:val="Hyperlink"/>
          <w:rFonts w:cs="Times New Roman"/>
          <w:color w:val="auto"/>
          <w:szCs w:val="24"/>
          <w:u w:val="none"/>
          <w:shd w:val="clear" w:color="auto" w:fill="FFFFFF"/>
        </w:rPr>
        <w:t>14.04.2021</w:t>
      </w:r>
      <w:r w:rsidR="009A3A4D">
        <w:rPr>
          <w:rStyle w:val="Hyperlink"/>
          <w:rFonts w:cs="Times New Roman"/>
          <w:color w:val="auto"/>
          <w:szCs w:val="24"/>
          <w:u w:val="none"/>
          <w:shd w:val="clear" w:color="auto" w:fill="FFFFFF"/>
        </w:rPr>
        <w:t>].</w:t>
      </w:r>
    </w:p>
    <w:p w14:paraId="0CF4D98E" w14:textId="5E4E40E5" w:rsidR="002E5647" w:rsidRPr="002E5647" w:rsidRDefault="002E5647" w:rsidP="00B25A91">
      <w:pPr>
        <w:tabs>
          <w:tab w:val="num" w:pos="851"/>
        </w:tabs>
        <w:spacing w:line="360" w:lineRule="auto"/>
        <w:ind w:left="1701" w:hanging="1701"/>
        <w:rPr>
          <w:rFonts w:cs="Times New Roman"/>
          <w:color w:val="212121"/>
          <w:szCs w:val="24"/>
          <w:shd w:val="clear" w:color="auto" w:fill="FFFFFF"/>
        </w:rPr>
      </w:pPr>
      <w:r>
        <w:rPr>
          <w:rFonts w:cs="Times New Roman"/>
          <w:szCs w:val="24"/>
          <w:shd w:val="clear" w:color="auto" w:fill="FFFFFF"/>
        </w:rPr>
        <w:t xml:space="preserve">Inčukalna pagasta iedzīvotāju padome. 2016b. Projekts ‘Talka A. Ludiņas mākslinieku dārzā (2016). </w:t>
      </w:r>
      <w:hyperlink r:id="rId114" w:history="1">
        <w:r w:rsidRPr="007B771D">
          <w:rPr>
            <w:rStyle w:val="Hyperlink"/>
            <w:rFonts w:cs="Times New Roman"/>
            <w:szCs w:val="24"/>
            <w:shd w:val="clear" w:color="auto" w:fill="FFFFFF"/>
          </w:rPr>
          <w:t>http://padome2014.blogspot.com/p/arhivs.html</w:t>
        </w:r>
      </w:hyperlink>
      <w:r w:rsidR="009A3A4D" w:rsidRPr="009A3A4D">
        <w:rPr>
          <w:rStyle w:val="Hyperlink"/>
          <w:rFonts w:cs="Times New Roman"/>
          <w:szCs w:val="24"/>
          <w:u w:val="none"/>
          <w:shd w:val="clear" w:color="auto" w:fill="FFFFFF"/>
        </w:rPr>
        <w:t xml:space="preserve"> </w:t>
      </w:r>
      <w:r w:rsidR="009A3A4D" w:rsidRPr="00035370">
        <w:rPr>
          <w:rStyle w:val="Hyperlink"/>
          <w:rFonts w:cs="Times New Roman"/>
          <w:color w:val="auto"/>
          <w:szCs w:val="24"/>
          <w:u w:val="none"/>
          <w:shd w:val="clear" w:color="auto" w:fill="FFFFFF"/>
        </w:rPr>
        <w:t xml:space="preserve">[skatīts </w:t>
      </w:r>
      <w:r w:rsidR="008873C7">
        <w:rPr>
          <w:rStyle w:val="Hyperlink"/>
          <w:rFonts w:cs="Times New Roman"/>
          <w:color w:val="auto"/>
          <w:szCs w:val="24"/>
          <w:u w:val="none"/>
          <w:shd w:val="clear" w:color="auto" w:fill="FFFFFF"/>
        </w:rPr>
        <w:t>14.04.2021</w:t>
      </w:r>
      <w:r w:rsidR="009A3A4D">
        <w:rPr>
          <w:rStyle w:val="Hyperlink"/>
          <w:rFonts w:cs="Times New Roman"/>
          <w:color w:val="auto"/>
          <w:szCs w:val="24"/>
          <w:u w:val="none"/>
          <w:shd w:val="clear" w:color="auto" w:fill="FFFFFF"/>
        </w:rPr>
        <w:t>].</w:t>
      </w:r>
    </w:p>
    <w:p w14:paraId="7FD1308C" w14:textId="33A94C9A" w:rsidR="00EE4983" w:rsidRDefault="001E27B6" w:rsidP="00B25A91">
      <w:pPr>
        <w:tabs>
          <w:tab w:val="num" w:pos="851"/>
        </w:tabs>
        <w:spacing w:line="360" w:lineRule="auto"/>
        <w:ind w:left="1701" w:hanging="1701"/>
        <w:rPr>
          <w:rFonts w:cs="Times New Roman"/>
          <w:bCs/>
          <w:szCs w:val="24"/>
        </w:rPr>
      </w:pPr>
      <w:r>
        <w:rPr>
          <w:rFonts w:cs="Times New Roman"/>
          <w:bCs/>
          <w:szCs w:val="24"/>
        </w:rPr>
        <w:t>Kušķe B. 2020. Annas Ludiņas Mākslinieku dārza aizstāvjus nepārliecina solījumi</w:t>
      </w:r>
      <w:r w:rsidR="00EE4983">
        <w:rPr>
          <w:rFonts w:cs="Times New Roman"/>
          <w:bCs/>
          <w:szCs w:val="24"/>
        </w:rPr>
        <w:t xml:space="preserve">, ka “Rail Baltic” dārzu neskars. </w:t>
      </w:r>
      <w:hyperlink r:id="rId115" w:history="1">
        <w:r w:rsidR="00DF41D3" w:rsidRPr="007B771D">
          <w:rPr>
            <w:rStyle w:val="Hyperlink"/>
            <w:rFonts w:cs="Times New Roman"/>
            <w:bCs/>
            <w:szCs w:val="24"/>
          </w:rPr>
          <w:t>https://www.lsm.lv/raksts/kultura/kulturtelpa/annas-ludinas-makslinieku-darza-aizstavjus-neparliecina-solijumi-ka-rail-baltica-darzu-neskars.a382781/</w:t>
        </w:r>
      </w:hyperlink>
      <w:r w:rsidR="009A3A4D" w:rsidRPr="009A3A4D">
        <w:rPr>
          <w:rStyle w:val="Hyperlink"/>
          <w:rFonts w:cs="Times New Roman"/>
          <w:bCs/>
          <w:szCs w:val="24"/>
          <w:u w:val="none"/>
        </w:rPr>
        <w:t xml:space="preserve"> </w:t>
      </w:r>
      <w:r w:rsidR="009A3A4D" w:rsidRPr="00035370">
        <w:rPr>
          <w:rStyle w:val="Hyperlink"/>
          <w:rFonts w:cs="Times New Roman"/>
          <w:color w:val="auto"/>
          <w:szCs w:val="24"/>
          <w:u w:val="none"/>
          <w:shd w:val="clear" w:color="auto" w:fill="FFFFFF"/>
        </w:rPr>
        <w:t xml:space="preserve">[skatīts </w:t>
      </w:r>
      <w:r w:rsidR="008873C7">
        <w:rPr>
          <w:rStyle w:val="Hyperlink"/>
          <w:rFonts w:cs="Times New Roman"/>
          <w:color w:val="auto"/>
          <w:szCs w:val="24"/>
          <w:u w:val="none"/>
          <w:shd w:val="clear" w:color="auto" w:fill="FFFFFF"/>
        </w:rPr>
        <w:t>14.04.2021</w:t>
      </w:r>
      <w:r w:rsidR="009A3A4D">
        <w:rPr>
          <w:rStyle w:val="Hyperlink"/>
          <w:rFonts w:cs="Times New Roman"/>
          <w:color w:val="auto"/>
          <w:szCs w:val="24"/>
          <w:u w:val="none"/>
          <w:shd w:val="clear" w:color="auto" w:fill="FFFFFF"/>
        </w:rPr>
        <w:t>].</w:t>
      </w:r>
    </w:p>
    <w:p w14:paraId="077C0A8B" w14:textId="40F29FD3" w:rsidR="00BA71AD" w:rsidRDefault="00BA71AD" w:rsidP="00B25A91">
      <w:pPr>
        <w:tabs>
          <w:tab w:val="num" w:pos="851"/>
        </w:tabs>
        <w:spacing w:line="360" w:lineRule="auto"/>
        <w:rPr>
          <w:rFonts w:cs="Times New Roman"/>
          <w:bCs/>
          <w:szCs w:val="24"/>
        </w:rPr>
      </w:pPr>
      <w:r>
        <w:rPr>
          <w:rFonts w:cs="Times New Roman"/>
          <w:bCs/>
          <w:szCs w:val="24"/>
        </w:rPr>
        <w:t xml:space="preserve">Ludiņa A. 1996. Mani operas svētki. Rīga: </w:t>
      </w:r>
      <w:r w:rsidR="00066C49">
        <w:rPr>
          <w:rFonts w:cs="Times New Roman"/>
          <w:bCs/>
          <w:szCs w:val="24"/>
        </w:rPr>
        <w:t>A</w:t>
      </w:r>
      <w:r w:rsidR="00DF41D3">
        <w:rPr>
          <w:rFonts w:cs="Times New Roman"/>
          <w:bCs/>
          <w:szCs w:val="24"/>
        </w:rPr>
        <w:t xml:space="preserve">. </w:t>
      </w:r>
      <w:r w:rsidR="00066C49">
        <w:rPr>
          <w:rFonts w:cs="Times New Roman"/>
          <w:bCs/>
          <w:szCs w:val="24"/>
        </w:rPr>
        <w:t>Mellupes SIA “</w:t>
      </w:r>
      <w:r>
        <w:rPr>
          <w:rFonts w:cs="Times New Roman"/>
          <w:bCs/>
          <w:szCs w:val="24"/>
        </w:rPr>
        <w:t>Likteņstāsti</w:t>
      </w:r>
      <w:r w:rsidR="00066C49">
        <w:rPr>
          <w:rFonts w:cs="Times New Roman"/>
          <w:bCs/>
          <w:szCs w:val="24"/>
        </w:rPr>
        <w:t>”, 150 lpp.</w:t>
      </w:r>
    </w:p>
    <w:p w14:paraId="044D256F" w14:textId="7E5F8E8D" w:rsidR="008609BB" w:rsidRPr="009A3A4D" w:rsidRDefault="008609BB" w:rsidP="00B25A91">
      <w:pPr>
        <w:tabs>
          <w:tab w:val="num" w:pos="851"/>
        </w:tabs>
        <w:spacing w:line="360" w:lineRule="auto"/>
        <w:ind w:left="1701" w:hanging="1701"/>
        <w:rPr>
          <w:rStyle w:val="Hyperlink"/>
          <w:rFonts w:cs="Times New Roman"/>
          <w:color w:val="auto"/>
          <w:szCs w:val="24"/>
          <w:u w:val="none"/>
          <w:shd w:val="clear" w:color="auto" w:fill="FFFFFF"/>
        </w:rPr>
      </w:pPr>
      <w:r>
        <w:rPr>
          <w:rFonts w:cs="Times New Roman"/>
          <w:bCs/>
          <w:szCs w:val="24"/>
        </w:rPr>
        <w:t>Rudzāte R. 2012. Latviešu mākslinieku zieds – mūžam zaļš Inčukalna “Līgotņu dārzā”</w:t>
      </w:r>
      <w:r w:rsidR="00183D49">
        <w:rPr>
          <w:rFonts w:cs="Times New Roman"/>
          <w:bCs/>
          <w:szCs w:val="24"/>
        </w:rPr>
        <w:t xml:space="preserve">. </w:t>
      </w:r>
      <w:hyperlink r:id="rId116" w:history="1">
        <w:r w:rsidR="00183D49" w:rsidRPr="00754CFA">
          <w:rPr>
            <w:rStyle w:val="Hyperlink"/>
            <w:rFonts w:cs="Times New Roman"/>
            <w:szCs w:val="24"/>
            <w:shd w:val="clear" w:color="auto" w:fill="FFFFFF"/>
          </w:rPr>
          <w:t>http://www.a.aprinkis.lv/sabiedriba/cilveki-musu-lepnums/item/3567-latviesu-makslinieku-zieds-%E2%80%93-muzam-zals-incukalna-ligotnu-darza</w:t>
        </w:r>
      </w:hyperlink>
      <w:r w:rsidR="009A3A4D">
        <w:rPr>
          <w:rStyle w:val="Hyperlink"/>
          <w:rFonts w:cs="Times New Roman"/>
          <w:szCs w:val="24"/>
          <w:shd w:val="clear" w:color="auto" w:fill="FFFFFF"/>
        </w:rPr>
        <w:t xml:space="preserve"> </w:t>
      </w:r>
      <w:r w:rsidR="009A3A4D" w:rsidRPr="00035370">
        <w:rPr>
          <w:rStyle w:val="Hyperlink"/>
          <w:rFonts w:cs="Times New Roman"/>
          <w:color w:val="auto"/>
          <w:szCs w:val="24"/>
          <w:u w:val="none"/>
          <w:shd w:val="clear" w:color="auto" w:fill="FFFFFF"/>
        </w:rPr>
        <w:t xml:space="preserve">[skatīts </w:t>
      </w:r>
      <w:r w:rsidR="008873C7">
        <w:rPr>
          <w:rStyle w:val="Hyperlink"/>
          <w:rFonts w:cs="Times New Roman"/>
          <w:color w:val="auto"/>
          <w:szCs w:val="24"/>
          <w:u w:val="none"/>
          <w:shd w:val="clear" w:color="auto" w:fill="FFFFFF"/>
        </w:rPr>
        <w:t>14.04.2021</w:t>
      </w:r>
      <w:r w:rsidR="009A3A4D">
        <w:rPr>
          <w:rStyle w:val="Hyperlink"/>
          <w:rFonts w:cs="Times New Roman"/>
          <w:color w:val="auto"/>
          <w:szCs w:val="24"/>
          <w:u w:val="none"/>
          <w:shd w:val="clear" w:color="auto" w:fill="FFFFFF"/>
        </w:rPr>
        <w:t>].</w:t>
      </w:r>
    </w:p>
    <w:p w14:paraId="3DEC443E" w14:textId="470B7B7A" w:rsidR="008609BB" w:rsidRPr="00B47B88" w:rsidRDefault="00C504FA" w:rsidP="00B25A91">
      <w:pPr>
        <w:tabs>
          <w:tab w:val="num" w:pos="851"/>
        </w:tabs>
        <w:spacing w:line="360" w:lineRule="auto"/>
        <w:ind w:left="1701" w:hanging="1701"/>
        <w:rPr>
          <w:rFonts w:cs="Times New Roman"/>
          <w:szCs w:val="24"/>
          <w:shd w:val="clear" w:color="auto" w:fill="FFFFFF"/>
        </w:rPr>
      </w:pPr>
      <w:r w:rsidRPr="00C504FA">
        <w:rPr>
          <w:rStyle w:val="Hyperlink"/>
          <w:rFonts w:cs="Times New Roman"/>
          <w:color w:val="auto"/>
          <w:szCs w:val="24"/>
          <w:u w:val="none"/>
          <w:shd w:val="clear" w:color="auto" w:fill="FFFFFF"/>
        </w:rPr>
        <w:t xml:space="preserve">Rudzāte R. </w:t>
      </w:r>
      <w:r>
        <w:rPr>
          <w:rStyle w:val="Hyperlink"/>
          <w:rFonts w:cs="Times New Roman"/>
          <w:color w:val="auto"/>
          <w:szCs w:val="24"/>
          <w:u w:val="none"/>
          <w:shd w:val="clear" w:color="auto" w:fill="FFFFFF"/>
        </w:rPr>
        <w:t xml:space="preserve">2013. Inčukalnieši sakopj Annas Ludiņas “Mākslinieku dārzu. </w:t>
      </w:r>
      <w:hyperlink r:id="rId117" w:history="1">
        <w:r w:rsidRPr="007B771D">
          <w:rPr>
            <w:rStyle w:val="Hyperlink"/>
            <w:rFonts w:cs="Times New Roman"/>
            <w:szCs w:val="24"/>
            <w:shd w:val="clear" w:color="auto" w:fill="FFFFFF"/>
          </w:rPr>
          <w:t>http://m.aprinkis.lv/sabiedriba/dzive-un-ticiba/item/11302-foto-incukalniesi-sakopj-annas-ludinas-makslinieku-darzu</w:t>
        </w:r>
      </w:hyperlink>
      <w:r w:rsidR="009A3A4D">
        <w:rPr>
          <w:rStyle w:val="Hyperlink"/>
          <w:rFonts w:cs="Times New Roman"/>
          <w:szCs w:val="24"/>
          <w:shd w:val="clear" w:color="auto" w:fill="FFFFFF"/>
        </w:rPr>
        <w:t xml:space="preserve"> </w:t>
      </w:r>
      <w:r w:rsidR="009A3A4D" w:rsidRPr="00035370">
        <w:rPr>
          <w:rStyle w:val="Hyperlink"/>
          <w:rFonts w:cs="Times New Roman"/>
          <w:color w:val="auto"/>
          <w:szCs w:val="24"/>
          <w:u w:val="none"/>
          <w:shd w:val="clear" w:color="auto" w:fill="FFFFFF"/>
        </w:rPr>
        <w:t xml:space="preserve">[skatīts </w:t>
      </w:r>
      <w:r w:rsidR="008873C7">
        <w:rPr>
          <w:rStyle w:val="Hyperlink"/>
          <w:rFonts w:cs="Times New Roman"/>
          <w:color w:val="auto"/>
          <w:szCs w:val="24"/>
          <w:u w:val="none"/>
          <w:shd w:val="clear" w:color="auto" w:fill="FFFFFF"/>
        </w:rPr>
        <w:t>14.04.2021</w:t>
      </w:r>
      <w:r w:rsidR="009A3A4D">
        <w:rPr>
          <w:rStyle w:val="Hyperlink"/>
          <w:rFonts w:cs="Times New Roman"/>
          <w:color w:val="auto"/>
          <w:szCs w:val="24"/>
          <w:u w:val="none"/>
          <w:shd w:val="clear" w:color="auto" w:fill="FFFFFF"/>
        </w:rPr>
        <w:t>].</w:t>
      </w:r>
    </w:p>
    <w:p w14:paraId="36392736" w14:textId="443037C1" w:rsidR="006C14EF" w:rsidRPr="00BA71AD" w:rsidRDefault="009D4A4C" w:rsidP="008353C9">
      <w:pPr>
        <w:tabs>
          <w:tab w:val="num" w:pos="851"/>
        </w:tabs>
        <w:spacing w:line="360" w:lineRule="auto"/>
        <w:ind w:left="1701" w:hanging="1701"/>
        <w:rPr>
          <w:rFonts w:cs="Times New Roman"/>
          <w:bCs/>
          <w:szCs w:val="24"/>
        </w:rPr>
      </w:pPr>
      <w:r>
        <w:rPr>
          <w:rFonts w:cs="Times New Roman"/>
          <w:bCs/>
          <w:szCs w:val="24"/>
        </w:rPr>
        <w:t>Trajanovska A. 1997. A. Ludiņas-Pabiānas Mākslinieku dārzs. Zinātniskais darbs novadpētniecībā. Vangažu vidusskola</w:t>
      </w:r>
      <w:r w:rsidR="001804AA">
        <w:rPr>
          <w:rFonts w:cs="Times New Roman"/>
          <w:bCs/>
          <w:szCs w:val="24"/>
        </w:rPr>
        <w:t>, 45 lpp.</w:t>
      </w:r>
    </w:p>
    <w:p w14:paraId="2D4B1AA0" w14:textId="766425FE" w:rsidR="00B25A91" w:rsidRDefault="00B25A91" w:rsidP="008353C9">
      <w:pPr>
        <w:spacing w:after="0" w:line="360" w:lineRule="auto"/>
        <w:ind w:left="2127" w:hanging="2127"/>
        <w:rPr>
          <w:rFonts w:cs="Times New Roman"/>
          <w:bCs/>
          <w:szCs w:val="24"/>
        </w:rPr>
      </w:pPr>
      <w:bookmarkStart w:id="78" w:name="_Hlk107392073"/>
      <w:r>
        <w:rPr>
          <w:rFonts w:cs="Times New Roman"/>
          <w:bCs/>
          <w:szCs w:val="24"/>
        </w:rPr>
        <w:t>Vuškāns J</w:t>
      </w:r>
      <w:r>
        <w:rPr>
          <w:rFonts w:cs="Times New Roman"/>
          <w:szCs w:val="24"/>
          <w:shd w:val="clear" w:color="auto" w:fill="FFFFFF"/>
        </w:rPr>
        <w:t xml:space="preserve">. 2000. Par mūsu vēstures zaļajiem pieminekļiem. </w:t>
      </w:r>
      <w:hyperlink r:id="rId118" w:history="1">
        <w:r w:rsidRPr="007B771D">
          <w:rPr>
            <w:rStyle w:val="Hyperlink"/>
            <w:rFonts w:cs="Times New Roman"/>
            <w:szCs w:val="24"/>
            <w:shd w:val="clear" w:color="auto" w:fill="FFFFFF"/>
          </w:rPr>
          <w:t>https://www.vestnesis.lv/ta/id/10213</w:t>
        </w:r>
      </w:hyperlink>
      <w:r w:rsidR="009A3A4D" w:rsidRPr="009A3A4D">
        <w:rPr>
          <w:rStyle w:val="Hyperlink"/>
          <w:rFonts w:cs="Times New Roman"/>
          <w:color w:val="auto"/>
          <w:szCs w:val="24"/>
          <w:u w:val="none"/>
          <w:shd w:val="clear" w:color="auto" w:fill="FFFFFF"/>
        </w:rPr>
        <w:t xml:space="preserve"> </w:t>
      </w:r>
      <w:r w:rsidR="009A3A4D" w:rsidRPr="00035370">
        <w:rPr>
          <w:rStyle w:val="Hyperlink"/>
          <w:rFonts w:cs="Times New Roman"/>
          <w:color w:val="auto"/>
          <w:szCs w:val="24"/>
          <w:u w:val="none"/>
          <w:shd w:val="clear" w:color="auto" w:fill="FFFFFF"/>
        </w:rPr>
        <w:t xml:space="preserve">[skatīts </w:t>
      </w:r>
      <w:r w:rsidR="008873C7">
        <w:rPr>
          <w:rStyle w:val="Hyperlink"/>
          <w:rFonts w:cs="Times New Roman"/>
          <w:color w:val="auto"/>
          <w:szCs w:val="24"/>
          <w:u w:val="none"/>
          <w:shd w:val="clear" w:color="auto" w:fill="FFFFFF"/>
        </w:rPr>
        <w:t>22.04.2021</w:t>
      </w:r>
      <w:r w:rsidR="009A3A4D">
        <w:rPr>
          <w:rStyle w:val="Hyperlink"/>
          <w:rFonts w:cs="Times New Roman"/>
          <w:color w:val="auto"/>
          <w:szCs w:val="24"/>
          <w:u w:val="none"/>
          <w:shd w:val="clear" w:color="auto" w:fill="FFFFFF"/>
        </w:rPr>
        <w:t>].</w:t>
      </w:r>
    </w:p>
    <w:p w14:paraId="01B40FB0" w14:textId="4118C6B5" w:rsidR="005A020F" w:rsidRPr="00C9142E" w:rsidRDefault="00B47B88" w:rsidP="008353C9">
      <w:pPr>
        <w:spacing w:after="0" w:line="360" w:lineRule="auto"/>
        <w:ind w:left="1985" w:hanging="1985"/>
        <w:rPr>
          <w:rFonts w:cs="Times New Roman"/>
          <w:color w:val="3D3D3D"/>
          <w:szCs w:val="24"/>
          <w:shd w:val="clear" w:color="auto" w:fill="FFFFFF"/>
        </w:rPr>
      </w:pPr>
      <w:r>
        <w:rPr>
          <w:rFonts w:cs="Times New Roman"/>
          <w:bCs/>
          <w:szCs w:val="24"/>
        </w:rPr>
        <w:t>4. studija. 2020</w:t>
      </w:r>
      <w:bookmarkEnd w:id="78"/>
      <w:r>
        <w:rPr>
          <w:rFonts w:cs="Times New Roman"/>
          <w:bCs/>
          <w:szCs w:val="24"/>
        </w:rPr>
        <w:t xml:space="preserve">. </w:t>
      </w:r>
      <w:r w:rsidR="005A020F">
        <w:rPr>
          <w:rFonts w:cs="Times New Roman"/>
          <w:bCs/>
          <w:szCs w:val="24"/>
        </w:rPr>
        <w:t>“</w:t>
      </w:r>
      <w:r w:rsidR="005A020F" w:rsidRPr="007C3FC5">
        <w:rPr>
          <w:rFonts w:cs="Times New Roman"/>
          <w:szCs w:val="24"/>
          <w:shd w:val="clear" w:color="auto" w:fill="FFFFFF"/>
        </w:rPr>
        <w:t>Vai “Rail Baltica” no zemes noslaucīs Annas Ludiņas loloto Mākslinieku</w:t>
      </w:r>
      <w:r w:rsidR="00DF41D3">
        <w:rPr>
          <w:rFonts w:cs="Times New Roman"/>
          <w:szCs w:val="24"/>
          <w:shd w:val="clear" w:color="auto" w:fill="FFFFFF"/>
        </w:rPr>
        <w:t xml:space="preserve"> </w:t>
      </w:r>
      <w:r w:rsidR="005A020F" w:rsidRPr="007C3FC5">
        <w:rPr>
          <w:rFonts w:cs="Times New Roman"/>
          <w:szCs w:val="24"/>
          <w:shd w:val="clear" w:color="auto" w:fill="FFFFFF"/>
        </w:rPr>
        <w:t>dārzu?”</w:t>
      </w:r>
      <w:r w:rsidR="005A020F">
        <w:rPr>
          <w:rFonts w:cs="Times New Roman"/>
          <w:szCs w:val="24"/>
          <w:shd w:val="clear" w:color="auto" w:fill="FFFFFF"/>
        </w:rPr>
        <w:t xml:space="preserve"> </w:t>
      </w:r>
      <w:hyperlink r:id="rId119" w:history="1">
        <w:r w:rsidR="005A020F" w:rsidRPr="00C9142E">
          <w:rPr>
            <w:rStyle w:val="Hyperlink"/>
            <w:rFonts w:cs="Times New Roman"/>
            <w:szCs w:val="24"/>
            <w:shd w:val="clear" w:color="auto" w:fill="FFFFFF"/>
          </w:rPr>
          <w:t>https://www.lsm.lv/raksts/zinas/ekonomika/projektetaji-rail-baltica-neskars-annas-ludinas-makslinieku-darzu.a382439/</w:t>
        </w:r>
      </w:hyperlink>
      <w:r w:rsidR="009A3A4D">
        <w:rPr>
          <w:rStyle w:val="Hyperlink"/>
          <w:rFonts w:cs="Times New Roman"/>
          <w:szCs w:val="24"/>
          <w:shd w:val="clear" w:color="auto" w:fill="FFFFFF"/>
        </w:rPr>
        <w:t xml:space="preserve"> </w:t>
      </w:r>
      <w:r w:rsidR="009A3A4D" w:rsidRPr="00035370">
        <w:rPr>
          <w:rStyle w:val="Hyperlink"/>
          <w:rFonts w:cs="Times New Roman"/>
          <w:color w:val="auto"/>
          <w:szCs w:val="24"/>
          <w:u w:val="none"/>
          <w:shd w:val="clear" w:color="auto" w:fill="FFFFFF"/>
        </w:rPr>
        <w:t xml:space="preserve">[skatīts </w:t>
      </w:r>
      <w:r w:rsidR="008873C7">
        <w:rPr>
          <w:rStyle w:val="Hyperlink"/>
          <w:rFonts w:cs="Times New Roman"/>
          <w:color w:val="auto"/>
          <w:szCs w:val="24"/>
          <w:u w:val="none"/>
          <w:shd w:val="clear" w:color="auto" w:fill="FFFFFF"/>
        </w:rPr>
        <w:t>22.04.2021</w:t>
      </w:r>
      <w:r w:rsidR="009A3A4D">
        <w:rPr>
          <w:rStyle w:val="Hyperlink"/>
          <w:rFonts w:cs="Times New Roman"/>
          <w:color w:val="auto"/>
          <w:szCs w:val="24"/>
          <w:u w:val="none"/>
          <w:shd w:val="clear" w:color="auto" w:fill="FFFFFF"/>
        </w:rPr>
        <w:t>].</w:t>
      </w:r>
    </w:p>
    <w:p w14:paraId="7E8555E8" w14:textId="6285231D" w:rsidR="00B47B88" w:rsidRDefault="00B25A91" w:rsidP="008353C9">
      <w:pPr>
        <w:spacing w:after="0" w:line="360" w:lineRule="auto"/>
        <w:rPr>
          <w:rFonts w:cs="Times New Roman"/>
          <w:bCs/>
          <w:szCs w:val="24"/>
        </w:rPr>
      </w:pPr>
      <w:r>
        <w:rPr>
          <w:rFonts w:cs="Times New Roman"/>
          <w:bCs/>
          <w:szCs w:val="24"/>
        </w:rPr>
        <w:t>4</w:t>
      </w:r>
      <w:r w:rsidR="005A020F">
        <w:rPr>
          <w:rFonts w:cs="Times New Roman"/>
          <w:bCs/>
          <w:szCs w:val="24"/>
        </w:rPr>
        <w:t xml:space="preserve">. studija. 2020. </w:t>
      </w:r>
      <w:r w:rsidR="00B47B88" w:rsidRPr="007C3FC5">
        <w:rPr>
          <w:rFonts w:cs="Times New Roman"/>
          <w:szCs w:val="24"/>
          <w:shd w:val="clear" w:color="auto" w:fill="FFFFFF"/>
        </w:rPr>
        <w:t>Projektētāji: “Rail Baltica” neskars Annas Ludiņas Mākslinieku dārzu</w:t>
      </w:r>
      <w:r w:rsidR="005A020F">
        <w:rPr>
          <w:rFonts w:cs="Times New Roman"/>
          <w:szCs w:val="24"/>
          <w:shd w:val="clear" w:color="auto" w:fill="FFFFFF"/>
        </w:rPr>
        <w:t>.</w:t>
      </w:r>
    </w:p>
    <w:p w14:paraId="40F75AC4" w14:textId="7DB78CE2" w:rsidR="00B47B88" w:rsidRPr="00161582" w:rsidRDefault="00A863E6" w:rsidP="00161582">
      <w:pPr>
        <w:spacing w:after="0" w:line="360" w:lineRule="auto"/>
        <w:ind w:left="1985"/>
        <w:rPr>
          <w:rFonts w:cs="Times New Roman"/>
          <w:color w:val="3D3D3D"/>
          <w:szCs w:val="24"/>
          <w:shd w:val="clear" w:color="auto" w:fill="FFFFFF"/>
        </w:rPr>
      </w:pPr>
      <w:hyperlink r:id="rId120" w:history="1">
        <w:r w:rsidR="005A020F" w:rsidRPr="00C9142E">
          <w:rPr>
            <w:rStyle w:val="Hyperlink"/>
            <w:rFonts w:cs="Times New Roman"/>
            <w:szCs w:val="24"/>
            <w:shd w:val="clear" w:color="auto" w:fill="FFFFFF"/>
          </w:rPr>
          <w:t>https://www.lsm.lv/raksts/zinas/ekonomika/projektetaji-rail-baltica-neskars-annas-ludinas-makslinieku-darzu.a382439/</w:t>
        </w:r>
      </w:hyperlink>
      <w:r w:rsidR="009A3A4D">
        <w:rPr>
          <w:rStyle w:val="Hyperlink"/>
          <w:rFonts w:cs="Times New Roman"/>
          <w:szCs w:val="24"/>
          <w:shd w:val="clear" w:color="auto" w:fill="FFFFFF"/>
        </w:rPr>
        <w:t xml:space="preserve"> </w:t>
      </w:r>
      <w:r w:rsidR="009A3A4D" w:rsidRPr="00035370">
        <w:rPr>
          <w:rStyle w:val="Hyperlink"/>
          <w:rFonts w:cs="Times New Roman"/>
          <w:color w:val="auto"/>
          <w:szCs w:val="24"/>
          <w:u w:val="none"/>
          <w:shd w:val="clear" w:color="auto" w:fill="FFFFFF"/>
        </w:rPr>
        <w:t xml:space="preserve">[skatīts </w:t>
      </w:r>
      <w:r w:rsidR="008873C7">
        <w:rPr>
          <w:rStyle w:val="Hyperlink"/>
          <w:rFonts w:cs="Times New Roman"/>
          <w:color w:val="auto"/>
          <w:szCs w:val="24"/>
          <w:u w:val="none"/>
          <w:shd w:val="clear" w:color="auto" w:fill="FFFFFF"/>
        </w:rPr>
        <w:t>14.04.2021</w:t>
      </w:r>
      <w:r w:rsidR="009A3A4D">
        <w:rPr>
          <w:rStyle w:val="Hyperlink"/>
          <w:rFonts w:cs="Times New Roman"/>
          <w:color w:val="auto"/>
          <w:szCs w:val="24"/>
          <w:u w:val="none"/>
          <w:shd w:val="clear" w:color="auto" w:fill="FFFFFF"/>
        </w:rPr>
        <w:t>].</w:t>
      </w:r>
    </w:p>
    <w:p w14:paraId="364F8554" w14:textId="77777777" w:rsidR="001804AA" w:rsidRDefault="001804AA" w:rsidP="001804AA">
      <w:pPr>
        <w:spacing w:after="0" w:line="360" w:lineRule="auto"/>
        <w:ind w:left="1701" w:hanging="1701"/>
        <w:rPr>
          <w:rFonts w:cs="Times New Roman"/>
          <w:bCs/>
          <w:szCs w:val="24"/>
        </w:rPr>
      </w:pPr>
      <w:r w:rsidRPr="00C42FAD">
        <w:rPr>
          <w:rFonts w:cs="Times New Roman"/>
          <w:bCs/>
          <w:szCs w:val="24"/>
        </w:rPr>
        <w:t>Табака Л</w:t>
      </w:r>
      <w:r>
        <w:rPr>
          <w:rFonts w:cs="Times New Roman"/>
          <w:bCs/>
          <w:szCs w:val="24"/>
        </w:rPr>
        <w:t xml:space="preserve">. 1979. </w:t>
      </w:r>
      <w:r w:rsidRPr="00C00AD6">
        <w:rPr>
          <w:rFonts w:cs="Times New Roman"/>
          <w:bCs/>
          <w:szCs w:val="24"/>
        </w:rPr>
        <w:t>Флора и растительность Латвийской ССР. Северо-Видземский геоботанический район.</w:t>
      </w:r>
      <w:r>
        <w:rPr>
          <w:rFonts w:cs="Times New Roman"/>
          <w:bCs/>
          <w:szCs w:val="24"/>
        </w:rPr>
        <w:t xml:space="preserve"> </w:t>
      </w:r>
      <w:r w:rsidRPr="00C00AD6">
        <w:rPr>
          <w:rFonts w:cs="Times New Roman"/>
          <w:bCs/>
          <w:szCs w:val="24"/>
        </w:rPr>
        <w:t>Рига: Зинатне 168 стр.</w:t>
      </w:r>
    </w:p>
    <w:p w14:paraId="04157014" w14:textId="7D7B9BC9" w:rsidR="002302B8" w:rsidRDefault="002302B8">
      <w:pPr>
        <w:rPr>
          <w:rFonts w:cs="Times New Roman"/>
          <w:bCs/>
          <w:szCs w:val="24"/>
        </w:rPr>
      </w:pPr>
      <w:r>
        <w:rPr>
          <w:rFonts w:cs="Times New Roman"/>
          <w:bCs/>
          <w:szCs w:val="24"/>
        </w:rPr>
        <w:br w:type="page"/>
      </w:r>
    </w:p>
    <w:p w14:paraId="0A147665" w14:textId="77777777" w:rsidR="00B47B88" w:rsidRDefault="00B47B88" w:rsidP="008353C9">
      <w:pPr>
        <w:spacing w:after="0" w:line="360" w:lineRule="auto"/>
        <w:jc w:val="both"/>
        <w:rPr>
          <w:rFonts w:cs="Times New Roman"/>
          <w:bCs/>
          <w:szCs w:val="24"/>
        </w:rPr>
      </w:pPr>
    </w:p>
    <w:p w14:paraId="0640F67B" w14:textId="6C61EEDC" w:rsidR="00BA71AD" w:rsidRDefault="0013485B" w:rsidP="00206FDF">
      <w:pPr>
        <w:pStyle w:val="Heading1"/>
      </w:pPr>
      <w:bookmarkStart w:id="79" w:name="_Toc108551335"/>
      <w:r>
        <w:t>Pielikumi</w:t>
      </w:r>
      <w:bookmarkEnd w:id="79"/>
    </w:p>
    <w:p w14:paraId="7CF227CB" w14:textId="77777777" w:rsidR="00BA71AD" w:rsidRDefault="00BA71AD" w:rsidP="00ED49A5">
      <w:pPr>
        <w:spacing w:after="0"/>
        <w:jc w:val="both"/>
        <w:rPr>
          <w:rFonts w:cs="Times New Roman"/>
          <w:bCs/>
          <w:szCs w:val="24"/>
        </w:rPr>
      </w:pPr>
    </w:p>
    <w:p w14:paraId="69CA3C40" w14:textId="77777777" w:rsidR="003B68BF" w:rsidRDefault="003B68BF">
      <w:pPr>
        <w:rPr>
          <w:rFonts w:cs="Times New Roman"/>
          <w:szCs w:val="24"/>
        </w:rPr>
        <w:sectPr w:rsidR="003B68BF" w:rsidSect="006E1449">
          <w:footerReference w:type="default" r:id="rId121"/>
          <w:pgSz w:w="11906" w:h="16838"/>
          <w:pgMar w:top="1440" w:right="1800" w:bottom="1440" w:left="1800" w:header="708" w:footer="708" w:gutter="0"/>
          <w:cols w:space="708"/>
          <w:titlePg/>
          <w:docGrid w:linePitch="360"/>
        </w:sectPr>
      </w:pPr>
    </w:p>
    <w:p w14:paraId="26369AE1" w14:textId="523B85A9" w:rsidR="00B20229" w:rsidRPr="003B68BF" w:rsidRDefault="003B68BF" w:rsidP="003B68BF">
      <w:pPr>
        <w:pStyle w:val="ListParagraph"/>
        <w:numPr>
          <w:ilvl w:val="0"/>
          <w:numId w:val="35"/>
        </w:numPr>
        <w:spacing w:after="0"/>
        <w:rPr>
          <w:rFonts w:cs="Times New Roman"/>
          <w:b/>
          <w:sz w:val="28"/>
          <w:szCs w:val="28"/>
        </w:rPr>
      </w:pPr>
      <w:r w:rsidRPr="003B68BF">
        <w:rPr>
          <w:rFonts w:cs="Times New Roman"/>
          <w:b/>
          <w:sz w:val="28"/>
          <w:szCs w:val="28"/>
        </w:rPr>
        <w:lastRenderedPageBreak/>
        <w:t>Pielikums.</w:t>
      </w:r>
    </w:p>
    <w:p w14:paraId="19865159" w14:textId="5BF50674" w:rsidR="00CB0074" w:rsidRDefault="00CB0074" w:rsidP="00E13379">
      <w:pPr>
        <w:spacing w:after="0"/>
        <w:rPr>
          <w:rFonts w:cs="Times New Roman"/>
          <w:szCs w:val="24"/>
        </w:rPr>
      </w:pPr>
    </w:p>
    <w:p w14:paraId="620587F3" w14:textId="2255C175" w:rsidR="003B68BF" w:rsidRDefault="00C85C77" w:rsidP="00E13379">
      <w:pPr>
        <w:spacing w:after="0"/>
        <w:rPr>
          <w:rFonts w:cs="Times New Roman"/>
          <w:szCs w:val="24"/>
        </w:rPr>
      </w:pPr>
      <w:r w:rsidRPr="005F2F9A">
        <w:t>Operas teātra mākslinieku dendroloģisk</w:t>
      </w:r>
      <w:r>
        <w:t>ajos</w:t>
      </w:r>
      <w:r w:rsidRPr="005F2F9A">
        <w:t xml:space="preserve"> stādījum</w:t>
      </w:r>
      <w:r>
        <w:t>os</w:t>
      </w:r>
      <w:r w:rsidRPr="005F2F9A">
        <w:t xml:space="preserve"> Inčukalna “Līgotnēs” </w:t>
      </w:r>
      <w:r>
        <w:t>konstatētie k</w:t>
      </w:r>
      <w:r>
        <w:rPr>
          <w:rFonts w:cs="Times New Roman"/>
          <w:szCs w:val="24"/>
        </w:rPr>
        <w:t>okaugi (numerācija atbilstoši 2. pielikuma kartei).</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2419"/>
        <w:gridCol w:w="1043"/>
        <w:gridCol w:w="1250"/>
        <w:gridCol w:w="1176"/>
        <w:gridCol w:w="7020"/>
      </w:tblGrid>
      <w:tr w:rsidR="003B68BF" w:rsidRPr="00DB15B2" w14:paraId="3B0A926F" w14:textId="77777777" w:rsidTr="00877190">
        <w:trPr>
          <w:trHeight w:val="260"/>
          <w:tblHeader/>
        </w:trPr>
        <w:tc>
          <w:tcPr>
            <w:tcW w:w="837" w:type="dxa"/>
            <w:shd w:val="clear" w:color="auto" w:fill="auto"/>
            <w:noWrap/>
            <w:hideMark/>
          </w:tcPr>
          <w:p w14:paraId="4E657F17" w14:textId="77777777" w:rsidR="003B68BF" w:rsidRPr="00D225D3" w:rsidRDefault="003B68BF" w:rsidP="00F75ADE">
            <w:pPr>
              <w:spacing w:after="0" w:line="240" w:lineRule="auto"/>
              <w:jc w:val="center"/>
              <w:rPr>
                <w:rFonts w:eastAsia="Times New Roman" w:cs="Times New Roman"/>
                <w:sz w:val="20"/>
                <w:szCs w:val="20"/>
                <w:lang w:eastAsia="lv-LV"/>
              </w:rPr>
            </w:pPr>
            <w:r w:rsidRPr="00D225D3">
              <w:rPr>
                <w:rFonts w:eastAsia="Times New Roman" w:cs="Times New Roman"/>
                <w:color w:val="000000"/>
                <w:lang w:eastAsia="lv-LV"/>
              </w:rPr>
              <w:t>N.p.k.</w:t>
            </w:r>
          </w:p>
        </w:tc>
        <w:tc>
          <w:tcPr>
            <w:tcW w:w="2419" w:type="dxa"/>
            <w:shd w:val="clear" w:color="auto" w:fill="auto"/>
            <w:noWrap/>
            <w:hideMark/>
          </w:tcPr>
          <w:p w14:paraId="26C9757E" w14:textId="77777777" w:rsidR="003B68BF" w:rsidRPr="00D225D3" w:rsidRDefault="003B68BF" w:rsidP="00F75ADE">
            <w:pPr>
              <w:spacing w:after="0" w:line="240" w:lineRule="auto"/>
              <w:jc w:val="center"/>
              <w:rPr>
                <w:rFonts w:eastAsia="Times New Roman" w:cs="Times New Roman"/>
                <w:sz w:val="20"/>
                <w:szCs w:val="20"/>
                <w:lang w:eastAsia="lv-LV"/>
              </w:rPr>
            </w:pPr>
            <w:r w:rsidRPr="00D225D3">
              <w:rPr>
                <w:rFonts w:eastAsia="Times New Roman" w:cs="Times New Roman"/>
                <w:color w:val="000000"/>
                <w:lang w:eastAsia="lv-LV"/>
              </w:rPr>
              <w:t>Taksona nosaukums latīniski</w:t>
            </w:r>
          </w:p>
        </w:tc>
        <w:tc>
          <w:tcPr>
            <w:tcW w:w="760" w:type="dxa"/>
            <w:shd w:val="clear" w:color="auto" w:fill="auto"/>
            <w:noWrap/>
            <w:hideMark/>
          </w:tcPr>
          <w:p w14:paraId="19AD17FA" w14:textId="1417466A" w:rsidR="003B68BF" w:rsidRPr="00D225D3" w:rsidRDefault="003B68BF" w:rsidP="00F75ADE">
            <w:pPr>
              <w:spacing w:after="0" w:line="240" w:lineRule="auto"/>
              <w:jc w:val="center"/>
              <w:rPr>
                <w:rFonts w:eastAsia="Times New Roman" w:cs="Times New Roman"/>
                <w:sz w:val="20"/>
                <w:szCs w:val="20"/>
                <w:lang w:eastAsia="lv-LV"/>
              </w:rPr>
            </w:pPr>
            <w:r w:rsidRPr="00D225D3">
              <w:rPr>
                <w:rFonts w:eastAsia="Times New Roman" w:cs="Times New Roman"/>
                <w:color w:val="000000"/>
                <w:lang w:eastAsia="lv-LV"/>
              </w:rPr>
              <w:t>Stumbra diametrs 1,3 mh, cm</w:t>
            </w:r>
          </w:p>
        </w:tc>
        <w:tc>
          <w:tcPr>
            <w:tcW w:w="1250" w:type="dxa"/>
            <w:shd w:val="clear" w:color="auto" w:fill="auto"/>
            <w:noWrap/>
            <w:hideMark/>
          </w:tcPr>
          <w:p w14:paraId="207D83F3" w14:textId="77777777" w:rsidR="003B68BF" w:rsidRPr="00D225D3" w:rsidRDefault="003B68BF" w:rsidP="00F75ADE">
            <w:pPr>
              <w:spacing w:after="0" w:line="240" w:lineRule="auto"/>
              <w:jc w:val="center"/>
              <w:rPr>
                <w:rFonts w:eastAsia="Times New Roman" w:cs="Times New Roman"/>
                <w:sz w:val="20"/>
                <w:szCs w:val="20"/>
                <w:lang w:eastAsia="lv-LV"/>
              </w:rPr>
            </w:pPr>
            <w:r w:rsidRPr="00D225D3">
              <w:rPr>
                <w:rFonts w:eastAsia="Times New Roman" w:cs="Times New Roman"/>
                <w:color w:val="000000"/>
                <w:lang w:eastAsia="lv-LV"/>
              </w:rPr>
              <w:t>Koka augstums, m</w:t>
            </w:r>
          </w:p>
        </w:tc>
        <w:tc>
          <w:tcPr>
            <w:tcW w:w="1176" w:type="dxa"/>
            <w:shd w:val="clear" w:color="auto" w:fill="auto"/>
            <w:noWrap/>
            <w:hideMark/>
          </w:tcPr>
          <w:p w14:paraId="0A3BC89D" w14:textId="77777777" w:rsidR="003B68BF" w:rsidRPr="00D225D3" w:rsidRDefault="003B68BF" w:rsidP="00F75ADE">
            <w:pPr>
              <w:spacing w:after="0" w:line="240" w:lineRule="auto"/>
              <w:jc w:val="center"/>
              <w:rPr>
                <w:rFonts w:eastAsia="Times New Roman" w:cs="Times New Roman"/>
                <w:sz w:val="20"/>
                <w:szCs w:val="20"/>
                <w:lang w:eastAsia="lv-LV"/>
              </w:rPr>
            </w:pPr>
            <w:r w:rsidRPr="00D225D3">
              <w:rPr>
                <w:rFonts w:eastAsia="Times New Roman" w:cs="Times New Roman"/>
                <w:color w:val="000000"/>
                <w:lang w:eastAsia="lv-LV"/>
              </w:rPr>
              <w:t>Vitalitāte</w:t>
            </w:r>
          </w:p>
        </w:tc>
        <w:tc>
          <w:tcPr>
            <w:tcW w:w="7020" w:type="dxa"/>
            <w:shd w:val="clear" w:color="auto" w:fill="auto"/>
            <w:noWrap/>
            <w:hideMark/>
          </w:tcPr>
          <w:p w14:paraId="328BDF84" w14:textId="77777777" w:rsidR="003B68BF" w:rsidRPr="00D225D3" w:rsidRDefault="003B68BF" w:rsidP="00F75ADE">
            <w:pPr>
              <w:spacing w:after="0" w:line="240" w:lineRule="auto"/>
              <w:jc w:val="center"/>
              <w:rPr>
                <w:rFonts w:eastAsia="Times New Roman" w:cs="Times New Roman"/>
                <w:sz w:val="20"/>
                <w:szCs w:val="20"/>
                <w:lang w:eastAsia="lv-LV"/>
              </w:rPr>
            </w:pPr>
            <w:r w:rsidRPr="00D225D3">
              <w:rPr>
                <w:rFonts w:eastAsia="Times New Roman" w:cs="Times New Roman"/>
                <w:color w:val="000000"/>
                <w:lang w:eastAsia="lv-LV"/>
              </w:rPr>
              <w:t>Piezīmes</w:t>
            </w:r>
          </w:p>
        </w:tc>
      </w:tr>
      <w:tr w:rsidR="003B68BF" w:rsidRPr="00DB15B2" w14:paraId="7EBC92FD" w14:textId="77777777" w:rsidTr="00877190">
        <w:trPr>
          <w:trHeight w:val="250"/>
        </w:trPr>
        <w:tc>
          <w:tcPr>
            <w:tcW w:w="837" w:type="dxa"/>
            <w:shd w:val="clear" w:color="auto" w:fill="auto"/>
            <w:noWrap/>
            <w:hideMark/>
          </w:tcPr>
          <w:p w14:paraId="1FA0911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2419" w:type="dxa"/>
            <w:shd w:val="clear" w:color="auto" w:fill="auto"/>
            <w:noWrap/>
            <w:hideMark/>
          </w:tcPr>
          <w:p w14:paraId="6DEB780C"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Spiraea chamaedryfolia</w:t>
            </w:r>
          </w:p>
        </w:tc>
        <w:tc>
          <w:tcPr>
            <w:tcW w:w="760" w:type="dxa"/>
            <w:shd w:val="clear" w:color="auto" w:fill="auto"/>
            <w:noWrap/>
            <w:hideMark/>
          </w:tcPr>
          <w:p w14:paraId="7D6949E2"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4B446819"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1A5A70C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AA673FE"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4EF51CB2" w14:textId="77777777" w:rsidTr="00877190">
        <w:trPr>
          <w:trHeight w:val="250"/>
        </w:trPr>
        <w:tc>
          <w:tcPr>
            <w:tcW w:w="837" w:type="dxa"/>
            <w:shd w:val="clear" w:color="auto" w:fill="auto"/>
            <w:noWrap/>
            <w:hideMark/>
          </w:tcPr>
          <w:p w14:paraId="235FEB3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2419" w:type="dxa"/>
            <w:shd w:val="clear" w:color="auto" w:fill="auto"/>
            <w:noWrap/>
            <w:hideMark/>
          </w:tcPr>
          <w:p w14:paraId="31CEBD99"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Rosa x malyi</w:t>
            </w:r>
          </w:p>
        </w:tc>
        <w:tc>
          <w:tcPr>
            <w:tcW w:w="760" w:type="dxa"/>
            <w:shd w:val="clear" w:color="auto" w:fill="auto"/>
            <w:noWrap/>
            <w:hideMark/>
          </w:tcPr>
          <w:p w14:paraId="634C67A7"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0531600B"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523E287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5A325FD"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R. pendulina x R. majalis</w:t>
            </w:r>
          </w:p>
        </w:tc>
      </w:tr>
      <w:tr w:rsidR="003B68BF" w:rsidRPr="00DB15B2" w14:paraId="00ACECD8" w14:textId="77777777" w:rsidTr="00877190">
        <w:trPr>
          <w:trHeight w:val="250"/>
        </w:trPr>
        <w:tc>
          <w:tcPr>
            <w:tcW w:w="837" w:type="dxa"/>
            <w:shd w:val="clear" w:color="auto" w:fill="auto"/>
            <w:noWrap/>
            <w:hideMark/>
          </w:tcPr>
          <w:p w14:paraId="2C5AC4F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2419" w:type="dxa"/>
            <w:shd w:val="clear" w:color="auto" w:fill="auto"/>
            <w:noWrap/>
            <w:hideMark/>
          </w:tcPr>
          <w:p w14:paraId="3141F0B9" w14:textId="3D722CD5"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Picea abies </w:t>
            </w:r>
          </w:p>
        </w:tc>
        <w:tc>
          <w:tcPr>
            <w:tcW w:w="760" w:type="dxa"/>
            <w:shd w:val="clear" w:color="auto" w:fill="auto"/>
            <w:noWrap/>
            <w:hideMark/>
          </w:tcPr>
          <w:p w14:paraId="49BCB24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93</w:t>
            </w:r>
          </w:p>
        </w:tc>
        <w:tc>
          <w:tcPr>
            <w:tcW w:w="1250" w:type="dxa"/>
            <w:shd w:val="clear" w:color="auto" w:fill="auto"/>
            <w:noWrap/>
            <w:hideMark/>
          </w:tcPr>
          <w:p w14:paraId="670F920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31</w:t>
            </w:r>
          </w:p>
        </w:tc>
        <w:tc>
          <w:tcPr>
            <w:tcW w:w="1176" w:type="dxa"/>
            <w:shd w:val="clear" w:color="auto" w:fill="auto"/>
            <w:noWrap/>
            <w:hideMark/>
          </w:tcPr>
          <w:p w14:paraId="5B60E5C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2F5C3D6B"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 xml:space="preserve">Stumbra apk. 292 cm. Potenciālais dižkoks. </w:t>
            </w:r>
          </w:p>
        </w:tc>
      </w:tr>
      <w:tr w:rsidR="003B68BF" w:rsidRPr="00DB15B2" w14:paraId="42DA59A7" w14:textId="77777777" w:rsidTr="00877190">
        <w:trPr>
          <w:trHeight w:val="250"/>
        </w:trPr>
        <w:tc>
          <w:tcPr>
            <w:tcW w:w="837" w:type="dxa"/>
            <w:shd w:val="clear" w:color="auto" w:fill="auto"/>
            <w:noWrap/>
            <w:hideMark/>
          </w:tcPr>
          <w:p w14:paraId="0506CC1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w:t>
            </w:r>
          </w:p>
        </w:tc>
        <w:tc>
          <w:tcPr>
            <w:tcW w:w="2419" w:type="dxa"/>
            <w:shd w:val="clear" w:color="auto" w:fill="auto"/>
            <w:noWrap/>
            <w:hideMark/>
          </w:tcPr>
          <w:p w14:paraId="70CFB1D1"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6AE59E1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46</w:t>
            </w:r>
          </w:p>
        </w:tc>
        <w:tc>
          <w:tcPr>
            <w:tcW w:w="1250" w:type="dxa"/>
            <w:shd w:val="clear" w:color="auto" w:fill="auto"/>
            <w:noWrap/>
            <w:hideMark/>
          </w:tcPr>
          <w:p w14:paraId="05EF8A7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30</w:t>
            </w:r>
          </w:p>
        </w:tc>
        <w:tc>
          <w:tcPr>
            <w:tcW w:w="1176" w:type="dxa"/>
            <w:shd w:val="clear" w:color="auto" w:fill="auto"/>
            <w:noWrap/>
            <w:hideMark/>
          </w:tcPr>
          <w:p w14:paraId="519EC4A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52EC0075"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695F756F" w14:textId="77777777" w:rsidTr="00877190">
        <w:trPr>
          <w:trHeight w:val="250"/>
        </w:trPr>
        <w:tc>
          <w:tcPr>
            <w:tcW w:w="837" w:type="dxa"/>
            <w:shd w:val="clear" w:color="auto" w:fill="auto"/>
            <w:noWrap/>
            <w:hideMark/>
          </w:tcPr>
          <w:p w14:paraId="4DAE2AA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w:t>
            </w:r>
          </w:p>
        </w:tc>
        <w:tc>
          <w:tcPr>
            <w:tcW w:w="2419" w:type="dxa"/>
            <w:shd w:val="clear" w:color="auto" w:fill="auto"/>
            <w:noWrap/>
            <w:hideMark/>
          </w:tcPr>
          <w:p w14:paraId="2DA6C0A7"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71398FC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47</w:t>
            </w:r>
          </w:p>
        </w:tc>
        <w:tc>
          <w:tcPr>
            <w:tcW w:w="1250" w:type="dxa"/>
            <w:shd w:val="clear" w:color="auto" w:fill="auto"/>
            <w:noWrap/>
            <w:hideMark/>
          </w:tcPr>
          <w:p w14:paraId="484E69B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28</w:t>
            </w:r>
          </w:p>
        </w:tc>
        <w:tc>
          <w:tcPr>
            <w:tcW w:w="1176" w:type="dxa"/>
            <w:shd w:val="clear" w:color="auto" w:fill="auto"/>
            <w:noWrap/>
            <w:hideMark/>
          </w:tcPr>
          <w:p w14:paraId="033B4F6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561F0CC"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48D13248" w14:textId="77777777" w:rsidTr="00877190">
        <w:trPr>
          <w:trHeight w:val="250"/>
        </w:trPr>
        <w:tc>
          <w:tcPr>
            <w:tcW w:w="837" w:type="dxa"/>
            <w:shd w:val="clear" w:color="auto" w:fill="auto"/>
            <w:noWrap/>
            <w:hideMark/>
          </w:tcPr>
          <w:p w14:paraId="0E29246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w:t>
            </w:r>
          </w:p>
        </w:tc>
        <w:tc>
          <w:tcPr>
            <w:tcW w:w="2419" w:type="dxa"/>
            <w:shd w:val="clear" w:color="auto" w:fill="auto"/>
            <w:noWrap/>
            <w:hideMark/>
          </w:tcPr>
          <w:p w14:paraId="5B674229"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robur</w:t>
            </w:r>
          </w:p>
        </w:tc>
        <w:tc>
          <w:tcPr>
            <w:tcW w:w="760" w:type="dxa"/>
            <w:shd w:val="clear" w:color="auto" w:fill="auto"/>
            <w:noWrap/>
            <w:hideMark/>
          </w:tcPr>
          <w:p w14:paraId="2362138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47</w:t>
            </w:r>
          </w:p>
        </w:tc>
        <w:tc>
          <w:tcPr>
            <w:tcW w:w="1250" w:type="dxa"/>
            <w:shd w:val="clear" w:color="auto" w:fill="auto"/>
            <w:noWrap/>
            <w:hideMark/>
          </w:tcPr>
          <w:p w14:paraId="049527A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w:t>
            </w:r>
          </w:p>
        </w:tc>
        <w:tc>
          <w:tcPr>
            <w:tcW w:w="1176" w:type="dxa"/>
            <w:shd w:val="clear" w:color="auto" w:fill="auto"/>
            <w:noWrap/>
            <w:hideMark/>
          </w:tcPr>
          <w:p w14:paraId="691FB95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01161FDE"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Veltījums komponistam Emīlim Melngailim.</w:t>
            </w:r>
          </w:p>
        </w:tc>
      </w:tr>
      <w:tr w:rsidR="003B68BF" w:rsidRPr="00DB15B2" w14:paraId="1CCA0293" w14:textId="77777777" w:rsidTr="00877190">
        <w:trPr>
          <w:trHeight w:val="250"/>
        </w:trPr>
        <w:tc>
          <w:tcPr>
            <w:tcW w:w="837" w:type="dxa"/>
            <w:shd w:val="clear" w:color="auto" w:fill="auto"/>
            <w:noWrap/>
            <w:hideMark/>
          </w:tcPr>
          <w:p w14:paraId="1C82DB9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w:t>
            </w:r>
          </w:p>
        </w:tc>
        <w:tc>
          <w:tcPr>
            <w:tcW w:w="2419" w:type="dxa"/>
            <w:shd w:val="clear" w:color="auto" w:fill="auto"/>
            <w:noWrap/>
            <w:hideMark/>
          </w:tcPr>
          <w:p w14:paraId="632DD55D"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Acer platanoides</w:t>
            </w:r>
          </w:p>
        </w:tc>
        <w:tc>
          <w:tcPr>
            <w:tcW w:w="760" w:type="dxa"/>
            <w:shd w:val="clear" w:color="auto" w:fill="auto"/>
            <w:noWrap/>
            <w:hideMark/>
          </w:tcPr>
          <w:p w14:paraId="705F378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33</w:t>
            </w:r>
          </w:p>
        </w:tc>
        <w:tc>
          <w:tcPr>
            <w:tcW w:w="1250" w:type="dxa"/>
            <w:shd w:val="clear" w:color="auto" w:fill="auto"/>
            <w:noWrap/>
            <w:hideMark/>
          </w:tcPr>
          <w:p w14:paraId="0FE1778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w:t>
            </w:r>
          </w:p>
        </w:tc>
        <w:tc>
          <w:tcPr>
            <w:tcW w:w="1176" w:type="dxa"/>
            <w:shd w:val="clear" w:color="auto" w:fill="auto"/>
            <w:noWrap/>
            <w:hideMark/>
          </w:tcPr>
          <w:p w14:paraId="57B449D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A81B358"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Veltījums komponistam Jāzepam Vītolam.</w:t>
            </w:r>
          </w:p>
        </w:tc>
      </w:tr>
      <w:tr w:rsidR="003B68BF" w:rsidRPr="00DB15B2" w14:paraId="6A9117FF" w14:textId="77777777" w:rsidTr="00877190">
        <w:trPr>
          <w:trHeight w:val="250"/>
        </w:trPr>
        <w:tc>
          <w:tcPr>
            <w:tcW w:w="837" w:type="dxa"/>
            <w:shd w:val="clear" w:color="auto" w:fill="auto"/>
            <w:noWrap/>
            <w:hideMark/>
          </w:tcPr>
          <w:p w14:paraId="0CD17F7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w:t>
            </w:r>
          </w:p>
        </w:tc>
        <w:tc>
          <w:tcPr>
            <w:tcW w:w="2419" w:type="dxa"/>
            <w:shd w:val="clear" w:color="auto" w:fill="auto"/>
            <w:noWrap/>
            <w:hideMark/>
          </w:tcPr>
          <w:p w14:paraId="5C12FB2C"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Abies sibirica</w:t>
            </w:r>
          </w:p>
        </w:tc>
        <w:tc>
          <w:tcPr>
            <w:tcW w:w="760" w:type="dxa"/>
            <w:shd w:val="clear" w:color="auto" w:fill="auto"/>
            <w:noWrap/>
            <w:hideMark/>
          </w:tcPr>
          <w:p w14:paraId="5F3AC11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30</w:t>
            </w:r>
          </w:p>
        </w:tc>
        <w:tc>
          <w:tcPr>
            <w:tcW w:w="1250" w:type="dxa"/>
            <w:shd w:val="clear" w:color="auto" w:fill="auto"/>
            <w:noWrap/>
            <w:hideMark/>
          </w:tcPr>
          <w:p w14:paraId="6C0F789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24</w:t>
            </w:r>
          </w:p>
        </w:tc>
        <w:tc>
          <w:tcPr>
            <w:tcW w:w="1176" w:type="dxa"/>
            <w:shd w:val="clear" w:color="auto" w:fill="auto"/>
            <w:noWrap/>
            <w:hideMark/>
          </w:tcPr>
          <w:p w14:paraId="2891E06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F5B3F1C" w14:textId="118C810F"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 xml:space="preserve">Stādījis komponists Jānis </w:t>
            </w:r>
            <w:r w:rsidR="00360FAA">
              <w:rPr>
                <w:rFonts w:eastAsia="Times New Roman" w:cs="Times New Roman"/>
                <w:sz w:val="20"/>
                <w:szCs w:val="20"/>
                <w:lang w:eastAsia="lv-LV"/>
              </w:rPr>
              <w:t>Ķ</w:t>
            </w:r>
            <w:r w:rsidRPr="00DB15B2">
              <w:rPr>
                <w:rFonts w:eastAsia="Times New Roman" w:cs="Times New Roman"/>
                <w:sz w:val="20"/>
                <w:szCs w:val="20"/>
                <w:lang w:eastAsia="lv-LV"/>
              </w:rPr>
              <w:t>epītis. Apakšējie zari noliekušies pie zemes un apsakņojušies.</w:t>
            </w:r>
          </w:p>
        </w:tc>
      </w:tr>
      <w:tr w:rsidR="003B68BF" w:rsidRPr="00DB15B2" w14:paraId="26BDB30D" w14:textId="77777777" w:rsidTr="00877190">
        <w:trPr>
          <w:trHeight w:val="250"/>
        </w:trPr>
        <w:tc>
          <w:tcPr>
            <w:tcW w:w="837" w:type="dxa"/>
            <w:shd w:val="clear" w:color="auto" w:fill="auto"/>
            <w:noWrap/>
            <w:hideMark/>
          </w:tcPr>
          <w:p w14:paraId="5B52712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9</w:t>
            </w:r>
          </w:p>
        </w:tc>
        <w:tc>
          <w:tcPr>
            <w:tcW w:w="2419" w:type="dxa"/>
            <w:shd w:val="clear" w:color="auto" w:fill="auto"/>
            <w:noWrap/>
            <w:hideMark/>
          </w:tcPr>
          <w:p w14:paraId="04CC6F2B" w14:textId="180309B6"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Betula pendula </w:t>
            </w:r>
            <w:r w:rsidR="00807BB9" w:rsidRPr="00807BB9">
              <w:rPr>
                <w:rFonts w:eastAsia="Times New Roman" w:cs="Times New Roman"/>
                <w:sz w:val="20"/>
                <w:szCs w:val="20"/>
                <w:lang w:eastAsia="lv-LV"/>
              </w:rPr>
              <w:t>‘</w:t>
            </w:r>
            <w:r w:rsidRPr="00807BB9">
              <w:rPr>
                <w:rFonts w:eastAsia="Times New Roman" w:cs="Times New Roman"/>
                <w:sz w:val="20"/>
                <w:szCs w:val="20"/>
                <w:lang w:eastAsia="lv-LV"/>
              </w:rPr>
              <w:t>Youngii</w:t>
            </w:r>
            <w:r w:rsidR="00807BB9" w:rsidRPr="00807BB9">
              <w:rPr>
                <w:rFonts w:eastAsia="Times New Roman" w:cs="Times New Roman"/>
                <w:sz w:val="20"/>
                <w:szCs w:val="20"/>
                <w:lang w:eastAsia="lv-LV"/>
              </w:rPr>
              <w:t>’</w:t>
            </w:r>
          </w:p>
        </w:tc>
        <w:tc>
          <w:tcPr>
            <w:tcW w:w="760" w:type="dxa"/>
            <w:shd w:val="clear" w:color="auto" w:fill="auto"/>
            <w:noWrap/>
            <w:hideMark/>
          </w:tcPr>
          <w:p w14:paraId="31D1715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w:t>
            </w:r>
          </w:p>
        </w:tc>
        <w:tc>
          <w:tcPr>
            <w:tcW w:w="1250" w:type="dxa"/>
            <w:shd w:val="clear" w:color="auto" w:fill="auto"/>
            <w:noWrap/>
            <w:hideMark/>
          </w:tcPr>
          <w:p w14:paraId="4AF6746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w:t>
            </w:r>
          </w:p>
        </w:tc>
        <w:tc>
          <w:tcPr>
            <w:tcW w:w="1176" w:type="dxa"/>
            <w:shd w:val="clear" w:color="auto" w:fill="auto"/>
            <w:noWrap/>
            <w:hideMark/>
          </w:tcPr>
          <w:p w14:paraId="6BDC135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4DEE9D6"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Veltījums komponistam Jānim Mediņam.</w:t>
            </w:r>
          </w:p>
        </w:tc>
      </w:tr>
      <w:tr w:rsidR="003B68BF" w:rsidRPr="00DB15B2" w14:paraId="09DA7D6A" w14:textId="77777777" w:rsidTr="00877190">
        <w:trPr>
          <w:trHeight w:val="250"/>
        </w:trPr>
        <w:tc>
          <w:tcPr>
            <w:tcW w:w="837" w:type="dxa"/>
            <w:shd w:val="clear" w:color="auto" w:fill="auto"/>
            <w:noWrap/>
            <w:hideMark/>
          </w:tcPr>
          <w:p w14:paraId="568ABA6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10</w:t>
            </w:r>
          </w:p>
        </w:tc>
        <w:tc>
          <w:tcPr>
            <w:tcW w:w="2419" w:type="dxa"/>
            <w:shd w:val="clear" w:color="auto" w:fill="auto"/>
            <w:noWrap/>
            <w:hideMark/>
          </w:tcPr>
          <w:p w14:paraId="231D3871"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Abies sibirica</w:t>
            </w:r>
          </w:p>
        </w:tc>
        <w:tc>
          <w:tcPr>
            <w:tcW w:w="760" w:type="dxa"/>
            <w:shd w:val="clear" w:color="auto" w:fill="auto"/>
            <w:noWrap/>
            <w:hideMark/>
          </w:tcPr>
          <w:p w14:paraId="330AFDA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42</w:t>
            </w:r>
          </w:p>
        </w:tc>
        <w:tc>
          <w:tcPr>
            <w:tcW w:w="1250" w:type="dxa"/>
            <w:shd w:val="clear" w:color="auto" w:fill="auto"/>
            <w:noWrap/>
            <w:hideMark/>
          </w:tcPr>
          <w:p w14:paraId="47B2994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25</w:t>
            </w:r>
          </w:p>
        </w:tc>
        <w:tc>
          <w:tcPr>
            <w:tcW w:w="1176" w:type="dxa"/>
            <w:shd w:val="clear" w:color="auto" w:fill="auto"/>
            <w:noWrap/>
            <w:hideMark/>
          </w:tcPr>
          <w:p w14:paraId="29AF4B4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44E7C0C1"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komponists Marģers Zariņš.</w:t>
            </w:r>
          </w:p>
        </w:tc>
      </w:tr>
      <w:tr w:rsidR="003B68BF" w:rsidRPr="00DB15B2" w14:paraId="586F8378" w14:textId="77777777" w:rsidTr="00877190">
        <w:trPr>
          <w:trHeight w:val="250"/>
        </w:trPr>
        <w:tc>
          <w:tcPr>
            <w:tcW w:w="837" w:type="dxa"/>
            <w:shd w:val="clear" w:color="auto" w:fill="auto"/>
            <w:noWrap/>
            <w:hideMark/>
          </w:tcPr>
          <w:p w14:paraId="1E0A020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11</w:t>
            </w:r>
          </w:p>
        </w:tc>
        <w:tc>
          <w:tcPr>
            <w:tcW w:w="2419" w:type="dxa"/>
            <w:shd w:val="clear" w:color="auto" w:fill="auto"/>
            <w:noWrap/>
            <w:hideMark/>
          </w:tcPr>
          <w:p w14:paraId="00FDB5EC"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2038C24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52</w:t>
            </w:r>
          </w:p>
        </w:tc>
        <w:tc>
          <w:tcPr>
            <w:tcW w:w="1250" w:type="dxa"/>
            <w:shd w:val="clear" w:color="auto" w:fill="auto"/>
            <w:noWrap/>
            <w:hideMark/>
          </w:tcPr>
          <w:p w14:paraId="3C80EED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28</w:t>
            </w:r>
          </w:p>
        </w:tc>
        <w:tc>
          <w:tcPr>
            <w:tcW w:w="1176" w:type="dxa"/>
            <w:shd w:val="clear" w:color="auto" w:fill="auto"/>
            <w:noWrap/>
            <w:hideMark/>
          </w:tcPr>
          <w:p w14:paraId="3957681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69400793"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6F7696A7" w14:textId="77777777" w:rsidTr="00877190">
        <w:trPr>
          <w:trHeight w:val="250"/>
        </w:trPr>
        <w:tc>
          <w:tcPr>
            <w:tcW w:w="837" w:type="dxa"/>
            <w:shd w:val="clear" w:color="auto" w:fill="auto"/>
            <w:noWrap/>
            <w:hideMark/>
          </w:tcPr>
          <w:p w14:paraId="4913701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12</w:t>
            </w:r>
          </w:p>
        </w:tc>
        <w:tc>
          <w:tcPr>
            <w:tcW w:w="2419" w:type="dxa"/>
            <w:shd w:val="clear" w:color="auto" w:fill="auto"/>
            <w:noWrap/>
            <w:hideMark/>
          </w:tcPr>
          <w:p w14:paraId="09C089AA"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Acer tataricum </w:t>
            </w:r>
            <w:r w:rsidRPr="005E4B14">
              <w:rPr>
                <w:rFonts w:eastAsia="Times New Roman" w:cs="Times New Roman"/>
                <w:sz w:val="20"/>
                <w:szCs w:val="20"/>
                <w:lang w:eastAsia="lv-LV"/>
              </w:rPr>
              <w:t>subsp.</w:t>
            </w:r>
            <w:r w:rsidRPr="00DB15B2">
              <w:rPr>
                <w:rFonts w:eastAsia="Times New Roman" w:cs="Times New Roman"/>
                <w:i/>
                <w:sz w:val="20"/>
                <w:szCs w:val="20"/>
                <w:lang w:eastAsia="lv-LV"/>
              </w:rPr>
              <w:t xml:space="preserve"> tataricum</w:t>
            </w:r>
          </w:p>
        </w:tc>
        <w:tc>
          <w:tcPr>
            <w:tcW w:w="760" w:type="dxa"/>
            <w:shd w:val="clear" w:color="auto" w:fill="auto"/>
            <w:noWrap/>
            <w:hideMark/>
          </w:tcPr>
          <w:p w14:paraId="3A6DE7A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0</w:t>
            </w:r>
          </w:p>
        </w:tc>
        <w:tc>
          <w:tcPr>
            <w:tcW w:w="1250" w:type="dxa"/>
            <w:shd w:val="clear" w:color="auto" w:fill="auto"/>
            <w:noWrap/>
            <w:hideMark/>
          </w:tcPr>
          <w:p w14:paraId="255D6BB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w:t>
            </w:r>
          </w:p>
        </w:tc>
        <w:tc>
          <w:tcPr>
            <w:tcW w:w="1176" w:type="dxa"/>
            <w:shd w:val="clear" w:color="auto" w:fill="auto"/>
            <w:noWrap/>
            <w:hideMark/>
          </w:tcPr>
          <w:p w14:paraId="0BF9B76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w:t>
            </w:r>
          </w:p>
        </w:tc>
        <w:tc>
          <w:tcPr>
            <w:tcW w:w="7020" w:type="dxa"/>
            <w:shd w:val="clear" w:color="auto" w:fill="auto"/>
            <w:noWrap/>
            <w:hideMark/>
          </w:tcPr>
          <w:p w14:paraId="05FDAA30"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Stādījusi kora māksliniece Tamāra Eglāja kā Acer ginnala. Primārais stumbrs iztrupējis, palicis stumbenis, ataug no atvasēm.</w:t>
            </w:r>
          </w:p>
        </w:tc>
      </w:tr>
      <w:tr w:rsidR="003B68BF" w:rsidRPr="00DB15B2" w14:paraId="21940CF5" w14:textId="77777777" w:rsidTr="00877190">
        <w:trPr>
          <w:trHeight w:val="250"/>
        </w:trPr>
        <w:tc>
          <w:tcPr>
            <w:tcW w:w="837" w:type="dxa"/>
            <w:shd w:val="clear" w:color="auto" w:fill="auto"/>
            <w:noWrap/>
            <w:hideMark/>
          </w:tcPr>
          <w:p w14:paraId="337E6CB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13</w:t>
            </w:r>
          </w:p>
        </w:tc>
        <w:tc>
          <w:tcPr>
            <w:tcW w:w="2419" w:type="dxa"/>
            <w:shd w:val="clear" w:color="auto" w:fill="auto"/>
            <w:noWrap/>
            <w:hideMark/>
          </w:tcPr>
          <w:p w14:paraId="141E9A68"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7516320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34</w:t>
            </w:r>
          </w:p>
        </w:tc>
        <w:tc>
          <w:tcPr>
            <w:tcW w:w="1250" w:type="dxa"/>
            <w:shd w:val="clear" w:color="auto" w:fill="auto"/>
            <w:noWrap/>
            <w:hideMark/>
          </w:tcPr>
          <w:p w14:paraId="6F8A948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25</w:t>
            </w:r>
          </w:p>
        </w:tc>
        <w:tc>
          <w:tcPr>
            <w:tcW w:w="1176" w:type="dxa"/>
            <w:shd w:val="clear" w:color="auto" w:fill="auto"/>
            <w:noWrap/>
            <w:hideMark/>
          </w:tcPr>
          <w:p w14:paraId="3271ED3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57A64AE5"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stumbrs dalās 0,5 mh, d34/30.</w:t>
            </w:r>
          </w:p>
        </w:tc>
      </w:tr>
      <w:tr w:rsidR="003B68BF" w:rsidRPr="00DB15B2" w14:paraId="4F5D1A15" w14:textId="77777777" w:rsidTr="00877190">
        <w:trPr>
          <w:trHeight w:val="250"/>
        </w:trPr>
        <w:tc>
          <w:tcPr>
            <w:tcW w:w="837" w:type="dxa"/>
            <w:shd w:val="clear" w:color="auto" w:fill="auto"/>
            <w:noWrap/>
            <w:hideMark/>
          </w:tcPr>
          <w:p w14:paraId="47C1DDB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14</w:t>
            </w:r>
          </w:p>
        </w:tc>
        <w:tc>
          <w:tcPr>
            <w:tcW w:w="2419" w:type="dxa"/>
            <w:shd w:val="clear" w:color="auto" w:fill="auto"/>
            <w:noWrap/>
            <w:hideMark/>
          </w:tcPr>
          <w:p w14:paraId="73634643" w14:textId="56DB28D4"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Salix alba </w:t>
            </w:r>
            <w:r w:rsidR="005E4B14" w:rsidRPr="005E4B14">
              <w:rPr>
                <w:rFonts w:eastAsia="Times New Roman" w:cs="Times New Roman"/>
                <w:sz w:val="20"/>
                <w:szCs w:val="20"/>
                <w:lang w:eastAsia="lv-LV"/>
              </w:rPr>
              <w:t>‘</w:t>
            </w:r>
            <w:r w:rsidRPr="005E4B14">
              <w:rPr>
                <w:rFonts w:eastAsia="Times New Roman" w:cs="Times New Roman"/>
                <w:sz w:val="20"/>
                <w:szCs w:val="20"/>
                <w:lang w:eastAsia="lv-LV"/>
              </w:rPr>
              <w:t>Chermesina</w:t>
            </w:r>
            <w:r w:rsidR="005E4B14" w:rsidRPr="005E4B14">
              <w:rPr>
                <w:rFonts w:eastAsia="Times New Roman" w:cs="Times New Roman"/>
                <w:sz w:val="20"/>
                <w:szCs w:val="20"/>
                <w:lang w:eastAsia="lv-LV"/>
              </w:rPr>
              <w:t>’</w:t>
            </w:r>
          </w:p>
        </w:tc>
        <w:tc>
          <w:tcPr>
            <w:tcW w:w="760" w:type="dxa"/>
            <w:shd w:val="clear" w:color="auto" w:fill="auto"/>
            <w:noWrap/>
            <w:hideMark/>
          </w:tcPr>
          <w:p w14:paraId="428B6C8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75</w:t>
            </w:r>
          </w:p>
        </w:tc>
        <w:tc>
          <w:tcPr>
            <w:tcW w:w="1250" w:type="dxa"/>
            <w:shd w:val="clear" w:color="auto" w:fill="auto"/>
            <w:noWrap/>
            <w:hideMark/>
          </w:tcPr>
          <w:p w14:paraId="79D052E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24</w:t>
            </w:r>
          </w:p>
        </w:tc>
        <w:tc>
          <w:tcPr>
            <w:tcW w:w="1176" w:type="dxa"/>
            <w:shd w:val="clear" w:color="auto" w:fill="auto"/>
            <w:noWrap/>
            <w:hideMark/>
          </w:tcPr>
          <w:p w14:paraId="480A826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563877E9"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Pie stumbra pamatnes dobums ar trupi. Stādījis kora 1. bass Haralds Lapsiņš.</w:t>
            </w:r>
          </w:p>
        </w:tc>
      </w:tr>
      <w:tr w:rsidR="003B68BF" w:rsidRPr="00DB15B2" w14:paraId="41DCFE7E" w14:textId="77777777" w:rsidTr="00877190">
        <w:trPr>
          <w:trHeight w:val="250"/>
        </w:trPr>
        <w:tc>
          <w:tcPr>
            <w:tcW w:w="837" w:type="dxa"/>
            <w:shd w:val="clear" w:color="auto" w:fill="auto"/>
            <w:noWrap/>
            <w:hideMark/>
          </w:tcPr>
          <w:p w14:paraId="41BE7BC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w:t>
            </w:r>
          </w:p>
        </w:tc>
        <w:tc>
          <w:tcPr>
            <w:tcW w:w="2419" w:type="dxa"/>
            <w:shd w:val="clear" w:color="auto" w:fill="auto"/>
            <w:noWrap/>
            <w:hideMark/>
          </w:tcPr>
          <w:p w14:paraId="43A0886B" w14:textId="543B621F"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Salix alba </w:t>
            </w:r>
            <w:r w:rsidR="005E4B14" w:rsidRPr="005E4B14">
              <w:rPr>
                <w:rFonts w:eastAsia="Times New Roman" w:cs="Times New Roman"/>
                <w:sz w:val="20"/>
                <w:szCs w:val="20"/>
                <w:lang w:eastAsia="lv-LV"/>
              </w:rPr>
              <w:t>‘</w:t>
            </w:r>
            <w:r w:rsidRPr="005E4B14">
              <w:rPr>
                <w:rFonts w:eastAsia="Times New Roman" w:cs="Times New Roman"/>
                <w:sz w:val="20"/>
                <w:szCs w:val="20"/>
                <w:lang w:eastAsia="lv-LV"/>
              </w:rPr>
              <w:t>Sericea</w:t>
            </w:r>
            <w:r w:rsidR="005E4B14" w:rsidRPr="005E4B14">
              <w:rPr>
                <w:rFonts w:eastAsia="Times New Roman" w:cs="Times New Roman"/>
                <w:sz w:val="20"/>
                <w:szCs w:val="20"/>
                <w:lang w:eastAsia="lv-LV"/>
              </w:rPr>
              <w:t>’</w:t>
            </w:r>
          </w:p>
        </w:tc>
        <w:tc>
          <w:tcPr>
            <w:tcW w:w="760" w:type="dxa"/>
            <w:shd w:val="clear" w:color="auto" w:fill="auto"/>
            <w:noWrap/>
            <w:hideMark/>
          </w:tcPr>
          <w:p w14:paraId="009E510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36</w:t>
            </w:r>
          </w:p>
        </w:tc>
        <w:tc>
          <w:tcPr>
            <w:tcW w:w="1250" w:type="dxa"/>
            <w:shd w:val="clear" w:color="auto" w:fill="auto"/>
            <w:noWrap/>
            <w:hideMark/>
          </w:tcPr>
          <w:p w14:paraId="54966EE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24</w:t>
            </w:r>
          </w:p>
        </w:tc>
        <w:tc>
          <w:tcPr>
            <w:tcW w:w="1176" w:type="dxa"/>
            <w:shd w:val="clear" w:color="auto" w:fill="auto"/>
            <w:noWrap/>
            <w:hideMark/>
          </w:tcPr>
          <w:p w14:paraId="2A2A529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4AF3DA7"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Divi stumbri 36/36. Stādījis kora bass Jūlijs Opmanis.</w:t>
            </w:r>
          </w:p>
        </w:tc>
      </w:tr>
      <w:tr w:rsidR="003B68BF" w:rsidRPr="00DB15B2" w14:paraId="7000C75F" w14:textId="77777777" w:rsidTr="00877190">
        <w:trPr>
          <w:trHeight w:val="250"/>
        </w:trPr>
        <w:tc>
          <w:tcPr>
            <w:tcW w:w="837" w:type="dxa"/>
            <w:shd w:val="clear" w:color="auto" w:fill="auto"/>
            <w:noWrap/>
            <w:hideMark/>
          </w:tcPr>
          <w:p w14:paraId="561C04E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16</w:t>
            </w:r>
          </w:p>
        </w:tc>
        <w:tc>
          <w:tcPr>
            <w:tcW w:w="2419" w:type="dxa"/>
            <w:shd w:val="clear" w:color="auto" w:fill="auto"/>
            <w:noWrap/>
            <w:hideMark/>
          </w:tcPr>
          <w:p w14:paraId="0BF53005"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Aesculus glabra</w:t>
            </w:r>
          </w:p>
        </w:tc>
        <w:tc>
          <w:tcPr>
            <w:tcW w:w="760" w:type="dxa"/>
            <w:shd w:val="clear" w:color="auto" w:fill="auto"/>
            <w:noWrap/>
            <w:hideMark/>
          </w:tcPr>
          <w:p w14:paraId="583FED5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29</w:t>
            </w:r>
          </w:p>
        </w:tc>
        <w:tc>
          <w:tcPr>
            <w:tcW w:w="1250" w:type="dxa"/>
            <w:shd w:val="clear" w:color="auto" w:fill="auto"/>
            <w:noWrap/>
            <w:hideMark/>
          </w:tcPr>
          <w:p w14:paraId="2780B49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w:t>
            </w:r>
          </w:p>
        </w:tc>
        <w:tc>
          <w:tcPr>
            <w:tcW w:w="1176" w:type="dxa"/>
            <w:shd w:val="clear" w:color="auto" w:fill="auto"/>
            <w:noWrap/>
            <w:hideMark/>
          </w:tcPr>
          <w:p w14:paraId="0F9CCF1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DC23F3D"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Nedaudz vienpusējs vainags. Stādījis kora mākslinieks Osvalds Spuravs kā A. x hybrida.</w:t>
            </w:r>
          </w:p>
        </w:tc>
      </w:tr>
      <w:tr w:rsidR="003B68BF" w:rsidRPr="00DB15B2" w14:paraId="0F193F1D" w14:textId="77777777" w:rsidTr="00877190">
        <w:trPr>
          <w:trHeight w:val="250"/>
        </w:trPr>
        <w:tc>
          <w:tcPr>
            <w:tcW w:w="837" w:type="dxa"/>
            <w:shd w:val="clear" w:color="auto" w:fill="auto"/>
            <w:noWrap/>
            <w:hideMark/>
          </w:tcPr>
          <w:p w14:paraId="68ED7AE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w:t>
            </w:r>
          </w:p>
        </w:tc>
        <w:tc>
          <w:tcPr>
            <w:tcW w:w="2419" w:type="dxa"/>
            <w:shd w:val="clear" w:color="auto" w:fill="auto"/>
            <w:noWrap/>
            <w:hideMark/>
          </w:tcPr>
          <w:p w14:paraId="7990BF44"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41067B4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54</w:t>
            </w:r>
          </w:p>
        </w:tc>
        <w:tc>
          <w:tcPr>
            <w:tcW w:w="1250" w:type="dxa"/>
            <w:shd w:val="clear" w:color="auto" w:fill="auto"/>
            <w:noWrap/>
            <w:hideMark/>
          </w:tcPr>
          <w:p w14:paraId="30B347A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32</w:t>
            </w:r>
          </w:p>
        </w:tc>
        <w:tc>
          <w:tcPr>
            <w:tcW w:w="1176" w:type="dxa"/>
            <w:shd w:val="clear" w:color="auto" w:fill="auto"/>
            <w:noWrap/>
            <w:hideMark/>
          </w:tcPr>
          <w:p w14:paraId="68D09FB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268D2034"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52/54.</w:t>
            </w:r>
          </w:p>
        </w:tc>
      </w:tr>
      <w:tr w:rsidR="003B68BF" w:rsidRPr="00DB15B2" w14:paraId="396D2CB7" w14:textId="77777777" w:rsidTr="00877190">
        <w:trPr>
          <w:trHeight w:val="250"/>
        </w:trPr>
        <w:tc>
          <w:tcPr>
            <w:tcW w:w="837" w:type="dxa"/>
            <w:shd w:val="clear" w:color="auto" w:fill="auto"/>
            <w:noWrap/>
            <w:hideMark/>
          </w:tcPr>
          <w:p w14:paraId="5696F54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w:t>
            </w:r>
          </w:p>
        </w:tc>
        <w:tc>
          <w:tcPr>
            <w:tcW w:w="2419" w:type="dxa"/>
            <w:shd w:val="clear" w:color="auto" w:fill="auto"/>
            <w:noWrap/>
            <w:hideMark/>
          </w:tcPr>
          <w:p w14:paraId="784D8CE5"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robur</w:t>
            </w:r>
          </w:p>
        </w:tc>
        <w:tc>
          <w:tcPr>
            <w:tcW w:w="760" w:type="dxa"/>
            <w:shd w:val="clear" w:color="auto" w:fill="auto"/>
            <w:noWrap/>
            <w:hideMark/>
          </w:tcPr>
          <w:p w14:paraId="52232C0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42</w:t>
            </w:r>
          </w:p>
        </w:tc>
        <w:tc>
          <w:tcPr>
            <w:tcW w:w="1250" w:type="dxa"/>
            <w:shd w:val="clear" w:color="auto" w:fill="auto"/>
            <w:noWrap/>
            <w:hideMark/>
          </w:tcPr>
          <w:p w14:paraId="2A5D8FC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21</w:t>
            </w:r>
          </w:p>
        </w:tc>
        <w:tc>
          <w:tcPr>
            <w:tcW w:w="1176" w:type="dxa"/>
            <w:shd w:val="clear" w:color="auto" w:fill="auto"/>
            <w:noWrap/>
            <w:hideMark/>
          </w:tcPr>
          <w:p w14:paraId="6261300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457BCCD0"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baleta solists Māris Liepa.</w:t>
            </w:r>
          </w:p>
        </w:tc>
      </w:tr>
      <w:tr w:rsidR="003B68BF" w:rsidRPr="00DB15B2" w14:paraId="393E0372" w14:textId="77777777" w:rsidTr="00877190">
        <w:trPr>
          <w:trHeight w:val="250"/>
        </w:trPr>
        <w:tc>
          <w:tcPr>
            <w:tcW w:w="837" w:type="dxa"/>
            <w:shd w:val="clear" w:color="auto" w:fill="auto"/>
            <w:noWrap/>
            <w:hideMark/>
          </w:tcPr>
          <w:p w14:paraId="2C594A9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w:t>
            </w:r>
          </w:p>
        </w:tc>
        <w:tc>
          <w:tcPr>
            <w:tcW w:w="2419" w:type="dxa"/>
            <w:shd w:val="clear" w:color="auto" w:fill="auto"/>
            <w:noWrap/>
            <w:hideMark/>
          </w:tcPr>
          <w:p w14:paraId="788E473B"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Acer platanoides</w:t>
            </w:r>
          </w:p>
        </w:tc>
        <w:tc>
          <w:tcPr>
            <w:tcW w:w="760" w:type="dxa"/>
            <w:shd w:val="clear" w:color="auto" w:fill="auto"/>
            <w:noWrap/>
            <w:hideMark/>
          </w:tcPr>
          <w:p w14:paraId="054FA93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57</w:t>
            </w:r>
          </w:p>
        </w:tc>
        <w:tc>
          <w:tcPr>
            <w:tcW w:w="1250" w:type="dxa"/>
            <w:shd w:val="clear" w:color="auto" w:fill="auto"/>
            <w:noWrap/>
            <w:hideMark/>
          </w:tcPr>
          <w:p w14:paraId="5C1C0D9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27</w:t>
            </w:r>
          </w:p>
        </w:tc>
        <w:tc>
          <w:tcPr>
            <w:tcW w:w="1176" w:type="dxa"/>
            <w:shd w:val="clear" w:color="auto" w:fill="auto"/>
            <w:noWrap/>
            <w:hideMark/>
          </w:tcPr>
          <w:p w14:paraId="3B41DC1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68A5BC84"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Stādījusi kora māksliniece Valda Liepa.</w:t>
            </w:r>
          </w:p>
        </w:tc>
      </w:tr>
      <w:tr w:rsidR="003B68BF" w:rsidRPr="00DB15B2" w14:paraId="4D988AD6" w14:textId="77777777" w:rsidTr="00877190">
        <w:trPr>
          <w:trHeight w:val="250"/>
        </w:trPr>
        <w:tc>
          <w:tcPr>
            <w:tcW w:w="837" w:type="dxa"/>
            <w:shd w:val="clear" w:color="auto" w:fill="auto"/>
            <w:noWrap/>
            <w:hideMark/>
          </w:tcPr>
          <w:p w14:paraId="1B17110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w:t>
            </w:r>
          </w:p>
        </w:tc>
        <w:tc>
          <w:tcPr>
            <w:tcW w:w="2419" w:type="dxa"/>
            <w:shd w:val="clear" w:color="auto" w:fill="auto"/>
            <w:noWrap/>
            <w:hideMark/>
          </w:tcPr>
          <w:p w14:paraId="5EF5AAA9"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Acer tataricum </w:t>
            </w:r>
            <w:r w:rsidRPr="005E4B14">
              <w:rPr>
                <w:rFonts w:eastAsia="Times New Roman" w:cs="Times New Roman"/>
                <w:sz w:val="20"/>
                <w:szCs w:val="20"/>
                <w:lang w:eastAsia="lv-LV"/>
              </w:rPr>
              <w:t>subsp.</w:t>
            </w:r>
            <w:r w:rsidRPr="00DB15B2">
              <w:rPr>
                <w:rFonts w:eastAsia="Times New Roman" w:cs="Times New Roman"/>
                <w:i/>
                <w:sz w:val="20"/>
                <w:szCs w:val="20"/>
                <w:lang w:eastAsia="lv-LV"/>
              </w:rPr>
              <w:t xml:space="preserve"> tataricum</w:t>
            </w:r>
          </w:p>
        </w:tc>
        <w:tc>
          <w:tcPr>
            <w:tcW w:w="760" w:type="dxa"/>
            <w:shd w:val="clear" w:color="auto" w:fill="auto"/>
            <w:noWrap/>
            <w:hideMark/>
          </w:tcPr>
          <w:p w14:paraId="11A1032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28</w:t>
            </w:r>
          </w:p>
        </w:tc>
        <w:tc>
          <w:tcPr>
            <w:tcW w:w="1250" w:type="dxa"/>
            <w:shd w:val="clear" w:color="auto" w:fill="auto"/>
            <w:noWrap/>
            <w:hideMark/>
          </w:tcPr>
          <w:p w14:paraId="6903401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w:t>
            </w:r>
          </w:p>
        </w:tc>
        <w:tc>
          <w:tcPr>
            <w:tcW w:w="1176" w:type="dxa"/>
            <w:shd w:val="clear" w:color="auto" w:fill="auto"/>
            <w:noWrap/>
            <w:hideMark/>
          </w:tcPr>
          <w:p w14:paraId="3CBDB5E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54F81DB5"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Viens stumbrs 1 mh nozāģēts, palikušajam stumbram puse nolūzusi, daži zari aizlūzuši. Stādījusi dziedātāja Maiga Plēsuma.</w:t>
            </w:r>
          </w:p>
        </w:tc>
      </w:tr>
      <w:tr w:rsidR="003B68BF" w:rsidRPr="00DB15B2" w14:paraId="331CF0C9" w14:textId="77777777" w:rsidTr="00877190">
        <w:trPr>
          <w:trHeight w:val="250"/>
        </w:trPr>
        <w:tc>
          <w:tcPr>
            <w:tcW w:w="837" w:type="dxa"/>
            <w:shd w:val="clear" w:color="auto" w:fill="auto"/>
            <w:noWrap/>
            <w:hideMark/>
          </w:tcPr>
          <w:p w14:paraId="701304A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lastRenderedPageBreak/>
              <w:t>21</w:t>
            </w:r>
          </w:p>
        </w:tc>
        <w:tc>
          <w:tcPr>
            <w:tcW w:w="2419" w:type="dxa"/>
            <w:shd w:val="clear" w:color="auto" w:fill="auto"/>
            <w:noWrap/>
            <w:hideMark/>
          </w:tcPr>
          <w:p w14:paraId="24A6CE31"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Populus tremula</w:t>
            </w:r>
          </w:p>
        </w:tc>
        <w:tc>
          <w:tcPr>
            <w:tcW w:w="760" w:type="dxa"/>
            <w:shd w:val="clear" w:color="auto" w:fill="auto"/>
            <w:noWrap/>
            <w:hideMark/>
          </w:tcPr>
          <w:p w14:paraId="2E40FEF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56</w:t>
            </w:r>
          </w:p>
        </w:tc>
        <w:tc>
          <w:tcPr>
            <w:tcW w:w="1250" w:type="dxa"/>
            <w:shd w:val="clear" w:color="auto" w:fill="auto"/>
            <w:noWrap/>
            <w:hideMark/>
          </w:tcPr>
          <w:p w14:paraId="0E817F4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29</w:t>
            </w:r>
          </w:p>
        </w:tc>
        <w:tc>
          <w:tcPr>
            <w:tcW w:w="1176" w:type="dxa"/>
            <w:shd w:val="clear" w:color="auto" w:fill="auto"/>
            <w:noWrap/>
            <w:hideMark/>
          </w:tcPr>
          <w:p w14:paraId="18FBA55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9022A49"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0C3AD8A0" w14:textId="77777777" w:rsidTr="00877190">
        <w:trPr>
          <w:trHeight w:val="250"/>
        </w:trPr>
        <w:tc>
          <w:tcPr>
            <w:tcW w:w="837" w:type="dxa"/>
            <w:shd w:val="clear" w:color="auto" w:fill="auto"/>
            <w:noWrap/>
            <w:hideMark/>
          </w:tcPr>
          <w:p w14:paraId="784E26A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22</w:t>
            </w:r>
          </w:p>
        </w:tc>
        <w:tc>
          <w:tcPr>
            <w:tcW w:w="2419" w:type="dxa"/>
            <w:shd w:val="clear" w:color="auto" w:fill="auto"/>
            <w:noWrap/>
            <w:hideMark/>
          </w:tcPr>
          <w:p w14:paraId="692EF558"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49870ED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42</w:t>
            </w:r>
          </w:p>
        </w:tc>
        <w:tc>
          <w:tcPr>
            <w:tcW w:w="1250" w:type="dxa"/>
            <w:shd w:val="clear" w:color="auto" w:fill="auto"/>
            <w:noWrap/>
            <w:hideMark/>
          </w:tcPr>
          <w:p w14:paraId="5D51B1E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31</w:t>
            </w:r>
          </w:p>
        </w:tc>
        <w:tc>
          <w:tcPr>
            <w:tcW w:w="1176" w:type="dxa"/>
            <w:shd w:val="clear" w:color="auto" w:fill="auto"/>
            <w:noWrap/>
            <w:hideMark/>
          </w:tcPr>
          <w:p w14:paraId="2222328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4F81498"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3810E14B" w14:textId="77777777" w:rsidTr="00877190">
        <w:trPr>
          <w:trHeight w:val="250"/>
        </w:trPr>
        <w:tc>
          <w:tcPr>
            <w:tcW w:w="837" w:type="dxa"/>
            <w:shd w:val="clear" w:color="auto" w:fill="auto"/>
            <w:noWrap/>
            <w:hideMark/>
          </w:tcPr>
          <w:p w14:paraId="4895179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23</w:t>
            </w:r>
          </w:p>
        </w:tc>
        <w:tc>
          <w:tcPr>
            <w:tcW w:w="2419" w:type="dxa"/>
            <w:shd w:val="clear" w:color="auto" w:fill="auto"/>
            <w:noWrap/>
            <w:hideMark/>
          </w:tcPr>
          <w:p w14:paraId="1AB6CECE"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Pinus sylvestris </w:t>
            </w:r>
          </w:p>
        </w:tc>
        <w:tc>
          <w:tcPr>
            <w:tcW w:w="760" w:type="dxa"/>
            <w:shd w:val="clear" w:color="auto" w:fill="auto"/>
            <w:noWrap/>
            <w:hideMark/>
          </w:tcPr>
          <w:p w14:paraId="72286B3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44</w:t>
            </w:r>
          </w:p>
        </w:tc>
        <w:tc>
          <w:tcPr>
            <w:tcW w:w="1250" w:type="dxa"/>
            <w:shd w:val="clear" w:color="auto" w:fill="auto"/>
            <w:noWrap/>
            <w:hideMark/>
          </w:tcPr>
          <w:p w14:paraId="13A6B1B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16</w:t>
            </w:r>
          </w:p>
        </w:tc>
        <w:tc>
          <w:tcPr>
            <w:tcW w:w="1176" w:type="dxa"/>
            <w:shd w:val="clear" w:color="auto" w:fill="auto"/>
            <w:noWrap/>
            <w:hideMark/>
          </w:tcPr>
          <w:p w14:paraId="7CFBA57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5D08DCF1"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306B7E01" w14:textId="77777777" w:rsidTr="00877190">
        <w:trPr>
          <w:trHeight w:val="250"/>
        </w:trPr>
        <w:tc>
          <w:tcPr>
            <w:tcW w:w="837" w:type="dxa"/>
            <w:shd w:val="clear" w:color="auto" w:fill="auto"/>
            <w:noWrap/>
            <w:hideMark/>
          </w:tcPr>
          <w:p w14:paraId="7A9FC89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24</w:t>
            </w:r>
          </w:p>
        </w:tc>
        <w:tc>
          <w:tcPr>
            <w:tcW w:w="2419" w:type="dxa"/>
            <w:shd w:val="clear" w:color="auto" w:fill="auto"/>
            <w:noWrap/>
            <w:hideMark/>
          </w:tcPr>
          <w:p w14:paraId="5EE05573"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5F3B06F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42</w:t>
            </w:r>
          </w:p>
        </w:tc>
        <w:tc>
          <w:tcPr>
            <w:tcW w:w="1250" w:type="dxa"/>
            <w:shd w:val="clear" w:color="auto" w:fill="auto"/>
            <w:noWrap/>
            <w:hideMark/>
          </w:tcPr>
          <w:p w14:paraId="768680E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31</w:t>
            </w:r>
          </w:p>
        </w:tc>
        <w:tc>
          <w:tcPr>
            <w:tcW w:w="1176" w:type="dxa"/>
            <w:shd w:val="clear" w:color="auto" w:fill="auto"/>
            <w:noWrap/>
            <w:hideMark/>
          </w:tcPr>
          <w:p w14:paraId="210B011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3E35C8F7"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6B5AAAE0" w14:textId="77777777" w:rsidTr="00877190">
        <w:trPr>
          <w:trHeight w:val="250"/>
        </w:trPr>
        <w:tc>
          <w:tcPr>
            <w:tcW w:w="837" w:type="dxa"/>
            <w:shd w:val="clear" w:color="auto" w:fill="auto"/>
            <w:noWrap/>
            <w:hideMark/>
          </w:tcPr>
          <w:p w14:paraId="26CDB0C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25</w:t>
            </w:r>
          </w:p>
        </w:tc>
        <w:tc>
          <w:tcPr>
            <w:tcW w:w="2419" w:type="dxa"/>
            <w:shd w:val="clear" w:color="auto" w:fill="auto"/>
            <w:noWrap/>
            <w:hideMark/>
          </w:tcPr>
          <w:p w14:paraId="3C036F8D"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Ribes alpinum</w:t>
            </w:r>
          </w:p>
        </w:tc>
        <w:tc>
          <w:tcPr>
            <w:tcW w:w="760" w:type="dxa"/>
            <w:shd w:val="clear" w:color="auto" w:fill="auto"/>
            <w:noWrap/>
            <w:hideMark/>
          </w:tcPr>
          <w:p w14:paraId="6ADB42F8"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78A5209F"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71E16FC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089A3B8"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6F5717D8" w14:textId="77777777" w:rsidTr="00877190">
        <w:trPr>
          <w:trHeight w:val="250"/>
        </w:trPr>
        <w:tc>
          <w:tcPr>
            <w:tcW w:w="837" w:type="dxa"/>
            <w:shd w:val="clear" w:color="auto" w:fill="auto"/>
            <w:noWrap/>
            <w:hideMark/>
          </w:tcPr>
          <w:p w14:paraId="105A35E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26</w:t>
            </w:r>
          </w:p>
        </w:tc>
        <w:tc>
          <w:tcPr>
            <w:tcW w:w="2419" w:type="dxa"/>
            <w:shd w:val="clear" w:color="auto" w:fill="auto"/>
            <w:noWrap/>
            <w:hideMark/>
          </w:tcPr>
          <w:p w14:paraId="6FD2D9B9"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Acer tataricum </w:t>
            </w:r>
            <w:r w:rsidRPr="005E4B14">
              <w:rPr>
                <w:rFonts w:eastAsia="Times New Roman" w:cs="Times New Roman"/>
                <w:sz w:val="20"/>
                <w:szCs w:val="20"/>
                <w:lang w:eastAsia="lv-LV"/>
              </w:rPr>
              <w:t>subsp.</w:t>
            </w:r>
            <w:r w:rsidRPr="00DB15B2">
              <w:rPr>
                <w:rFonts w:eastAsia="Times New Roman" w:cs="Times New Roman"/>
                <w:i/>
                <w:sz w:val="20"/>
                <w:szCs w:val="20"/>
                <w:lang w:eastAsia="lv-LV"/>
              </w:rPr>
              <w:t xml:space="preserve"> tataricum</w:t>
            </w:r>
          </w:p>
        </w:tc>
        <w:tc>
          <w:tcPr>
            <w:tcW w:w="760" w:type="dxa"/>
            <w:shd w:val="clear" w:color="auto" w:fill="auto"/>
            <w:noWrap/>
            <w:hideMark/>
          </w:tcPr>
          <w:p w14:paraId="06F7834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w:t>
            </w:r>
          </w:p>
        </w:tc>
        <w:tc>
          <w:tcPr>
            <w:tcW w:w="1250" w:type="dxa"/>
            <w:shd w:val="clear" w:color="auto" w:fill="auto"/>
            <w:noWrap/>
            <w:hideMark/>
          </w:tcPr>
          <w:p w14:paraId="6072D73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11</w:t>
            </w:r>
          </w:p>
        </w:tc>
        <w:tc>
          <w:tcPr>
            <w:tcW w:w="1176" w:type="dxa"/>
            <w:shd w:val="clear" w:color="auto" w:fill="auto"/>
            <w:noWrap/>
            <w:hideMark/>
          </w:tcPr>
          <w:p w14:paraId="30B8005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w:t>
            </w:r>
          </w:p>
        </w:tc>
        <w:tc>
          <w:tcPr>
            <w:tcW w:w="7020" w:type="dxa"/>
            <w:shd w:val="clear" w:color="auto" w:fill="auto"/>
            <w:noWrap/>
            <w:hideMark/>
          </w:tcPr>
          <w:p w14:paraId="1DF23139"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Saglabājies viens zars, trupe.</w:t>
            </w:r>
          </w:p>
        </w:tc>
      </w:tr>
      <w:tr w:rsidR="003B68BF" w:rsidRPr="00DB15B2" w14:paraId="5367DB8A" w14:textId="77777777" w:rsidTr="00877190">
        <w:trPr>
          <w:trHeight w:val="250"/>
        </w:trPr>
        <w:tc>
          <w:tcPr>
            <w:tcW w:w="837" w:type="dxa"/>
            <w:shd w:val="clear" w:color="auto" w:fill="auto"/>
            <w:noWrap/>
            <w:hideMark/>
          </w:tcPr>
          <w:p w14:paraId="7B3AA5E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27</w:t>
            </w:r>
          </w:p>
        </w:tc>
        <w:tc>
          <w:tcPr>
            <w:tcW w:w="2419" w:type="dxa"/>
            <w:shd w:val="clear" w:color="auto" w:fill="auto"/>
            <w:noWrap/>
            <w:hideMark/>
          </w:tcPr>
          <w:p w14:paraId="13FAEF60"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Pinus sylvestris </w:t>
            </w:r>
          </w:p>
        </w:tc>
        <w:tc>
          <w:tcPr>
            <w:tcW w:w="760" w:type="dxa"/>
            <w:shd w:val="clear" w:color="auto" w:fill="auto"/>
            <w:noWrap/>
            <w:hideMark/>
          </w:tcPr>
          <w:p w14:paraId="1CBDFDB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32</w:t>
            </w:r>
          </w:p>
        </w:tc>
        <w:tc>
          <w:tcPr>
            <w:tcW w:w="1250" w:type="dxa"/>
            <w:shd w:val="clear" w:color="auto" w:fill="auto"/>
            <w:noWrap/>
            <w:hideMark/>
          </w:tcPr>
          <w:p w14:paraId="3FBBD03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w:t>
            </w:r>
          </w:p>
        </w:tc>
        <w:tc>
          <w:tcPr>
            <w:tcW w:w="1176" w:type="dxa"/>
            <w:shd w:val="clear" w:color="auto" w:fill="auto"/>
            <w:noWrap/>
            <w:hideMark/>
          </w:tcPr>
          <w:p w14:paraId="232EB8C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52745182"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6 mh zaudēta galotne, izveidojusies sekundārā galotne.</w:t>
            </w:r>
          </w:p>
        </w:tc>
      </w:tr>
      <w:tr w:rsidR="003B68BF" w:rsidRPr="00DB15B2" w14:paraId="6718FE16" w14:textId="77777777" w:rsidTr="00877190">
        <w:trPr>
          <w:trHeight w:val="250"/>
        </w:trPr>
        <w:tc>
          <w:tcPr>
            <w:tcW w:w="837" w:type="dxa"/>
            <w:shd w:val="clear" w:color="auto" w:fill="auto"/>
            <w:noWrap/>
            <w:hideMark/>
          </w:tcPr>
          <w:p w14:paraId="525E2BE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28</w:t>
            </w:r>
          </w:p>
        </w:tc>
        <w:tc>
          <w:tcPr>
            <w:tcW w:w="2419" w:type="dxa"/>
            <w:shd w:val="clear" w:color="auto" w:fill="auto"/>
            <w:noWrap/>
            <w:hideMark/>
          </w:tcPr>
          <w:p w14:paraId="01C61C0D" w14:textId="229532F5"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Acer pseudoplatanus </w:t>
            </w:r>
            <w:r w:rsidR="005E4B14" w:rsidRPr="005E4B14">
              <w:rPr>
                <w:rFonts w:eastAsia="Times New Roman" w:cs="Times New Roman"/>
                <w:sz w:val="20"/>
                <w:szCs w:val="20"/>
                <w:lang w:eastAsia="lv-LV"/>
              </w:rPr>
              <w:t>‘</w:t>
            </w:r>
            <w:r w:rsidRPr="005E4B14">
              <w:rPr>
                <w:rFonts w:eastAsia="Times New Roman" w:cs="Times New Roman"/>
                <w:sz w:val="20"/>
                <w:szCs w:val="20"/>
                <w:lang w:eastAsia="lv-LV"/>
              </w:rPr>
              <w:t>Variegatum</w:t>
            </w:r>
            <w:r w:rsidR="005E4B14" w:rsidRPr="005E4B14">
              <w:rPr>
                <w:rFonts w:eastAsia="Times New Roman" w:cs="Times New Roman"/>
                <w:sz w:val="20"/>
                <w:szCs w:val="20"/>
                <w:lang w:eastAsia="lv-LV"/>
              </w:rPr>
              <w:t>’</w:t>
            </w:r>
          </w:p>
        </w:tc>
        <w:tc>
          <w:tcPr>
            <w:tcW w:w="760" w:type="dxa"/>
            <w:shd w:val="clear" w:color="auto" w:fill="auto"/>
            <w:noWrap/>
            <w:hideMark/>
          </w:tcPr>
          <w:p w14:paraId="282ED2E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w:t>
            </w:r>
          </w:p>
        </w:tc>
        <w:tc>
          <w:tcPr>
            <w:tcW w:w="1250" w:type="dxa"/>
            <w:shd w:val="clear" w:color="auto" w:fill="auto"/>
            <w:noWrap/>
            <w:hideMark/>
          </w:tcPr>
          <w:p w14:paraId="275C9F0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w:t>
            </w:r>
          </w:p>
        </w:tc>
        <w:tc>
          <w:tcPr>
            <w:tcW w:w="1176" w:type="dxa"/>
            <w:shd w:val="clear" w:color="auto" w:fill="auto"/>
            <w:noWrap/>
            <w:hideMark/>
          </w:tcPr>
          <w:p w14:paraId="274E0DF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87978B7"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Stādījusi kora māksliniece Benita Červinska.</w:t>
            </w:r>
          </w:p>
        </w:tc>
      </w:tr>
      <w:tr w:rsidR="003B68BF" w:rsidRPr="00DB15B2" w14:paraId="13A3BFA2" w14:textId="77777777" w:rsidTr="00877190">
        <w:trPr>
          <w:trHeight w:val="250"/>
        </w:trPr>
        <w:tc>
          <w:tcPr>
            <w:tcW w:w="837" w:type="dxa"/>
            <w:shd w:val="clear" w:color="auto" w:fill="auto"/>
            <w:noWrap/>
            <w:hideMark/>
          </w:tcPr>
          <w:p w14:paraId="44D88AB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29</w:t>
            </w:r>
          </w:p>
        </w:tc>
        <w:tc>
          <w:tcPr>
            <w:tcW w:w="2419" w:type="dxa"/>
            <w:shd w:val="clear" w:color="auto" w:fill="auto"/>
            <w:noWrap/>
            <w:hideMark/>
          </w:tcPr>
          <w:p w14:paraId="424DE6C5"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Malus baccata</w:t>
            </w:r>
          </w:p>
        </w:tc>
        <w:tc>
          <w:tcPr>
            <w:tcW w:w="760" w:type="dxa"/>
            <w:shd w:val="clear" w:color="auto" w:fill="auto"/>
            <w:noWrap/>
            <w:hideMark/>
          </w:tcPr>
          <w:p w14:paraId="419AE31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w:t>
            </w:r>
          </w:p>
        </w:tc>
        <w:tc>
          <w:tcPr>
            <w:tcW w:w="1250" w:type="dxa"/>
            <w:shd w:val="clear" w:color="auto" w:fill="auto"/>
            <w:noWrap/>
            <w:hideMark/>
          </w:tcPr>
          <w:p w14:paraId="6E05D24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w:t>
            </w:r>
          </w:p>
        </w:tc>
        <w:tc>
          <w:tcPr>
            <w:tcW w:w="1176" w:type="dxa"/>
            <w:shd w:val="clear" w:color="auto" w:fill="auto"/>
            <w:noWrap/>
            <w:hideMark/>
          </w:tcPr>
          <w:p w14:paraId="7061A69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6D41E2B9"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14/15.</w:t>
            </w:r>
          </w:p>
        </w:tc>
      </w:tr>
      <w:tr w:rsidR="003B68BF" w:rsidRPr="00DB15B2" w14:paraId="1D08587A" w14:textId="77777777" w:rsidTr="00877190">
        <w:trPr>
          <w:trHeight w:val="250"/>
        </w:trPr>
        <w:tc>
          <w:tcPr>
            <w:tcW w:w="837" w:type="dxa"/>
            <w:shd w:val="clear" w:color="auto" w:fill="auto"/>
            <w:noWrap/>
            <w:hideMark/>
          </w:tcPr>
          <w:p w14:paraId="0BFB570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30</w:t>
            </w:r>
          </w:p>
        </w:tc>
        <w:tc>
          <w:tcPr>
            <w:tcW w:w="2419" w:type="dxa"/>
            <w:shd w:val="clear" w:color="auto" w:fill="auto"/>
            <w:noWrap/>
            <w:hideMark/>
          </w:tcPr>
          <w:p w14:paraId="4446BC0D"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Amelanchier spicata</w:t>
            </w:r>
          </w:p>
        </w:tc>
        <w:tc>
          <w:tcPr>
            <w:tcW w:w="760" w:type="dxa"/>
            <w:shd w:val="clear" w:color="auto" w:fill="auto"/>
            <w:noWrap/>
            <w:hideMark/>
          </w:tcPr>
          <w:p w14:paraId="68A91902"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3A315D36"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12D1A14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F2517A2"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3C867811" w14:textId="77777777" w:rsidTr="00877190">
        <w:trPr>
          <w:trHeight w:val="250"/>
        </w:trPr>
        <w:tc>
          <w:tcPr>
            <w:tcW w:w="837" w:type="dxa"/>
            <w:shd w:val="clear" w:color="auto" w:fill="auto"/>
            <w:noWrap/>
            <w:hideMark/>
          </w:tcPr>
          <w:p w14:paraId="643703C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31</w:t>
            </w:r>
          </w:p>
        </w:tc>
        <w:tc>
          <w:tcPr>
            <w:tcW w:w="2419" w:type="dxa"/>
            <w:shd w:val="clear" w:color="auto" w:fill="auto"/>
            <w:noWrap/>
            <w:hideMark/>
          </w:tcPr>
          <w:p w14:paraId="2D97EF3C"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Acer negundo</w:t>
            </w:r>
          </w:p>
        </w:tc>
        <w:tc>
          <w:tcPr>
            <w:tcW w:w="760" w:type="dxa"/>
            <w:shd w:val="clear" w:color="auto" w:fill="auto"/>
            <w:noWrap/>
            <w:hideMark/>
          </w:tcPr>
          <w:p w14:paraId="38C1AEC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w:t>
            </w:r>
          </w:p>
        </w:tc>
        <w:tc>
          <w:tcPr>
            <w:tcW w:w="1250" w:type="dxa"/>
            <w:shd w:val="clear" w:color="auto" w:fill="auto"/>
            <w:noWrap/>
            <w:hideMark/>
          </w:tcPr>
          <w:p w14:paraId="795A19C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11</w:t>
            </w:r>
          </w:p>
        </w:tc>
        <w:tc>
          <w:tcPr>
            <w:tcW w:w="1176" w:type="dxa"/>
            <w:shd w:val="clear" w:color="auto" w:fill="auto"/>
            <w:noWrap/>
            <w:hideMark/>
          </w:tcPr>
          <w:p w14:paraId="109B9DD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D0323F0"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Stādījusi kora māksliniece Helēna Broņko.</w:t>
            </w:r>
          </w:p>
        </w:tc>
      </w:tr>
      <w:tr w:rsidR="003B68BF" w:rsidRPr="00DB15B2" w14:paraId="03689E5D" w14:textId="77777777" w:rsidTr="00877190">
        <w:trPr>
          <w:trHeight w:val="250"/>
        </w:trPr>
        <w:tc>
          <w:tcPr>
            <w:tcW w:w="837" w:type="dxa"/>
            <w:shd w:val="clear" w:color="auto" w:fill="auto"/>
            <w:noWrap/>
            <w:hideMark/>
          </w:tcPr>
          <w:p w14:paraId="0DB901C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32</w:t>
            </w:r>
          </w:p>
        </w:tc>
        <w:tc>
          <w:tcPr>
            <w:tcW w:w="2419" w:type="dxa"/>
            <w:shd w:val="clear" w:color="auto" w:fill="auto"/>
            <w:noWrap/>
            <w:hideMark/>
          </w:tcPr>
          <w:p w14:paraId="0D856AA9"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Abies veitchii</w:t>
            </w:r>
          </w:p>
        </w:tc>
        <w:tc>
          <w:tcPr>
            <w:tcW w:w="760" w:type="dxa"/>
            <w:shd w:val="clear" w:color="auto" w:fill="auto"/>
            <w:noWrap/>
            <w:hideMark/>
          </w:tcPr>
          <w:p w14:paraId="5259A08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60</w:t>
            </w:r>
          </w:p>
        </w:tc>
        <w:tc>
          <w:tcPr>
            <w:tcW w:w="1250" w:type="dxa"/>
            <w:shd w:val="clear" w:color="auto" w:fill="auto"/>
            <w:noWrap/>
            <w:hideMark/>
          </w:tcPr>
          <w:p w14:paraId="5370FBD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26</w:t>
            </w:r>
          </w:p>
        </w:tc>
        <w:tc>
          <w:tcPr>
            <w:tcW w:w="1176" w:type="dxa"/>
            <w:shd w:val="clear" w:color="auto" w:fill="auto"/>
            <w:noWrap/>
            <w:hideMark/>
          </w:tcPr>
          <w:p w14:paraId="30795C6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3ADB2008"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komponists Raimonds Pauls. Stumbrs sasvēries D virzienā par apm. 15 grādiem.</w:t>
            </w:r>
          </w:p>
        </w:tc>
      </w:tr>
      <w:tr w:rsidR="003B68BF" w:rsidRPr="00DB15B2" w14:paraId="19995895" w14:textId="77777777" w:rsidTr="00877190">
        <w:trPr>
          <w:trHeight w:val="250"/>
        </w:trPr>
        <w:tc>
          <w:tcPr>
            <w:tcW w:w="837" w:type="dxa"/>
            <w:shd w:val="clear" w:color="auto" w:fill="auto"/>
            <w:noWrap/>
            <w:hideMark/>
          </w:tcPr>
          <w:p w14:paraId="5F9005E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33</w:t>
            </w:r>
          </w:p>
        </w:tc>
        <w:tc>
          <w:tcPr>
            <w:tcW w:w="2419" w:type="dxa"/>
            <w:shd w:val="clear" w:color="auto" w:fill="auto"/>
            <w:noWrap/>
            <w:hideMark/>
          </w:tcPr>
          <w:p w14:paraId="333EC6D5"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0A5EAC6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68</w:t>
            </w:r>
          </w:p>
        </w:tc>
        <w:tc>
          <w:tcPr>
            <w:tcW w:w="1250" w:type="dxa"/>
            <w:shd w:val="clear" w:color="auto" w:fill="auto"/>
            <w:noWrap/>
            <w:hideMark/>
          </w:tcPr>
          <w:p w14:paraId="6D08A8C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31</w:t>
            </w:r>
          </w:p>
        </w:tc>
        <w:tc>
          <w:tcPr>
            <w:tcW w:w="1176" w:type="dxa"/>
            <w:shd w:val="clear" w:color="auto" w:fill="auto"/>
            <w:noWrap/>
            <w:hideMark/>
          </w:tcPr>
          <w:p w14:paraId="003FF7C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111F965"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05BBA3D4" w14:textId="77777777" w:rsidTr="00877190">
        <w:trPr>
          <w:trHeight w:val="250"/>
        </w:trPr>
        <w:tc>
          <w:tcPr>
            <w:tcW w:w="837" w:type="dxa"/>
            <w:shd w:val="clear" w:color="auto" w:fill="auto"/>
            <w:noWrap/>
            <w:hideMark/>
          </w:tcPr>
          <w:p w14:paraId="2AE8198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34</w:t>
            </w:r>
          </w:p>
        </w:tc>
        <w:tc>
          <w:tcPr>
            <w:tcW w:w="2419" w:type="dxa"/>
            <w:shd w:val="clear" w:color="auto" w:fill="auto"/>
            <w:noWrap/>
            <w:hideMark/>
          </w:tcPr>
          <w:p w14:paraId="2528423C"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Populus tremula</w:t>
            </w:r>
          </w:p>
        </w:tc>
        <w:tc>
          <w:tcPr>
            <w:tcW w:w="760" w:type="dxa"/>
            <w:shd w:val="clear" w:color="auto" w:fill="auto"/>
            <w:noWrap/>
            <w:hideMark/>
          </w:tcPr>
          <w:p w14:paraId="1481CAB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52</w:t>
            </w:r>
          </w:p>
        </w:tc>
        <w:tc>
          <w:tcPr>
            <w:tcW w:w="1250" w:type="dxa"/>
            <w:shd w:val="clear" w:color="auto" w:fill="auto"/>
            <w:noWrap/>
            <w:hideMark/>
          </w:tcPr>
          <w:p w14:paraId="524BB7C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32</w:t>
            </w:r>
          </w:p>
        </w:tc>
        <w:tc>
          <w:tcPr>
            <w:tcW w:w="1176" w:type="dxa"/>
            <w:shd w:val="clear" w:color="auto" w:fill="auto"/>
            <w:noWrap/>
            <w:hideMark/>
          </w:tcPr>
          <w:p w14:paraId="3DD66EE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6669D921"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5168CFB8" w14:textId="77777777" w:rsidTr="00877190">
        <w:trPr>
          <w:trHeight w:val="250"/>
        </w:trPr>
        <w:tc>
          <w:tcPr>
            <w:tcW w:w="837" w:type="dxa"/>
            <w:shd w:val="clear" w:color="auto" w:fill="auto"/>
            <w:noWrap/>
            <w:hideMark/>
          </w:tcPr>
          <w:p w14:paraId="0A88B18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35</w:t>
            </w:r>
          </w:p>
        </w:tc>
        <w:tc>
          <w:tcPr>
            <w:tcW w:w="2419" w:type="dxa"/>
            <w:shd w:val="clear" w:color="auto" w:fill="auto"/>
            <w:noWrap/>
            <w:hideMark/>
          </w:tcPr>
          <w:p w14:paraId="390EE2F4"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Amelanchier spicata</w:t>
            </w:r>
          </w:p>
        </w:tc>
        <w:tc>
          <w:tcPr>
            <w:tcW w:w="760" w:type="dxa"/>
            <w:shd w:val="clear" w:color="auto" w:fill="auto"/>
            <w:noWrap/>
            <w:hideMark/>
          </w:tcPr>
          <w:p w14:paraId="0B2587DB"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39D98E89"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6A3DFD8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67340320"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7EECF567" w14:textId="77777777" w:rsidTr="00877190">
        <w:trPr>
          <w:trHeight w:val="250"/>
        </w:trPr>
        <w:tc>
          <w:tcPr>
            <w:tcW w:w="837" w:type="dxa"/>
            <w:shd w:val="clear" w:color="auto" w:fill="auto"/>
            <w:noWrap/>
            <w:hideMark/>
          </w:tcPr>
          <w:p w14:paraId="3CF5B1A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36</w:t>
            </w:r>
          </w:p>
        </w:tc>
        <w:tc>
          <w:tcPr>
            <w:tcW w:w="2419" w:type="dxa"/>
            <w:shd w:val="clear" w:color="auto" w:fill="auto"/>
            <w:noWrap/>
            <w:hideMark/>
          </w:tcPr>
          <w:p w14:paraId="38ADAF35"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Pinus sylvestris </w:t>
            </w:r>
          </w:p>
        </w:tc>
        <w:tc>
          <w:tcPr>
            <w:tcW w:w="760" w:type="dxa"/>
            <w:shd w:val="clear" w:color="auto" w:fill="auto"/>
            <w:noWrap/>
            <w:hideMark/>
          </w:tcPr>
          <w:p w14:paraId="7A27660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42</w:t>
            </w:r>
          </w:p>
        </w:tc>
        <w:tc>
          <w:tcPr>
            <w:tcW w:w="1250" w:type="dxa"/>
            <w:shd w:val="clear" w:color="auto" w:fill="auto"/>
            <w:noWrap/>
            <w:hideMark/>
          </w:tcPr>
          <w:p w14:paraId="548242A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24</w:t>
            </w:r>
          </w:p>
        </w:tc>
        <w:tc>
          <w:tcPr>
            <w:tcW w:w="1176" w:type="dxa"/>
            <w:shd w:val="clear" w:color="auto" w:fill="auto"/>
            <w:noWrap/>
            <w:hideMark/>
          </w:tcPr>
          <w:p w14:paraId="2444FE2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5D60791"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Izaugusi vietā, kur komponiste, pianiste Lauma Reinholde stādījusi Pinus strobus, kuru slimības dēļ nozāģēja.</w:t>
            </w:r>
          </w:p>
        </w:tc>
      </w:tr>
      <w:tr w:rsidR="003B68BF" w:rsidRPr="00DB15B2" w14:paraId="7BFA4A57" w14:textId="77777777" w:rsidTr="00877190">
        <w:trPr>
          <w:trHeight w:val="250"/>
        </w:trPr>
        <w:tc>
          <w:tcPr>
            <w:tcW w:w="837" w:type="dxa"/>
            <w:shd w:val="clear" w:color="auto" w:fill="auto"/>
            <w:noWrap/>
            <w:hideMark/>
          </w:tcPr>
          <w:p w14:paraId="638F654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37</w:t>
            </w:r>
          </w:p>
        </w:tc>
        <w:tc>
          <w:tcPr>
            <w:tcW w:w="2419" w:type="dxa"/>
            <w:shd w:val="clear" w:color="auto" w:fill="auto"/>
            <w:noWrap/>
            <w:hideMark/>
          </w:tcPr>
          <w:p w14:paraId="0F2E48F7"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Aesculus hippocastanum</w:t>
            </w:r>
          </w:p>
        </w:tc>
        <w:tc>
          <w:tcPr>
            <w:tcW w:w="760" w:type="dxa"/>
            <w:shd w:val="clear" w:color="auto" w:fill="auto"/>
            <w:noWrap/>
            <w:hideMark/>
          </w:tcPr>
          <w:p w14:paraId="7DB1E73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42</w:t>
            </w:r>
          </w:p>
        </w:tc>
        <w:tc>
          <w:tcPr>
            <w:tcW w:w="1250" w:type="dxa"/>
            <w:shd w:val="clear" w:color="auto" w:fill="auto"/>
            <w:noWrap/>
            <w:hideMark/>
          </w:tcPr>
          <w:p w14:paraId="2D00581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14</w:t>
            </w:r>
          </w:p>
        </w:tc>
        <w:tc>
          <w:tcPr>
            <w:tcW w:w="1176" w:type="dxa"/>
            <w:shd w:val="clear" w:color="auto" w:fill="auto"/>
            <w:noWrap/>
            <w:hideMark/>
          </w:tcPr>
          <w:p w14:paraId="014030D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169F6534"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Zirgkastaņu raibkodes bojājumi, uz stumbra piepe. Stādījis kora mākslinieks Heinrihs Červinskis.</w:t>
            </w:r>
          </w:p>
        </w:tc>
      </w:tr>
      <w:tr w:rsidR="003B68BF" w:rsidRPr="00DB15B2" w14:paraId="648A01A3" w14:textId="77777777" w:rsidTr="00877190">
        <w:trPr>
          <w:trHeight w:val="250"/>
        </w:trPr>
        <w:tc>
          <w:tcPr>
            <w:tcW w:w="837" w:type="dxa"/>
            <w:shd w:val="clear" w:color="auto" w:fill="auto"/>
            <w:noWrap/>
            <w:hideMark/>
          </w:tcPr>
          <w:p w14:paraId="4C02D7C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38</w:t>
            </w:r>
          </w:p>
        </w:tc>
        <w:tc>
          <w:tcPr>
            <w:tcW w:w="2419" w:type="dxa"/>
            <w:shd w:val="clear" w:color="auto" w:fill="auto"/>
            <w:noWrap/>
            <w:hideMark/>
          </w:tcPr>
          <w:p w14:paraId="241C4881"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6C164F9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45</w:t>
            </w:r>
          </w:p>
        </w:tc>
        <w:tc>
          <w:tcPr>
            <w:tcW w:w="1250" w:type="dxa"/>
            <w:shd w:val="clear" w:color="auto" w:fill="auto"/>
            <w:noWrap/>
            <w:hideMark/>
          </w:tcPr>
          <w:p w14:paraId="2EF7F55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w:t>
            </w:r>
          </w:p>
        </w:tc>
        <w:tc>
          <w:tcPr>
            <w:tcW w:w="1176" w:type="dxa"/>
            <w:shd w:val="clear" w:color="auto" w:fill="auto"/>
            <w:noWrap/>
            <w:hideMark/>
          </w:tcPr>
          <w:p w14:paraId="798C38A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366A9BA"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Stādījusi režisora palīdze Milda Norīte kā Betula platyphyllos.</w:t>
            </w:r>
          </w:p>
        </w:tc>
      </w:tr>
      <w:tr w:rsidR="003B68BF" w:rsidRPr="00DB15B2" w14:paraId="26A3B08D" w14:textId="77777777" w:rsidTr="00877190">
        <w:trPr>
          <w:trHeight w:val="250"/>
        </w:trPr>
        <w:tc>
          <w:tcPr>
            <w:tcW w:w="837" w:type="dxa"/>
            <w:shd w:val="clear" w:color="auto" w:fill="auto"/>
            <w:noWrap/>
            <w:hideMark/>
          </w:tcPr>
          <w:p w14:paraId="1D6DA57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39</w:t>
            </w:r>
          </w:p>
        </w:tc>
        <w:tc>
          <w:tcPr>
            <w:tcW w:w="2419" w:type="dxa"/>
            <w:shd w:val="clear" w:color="auto" w:fill="auto"/>
            <w:noWrap/>
            <w:hideMark/>
          </w:tcPr>
          <w:p w14:paraId="12721C4E"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Abies sibirica</w:t>
            </w:r>
          </w:p>
        </w:tc>
        <w:tc>
          <w:tcPr>
            <w:tcW w:w="760" w:type="dxa"/>
            <w:shd w:val="clear" w:color="auto" w:fill="auto"/>
            <w:noWrap/>
            <w:hideMark/>
          </w:tcPr>
          <w:p w14:paraId="3EB48DC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35</w:t>
            </w:r>
          </w:p>
        </w:tc>
        <w:tc>
          <w:tcPr>
            <w:tcW w:w="1250" w:type="dxa"/>
            <w:shd w:val="clear" w:color="auto" w:fill="auto"/>
            <w:noWrap/>
            <w:hideMark/>
          </w:tcPr>
          <w:p w14:paraId="2FB053B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w:t>
            </w:r>
          </w:p>
        </w:tc>
        <w:tc>
          <w:tcPr>
            <w:tcW w:w="1176" w:type="dxa"/>
            <w:shd w:val="clear" w:color="auto" w:fill="auto"/>
            <w:noWrap/>
            <w:hideMark/>
          </w:tcPr>
          <w:p w14:paraId="1A88DC2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0F721531"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32/35. Stādījis teātra galvenais režisors Kārlis Liepa.</w:t>
            </w:r>
          </w:p>
        </w:tc>
      </w:tr>
      <w:tr w:rsidR="003B68BF" w:rsidRPr="00DB15B2" w14:paraId="5112B7DD" w14:textId="77777777" w:rsidTr="00877190">
        <w:trPr>
          <w:trHeight w:val="250"/>
        </w:trPr>
        <w:tc>
          <w:tcPr>
            <w:tcW w:w="837" w:type="dxa"/>
            <w:shd w:val="clear" w:color="auto" w:fill="auto"/>
            <w:noWrap/>
            <w:hideMark/>
          </w:tcPr>
          <w:p w14:paraId="70B8CA1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40</w:t>
            </w:r>
          </w:p>
        </w:tc>
        <w:tc>
          <w:tcPr>
            <w:tcW w:w="2419" w:type="dxa"/>
            <w:shd w:val="clear" w:color="auto" w:fill="auto"/>
            <w:noWrap/>
            <w:hideMark/>
          </w:tcPr>
          <w:p w14:paraId="7C2DCF62"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Picea  pungens</w:t>
            </w:r>
          </w:p>
        </w:tc>
        <w:tc>
          <w:tcPr>
            <w:tcW w:w="760" w:type="dxa"/>
            <w:shd w:val="clear" w:color="auto" w:fill="auto"/>
            <w:noWrap/>
            <w:hideMark/>
          </w:tcPr>
          <w:p w14:paraId="0479ECB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32</w:t>
            </w:r>
          </w:p>
        </w:tc>
        <w:tc>
          <w:tcPr>
            <w:tcW w:w="1250" w:type="dxa"/>
            <w:shd w:val="clear" w:color="auto" w:fill="auto"/>
            <w:noWrap/>
            <w:hideMark/>
          </w:tcPr>
          <w:p w14:paraId="547A398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w:t>
            </w:r>
          </w:p>
        </w:tc>
        <w:tc>
          <w:tcPr>
            <w:tcW w:w="1176" w:type="dxa"/>
            <w:shd w:val="clear" w:color="auto" w:fill="auto"/>
            <w:noWrap/>
            <w:hideMark/>
          </w:tcPr>
          <w:p w14:paraId="6FFD300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5F295E47"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Vainaga apakšējie zari nokaltuši. Stādījusi komponiste Lūcija Garūta.</w:t>
            </w:r>
          </w:p>
        </w:tc>
      </w:tr>
      <w:tr w:rsidR="003B68BF" w:rsidRPr="00DB15B2" w14:paraId="1CC562D3" w14:textId="77777777" w:rsidTr="00877190">
        <w:trPr>
          <w:trHeight w:val="250"/>
        </w:trPr>
        <w:tc>
          <w:tcPr>
            <w:tcW w:w="837" w:type="dxa"/>
            <w:shd w:val="clear" w:color="auto" w:fill="auto"/>
            <w:noWrap/>
            <w:hideMark/>
          </w:tcPr>
          <w:p w14:paraId="56246C9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41</w:t>
            </w:r>
          </w:p>
        </w:tc>
        <w:tc>
          <w:tcPr>
            <w:tcW w:w="2419" w:type="dxa"/>
            <w:shd w:val="clear" w:color="auto" w:fill="auto"/>
            <w:noWrap/>
            <w:hideMark/>
          </w:tcPr>
          <w:p w14:paraId="4E674F8C"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6C63948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50</w:t>
            </w:r>
          </w:p>
        </w:tc>
        <w:tc>
          <w:tcPr>
            <w:tcW w:w="1250" w:type="dxa"/>
            <w:shd w:val="clear" w:color="auto" w:fill="auto"/>
            <w:noWrap/>
            <w:hideMark/>
          </w:tcPr>
          <w:p w14:paraId="4345399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25</w:t>
            </w:r>
          </w:p>
        </w:tc>
        <w:tc>
          <w:tcPr>
            <w:tcW w:w="1176" w:type="dxa"/>
            <w:shd w:val="clear" w:color="auto" w:fill="auto"/>
            <w:noWrap/>
            <w:hideMark/>
          </w:tcPr>
          <w:p w14:paraId="51BEFAC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26A82CA4"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baleta solists Jānis Grauds kā bērzu ar nesaprotamu nosaukumu.</w:t>
            </w:r>
          </w:p>
        </w:tc>
      </w:tr>
      <w:tr w:rsidR="003B68BF" w:rsidRPr="00DB15B2" w14:paraId="14DBB039" w14:textId="77777777" w:rsidTr="00877190">
        <w:trPr>
          <w:trHeight w:val="250"/>
        </w:trPr>
        <w:tc>
          <w:tcPr>
            <w:tcW w:w="837" w:type="dxa"/>
            <w:shd w:val="clear" w:color="auto" w:fill="auto"/>
            <w:noWrap/>
            <w:hideMark/>
          </w:tcPr>
          <w:p w14:paraId="5B6D0AE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42</w:t>
            </w:r>
          </w:p>
        </w:tc>
        <w:tc>
          <w:tcPr>
            <w:tcW w:w="2419" w:type="dxa"/>
            <w:shd w:val="clear" w:color="auto" w:fill="auto"/>
            <w:noWrap/>
            <w:hideMark/>
          </w:tcPr>
          <w:p w14:paraId="0148EA83" w14:textId="25A0E48D"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Picea glauca</w:t>
            </w:r>
          </w:p>
        </w:tc>
        <w:tc>
          <w:tcPr>
            <w:tcW w:w="760" w:type="dxa"/>
            <w:shd w:val="clear" w:color="auto" w:fill="auto"/>
            <w:noWrap/>
            <w:hideMark/>
          </w:tcPr>
          <w:p w14:paraId="655950D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34</w:t>
            </w:r>
          </w:p>
        </w:tc>
        <w:tc>
          <w:tcPr>
            <w:tcW w:w="1250" w:type="dxa"/>
            <w:shd w:val="clear" w:color="auto" w:fill="auto"/>
            <w:noWrap/>
            <w:hideMark/>
          </w:tcPr>
          <w:p w14:paraId="2E7F639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12</w:t>
            </w:r>
          </w:p>
        </w:tc>
        <w:tc>
          <w:tcPr>
            <w:tcW w:w="1176" w:type="dxa"/>
            <w:shd w:val="clear" w:color="auto" w:fill="auto"/>
            <w:noWrap/>
            <w:hideMark/>
          </w:tcPr>
          <w:p w14:paraId="681C2CC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1BEE0251"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galvenais diriģents Edgars Tons.</w:t>
            </w:r>
          </w:p>
        </w:tc>
      </w:tr>
      <w:tr w:rsidR="003B68BF" w:rsidRPr="00DB15B2" w14:paraId="48A1BD82" w14:textId="77777777" w:rsidTr="00877190">
        <w:trPr>
          <w:trHeight w:val="250"/>
        </w:trPr>
        <w:tc>
          <w:tcPr>
            <w:tcW w:w="837" w:type="dxa"/>
            <w:shd w:val="clear" w:color="auto" w:fill="auto"/>
            <w:noWrap/>
            <w:hideMark/>
          </w:tcPr>
          <w:p w14:paraId="4B04498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43</w:t>
            </w:r>
          </w:p>
        </w:tc>
        <w:tc>
          <w:tcPr>
            <w:tcW w:w="2419" w:type="dxa"/>
            <w:shd w:val="clear" w:color="auto" w:fill="auto"/>
            <w:noWrap/>
            <w:hideMark/>
          </w:tcPr>
          <w:p w14:paraId="7E85C38A"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Tilia platyphyllos</w:t>
            </w:r>
          </w:p>
        </w:tc>
        <w:tc>
          <w:tcPr>
            <w:tcW w:w="760" w:type="dxa"/>
            <w:shd w:val="clear" w:color="auto" w:fill="auto"/>
            <w:noWrap/>
            <w:hideMark/>
          </w:tcPr>
          <w:p w14:paraId="6CAB7CD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80</w:t>
            </w:r>
          </w:p>
        </w:tc>
        <w:tc>
          <w:tcPr>
            <w:tcW w:w="1250" w:type="dxa"/>
            <w:shd w:val="clear" w:color="auto" w:fill="auto"/>
            <w:noWrap/>
            <w:hideMark/>
          </w:tcPr>
          <w:p w14:paraId="09E234A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25</w:t>
            </w:r>
          </w:p>
        </w:tc>
        <w:tc>
          <w:tcPr>
            <w:tcW w:w="1176" w:type="dxa"/>
            <w:shd w:val="clear" w:color="auto" w:fill="auto"/>
            <w:noWrap/>
            <w:hideMark/>
          </w:tcPr>
          <w:p w14:paraId="460BBD9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4B745305"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Stādījusi operas soliste Grieta Pērkone. Apk. 250</w:t>
            </w:r>
          </w:p>
        </w:tc>
      </w:tr>
      <w:tr w:rsidR="003B68BF" w:rsidRPr="00DB15B2" w14:paraId="2BB74BCA" w14:textId="77777777" w:rsidTr="00877190">
        <w:trPr>
          <w:trHeight w:val="250"/>
        </w:trPr>
        <w:tc>
          <w:tcPr>
            <w:tcW w:w="837" w:type="dxa"/>
            <w:shd w:val="clear" w:color="auto" w:fill="auto"/>
            <w:noWrap/>
            <w:hideMark/>
          </w:tcPr>
          <w:p w14:paraId="7FF0042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lastRenderedPageBreak/>
              <w:t>44</w:t>
            </w:r>
          </w:p>
        </w:tc>
        <w:tc>
          <w:tcPr>
            <w:tcW w:w="2419" w:type="dxa"/>
            <w:shd w:val="clear" w:color="auto" w:fill="auto"/>
            <w:noWrap/>
            <w:hideMark/>
          </w:tcPr>
          <w:p w14:paraId="35DB7960" w14:textId="2CA81D18"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Populus </w:t>
            </w:r>
            <w:r w:rsidR="0096158B" w:rsidRPr="0096158B">
              <w:rPr>
                <w:rFonts w:eastAsia="Times New Roman" w:cs="Times New Roman"/>
                <w:sz w:val="20"/>
                <w:szCs w:val="20"/>
                <w:lang w:eastAsia="lv-LV"/>
              </w:rPr>
              <w:t>‘</w:t>
            </w:r>
            <w:r w:rsidRPr="0096158B">
              <w:rPr>
                <w:rFonts w:eastAsia="Times New Roman" w:cs="Times New Roman"/>
                <w:sz w:val="20"/>
                <w:szCs w:val="20"/>
                <w:lang w:eastAsia="lv-LV"/>
              </w:rPr>
              <w:t>Lettland</w:t>
            </w:r>
            <w:r w:rsidR="0096158B" w:rsidRPr="0096158B">
              <w:rPr>
                <w:rFonts w:eastAsia="Times New Roman" w:cs="Times New Roman"/>
                <w:sz w:val="20"/>
                <w:szCs w:val="20"/>
                <w:lang w:eastAsia="lv-LV"/>
              </w:rPr>
              <w:t>’</w:t>
            </w:r>
          </w:p>
        </w:tc>
        <w:tc>
          <w:tcPr>
            <w:tcW w:w="760" w:type="dxa"/>
            <w:shd w:val="clear" w:color="auto" w:fill="auto"/>
            <w:noWrap/>
            <w:hideMark/>
          </w:tcPr>
          <w:p w14:paraId="3FCC167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47</w:t>
            </w:r>
          </w:p>
        </w:tc>
        <w:tc>
          <w:tcPr>
            <w:tcW w:w="1250" w:type="dxa"/>
            <w:shd w:val="clear" w:color="auto" w:fill="auto"/>
            <w:noWrap/>
            <w:hideMark/>
          </w:tcPr>
          <w:p w14:paraId="1385BA3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31</w:t>
            </w:r>
          </w:p>
        </w:tc>
        <w:tc>
          <w:tcPr>
            <w:tcW w:w="1176" w:type="dxa"/>
            <w:shd w:val="clear" w:color="auto" w:fill="auto"/>
            <w:noWrap/>
            <w:hideMark/>
          </w:tcPr>
          <w:p w14:paraId="0C46205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954225D"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baleta solists Uldis Žagata kā P. suaveolens.</w:t>
            </w:r>
          </w:p>
        </w:tc>
      </w:tr>
      <w:tr w:rsidR="003B68BF" w:rsidRPr="00DB15B2" w14:paraId="796E028F" w14:textId="77777777" w:rsidTr="00877190">
        <w:trPr>
          <w:trHeight w:val="250"/>
        </w:trPr>
        <w:tc>
          <w:tcPr>
            <w:tcW w:w="837" w:type="dxa"/>
            <w:shd w:val="clear" w:color="auto" w:fill="auto"/>
            <w:noWrap/>
            <w:hideMark/>
          </w:tcPr>
          <w:p w14:paraId="31E33D8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45</w:t>
            </w:r>
          </w:p>
        </w:tc>
        <w:tc>
          <w:tcPr>
            <w:tcW w:w="2419" w:type="dxa"/>
            <w:shd w:val="clear" w:color="auto" w:fill="auto"/>
            <w:noWrap/>
            <w:hideMark/>
          </w:tcPr>
          <w:p w14:paraId="75BD3AC3"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Malus baccata</w:t>
            </w:r>
          </w:p>
        </w:tc>
        <w:tc>
          <w:tcPr>
            <w:tcW w:w="760" w:type="dxa"/>
            <w:shd w:val="clear" w:color="auto" w:fill="auto"/>
            <w:noWrap/>
            <w:hideMark/>
          </w:tcPr>
          <w:p w14:paraId="7784444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14</w:t>
            </w:r>
          </w:p>
        </w:tc>
        <w:tc>
          <w:tcPr>
            <w:tcW w:w="1250" w:type="dxa"/>
            <w:shd w:val="clear" w:color="auto" w:fill="auto"/>
            <w:noWrap/>
            <w:hideMark/>
          </w:tcPr>
          <w:p w14:paraId="283D026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w:t>
            </w:r>
          </w:p>
        </w:tc>
        <w:tc>
          <w:tcPr>
            <w:tcW w:w="1176" w:type="dxa"/>
            <w:shd w:val="clear" w:color="auto" w:fill="auto"/>
            <w:noWrap/>
            <w:hideMark/>
          </w:tcPr>
          <w:p w14:paraId="47913D4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29E96254"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Teritorijas A stūrī.</w:t>
            </w:r>
          </w:p>
        </w:tc>
      </w:tr>
      <w:tr w:rsidR="003B68BF" w:rsidRPr="00DB15B2" w14:paraId="181761AF" w14:textId="77777777" w:rsidTr="00877190">
        <w:trPr>
          <w:trHeight w:val="250"/>
        </w:trPr>
        <w:tc>
          <w:tcPr>
            <w:tcW w:w="837" w:type="dxa"/>
            <w:shd w:val="clear" w:color="auto" w:fill="auto"/>
            <w:noWrap/>
            <w:hideMark/>
          </w:tcPr>
          <w:p w14:paraId="0C65242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46</w:t>
            </w:r>
          </w:p>
        </w:tc>
        <w:tc>
          <w:tcPr>
            <w:tcW w:w="2419" w:type="dxa"/>
            <w:shd w:val="clear" w:color="auto" w:fill="auto"/>
            <w:noWrap/>
            <w:hideMark/>
          </w:tcPr>
          <w:p w14:paraId="1F29D8D9" w14:textId="4870E574"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Picea asperata</w:t>
            </w:r>
          </w:p>
        </w:tc>
        <w:tc>
          <w:tcPr>
            <w:tcW w:w="760" w:type="dxa"/>
            <w:shd w:val="clear" w:color="auto" w:fill="auto"/>
            <w:noWrap/>
            <w:hideMark/>
          </w:tcPr>
          <w:p w14:paraId="2370B20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23</w:t>
            </w:r>
          </w:p>
        </w:tc>
        <w:tc>
          <w:tcPr>
            <w:tcW w:w="1250" w:type="dxa"/>
            <w:shd w:val="clear" w:color="auto" w:fill="auto"/>
            <w:noWrap/>
            <w:hideMark/>
          </w:tcPr>
          <w:p w14:paraId="356AB56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w:t>
            </w:r>
          </w:p>
        </w:tc>
        <w:tc>
          <w:tcPr>
            <w:tcW w:w="1176" w:type="dxa"/>
            <w:shd w:val="clear" w:color="auto" w:fill="auto"/>
            <w:noWrap/>
            <w:hideMark/>
          </w:tcPr>
          <w:p w14:paraId="59BDD16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621699CE"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Vainaga apakšējie zari nokaltuši. Stādījusi koncertmeistare, komponiste Velta Oše.</w:t>
            </w:r>
          </w:p>
        </w:tc>
      </w:tr>
      <w:tr w:rsidR="003B68BF" w:rsidRPr="00DB15B2" w14:paraId="59AB4A11" w14:textId="77777777" w:rsidTr="00877190">
        <w:trPr>
          <w:trHeight w:val="250"/>
        </w:trPr>
        <w:tc>
          <w:tcPr>
            <w:tcW w:w="837" w:type="dxa"/>
            <w:shd w:val="clear" w:color="auto" w:fill="auto"/>
            <w:noWrap/>
            <w:hideMark/>
          </w:tcPr>
          <w:p w14:paraId="540B34F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47</w:t>
            </w:r>
          </w:p>
        </w:tc>
        <w:tc>
          <w:tcPr>
            <w:tcW w:w="2419" w:type="dxa"/>
            <w:shd w:val="clear" w:color="auto" w:fill="auto"/>
            <w:noWrap/>
            <w:hideMark/>
          </w:tcPr>
          <w:p w14:paraId="4CFCB383" w14:textId="2E1F74C6"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Picea pungens</w:t>
            </w:r>
          </w:p>
        </w:tc>
        <w:tc>
          <w:tcPr>
            <w:tcW w:w="760" w:type="dxa"/>
            <w:shd w:val="clear" w:color="auto" w:fill="auto"/>
            <w:noWrap/>
            <w:hideMark/>
          </w:tcPr>
          <w:p w14:paraId="157F8E1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31</w:t>
            </w:r>
          </w:p>
        </w:tc>
        <w:tc>
          <w:tcPr>
            <w:tcW w:w="1250" w:type="dxa"/>
            <w:shd w:val="clear" w:color="auto" w:fill="auto"/>
            <w:noWrap/>
            <w:hideMark/>
          </w:tcPr>
          <w:p w14:paraId="597BF37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w:t>
            </w:r>
          </w:p>
        </w:tc>
        <w:tc>
          <w:tcPr>
            <w:tcW w:w="1176" w:type="dxa"/>
            <w:shd w:val="clear" w:color="auto" w:fill="auto"/>
            <w:noWrap/>
            <w:hideMark/>
          </w:tcPr>
          <w:p w14:paraId="0337B23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0ABB9762"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Veltījums diriģentam Leo Bleham.</w:t>
            </w:r>
          </w:p>
        </w:tc>
      </w:tr>
      <w:tr w:rsidR="003B68BF" w:rsidRPr="00DB15B2" w14:paraId="044A030E" w14:textId="77777777" w:rsidTr="00877190">
        <w:trPr>
          <w:trHeight w:val="250"/>
        </w:trPr>
        <w:tc>
          <w:tcPr>
            <w:tcW w:w="837" w:type="dxa"/>
            <w:shd w:val="clear" w:color="auto" w:fill="auto"/>
            <w:noWrap/>
            <w:hideMark/>
          </w:tcPr>
          <w:p w14:paraId="1B45593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48</w:t>
            </w:r>
          </w:p>
        </w:tc>
        <w:tc>
          <w:tcPr>
            <w:tcW w:w="2419" w:type="dxa"/>
            <w:shd w:val="clear" w:color="auto" w:fill="auto"/>
            <w:noWrap/>
            <w:hideMark/>
          </w:tcPr>
          <w:p w14:paraId="4E7D595E" w14:textId="0403D301"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Crataegus laevigata </w:t>
            </w:r>
            <w:r w:rsidR="0096158B" w:rsidRPr="0096158B">
              <w:rPr>
                <w:rFonts w:eastAsia="Times New Roman" w:cs="Times New Roman"/>
                <w:sz w:val="20"/>
                <w:szCs w:val="20"/>
                <w:lang w:eastAsia="lv-LV"/>
              </w:rPr>
              <w:t>‘</w:t>
            </w:r>
            <w:r w:rsidRPr="0096158B">
              <w:rPr>
                <w:rFonts w:eastAsia="Times New Roman" w:cs="Times New Roman"/>
                <w:sz w:val="20"/>
                <w:szCs w:val="20"/>
                <w:lang w:eastAsia="lv-LV"/>
              </w:rPr>
              <w:t>Rubra Plena</w:t>
            </w:r>
            <w:r w:rsidR="0096158B" w:rsidRPr="0096158B">
              <w:rPr>
                <w:rFonts w:eastAsia="Times New Roman" w:cs="Times New Roman"/>
                <w:sz w:val="20"/>
                <w:szCs w:val="20"/>
                <w:lang w:eastAsia="lv-LV"/>
              </w:rPr>
              <w:t>’</w:t>
            </w:r>
          </w:p>
        </w:tc>
        <w:tc>
          <w:tcPr>
            <w:tcW w:w="760" w:type="dxa"/>
            <w:shd w:val="clear" w:color="auto" w:fill="auto"/>
            <w:noWrap/>
            <w:hideMark/>
          </w:tcPr>
          <w:p w14:paraId="39DA4DA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14</w:t>
            </w:r>
          </w:p>
        </w:tc>
        <w:tc>
          <w:tcPr>
            <w:tcW w:w="1250" w:type="dxa"/>
            <w:shd w:val="clear" w:color="auto" w:fill="auto"/>
            <w:noWrap/>
            <w:hideMark/>
          </w:tcPr>
          <w:p w14:paraId="06E2E09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12</w:t>
            </w:r>
          </w:p>
        </w:tc>
        <w:tc>
          <w:tcPr>
            <w:tcW w:w="1176" w:type="dxa"/>
            <w:shd w:val="clear" w:color="auto" w:fill="auto"/>
            <w:noWrap/>
            <w:hideMark/>
          </w:tcPr>
          <w:p w14:paraId="48CE7BD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34719410"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Stādījusi operas soliste Auguste Klinka-Glāzupe.</w:t>
            </w:r>
          </w:p>
        </w:tc>
      </w:tr>
      <w:tr w:rsidR="003B68BF" w:rsidRPr="00DB15B2" w14:paraId="336C059D" w14:textId="77777777" w:rsidTr="00877190">
        <w:trPr>
          <w:trHeight w:val="250"/>
        </w:trPr>
        <w:tc>
          <w:tcPr>
            <w:tcW w:w="837" w:type="dxa"/>
            <w:shd w:val="clear" w:color="auto" w:fill="auto"/>
            <w:noWrap/>
            <w:hideMark/>
          </w:tcPr>
          <w:p w14:paraId="2663F06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49</w:t>
            </w:r>
          </w:p>
        </w:tc>
        <w:tc>
          <w:tcPr>
            <w:tcW w:w="2419" w:type="dxa"/>
            <w:shd w:val="clear" w:color="auto" w:fill="auto"/>
            <w:noWrap/>
            <w:hideMark/>
          </w:tcPr>
          <w:p w14:paraId="630966DE"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Tilia x euchlora </w:t>
            </w:r>
          </w:p>
        </w:tc>
        <w:tc>
          <w:tcPr>
            <w:tcW w:w="760" w:type="dxa"/>
            <w:shd w:val="clear" w:color="auto" w:fill="auto"/>
            <w:noWrap/>
            <w:hideMark/>
          </w:tcPr>
          <w:p w14:paraId="7ABC443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42</w:t>
            </w:r>
          </w:p>
        </w:tc>
        <w:tc>
          <w:tcPr>
            <w:tcW w:w="1250" w:type="dxa"/>
            <w:shd w:val="clear" w:color="auto" w:fill="auto"/>
            <w:noWrap/>
            <w:hideMark/>
          </w:tcPr>
          <w:p w14:paraId="2392C01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w:t>
            </w:r>
          </w:p>
        </w:tc>
        <w:tc>
          <w:tcPr>
            <w:tcW w:w="1176" w:type="dxa"/>
            <w:shd w:val="clear" w:color="auto" w:fill="auto"/>
            <w:noWrap/>
            <w:hideMark/>
          </w:tcPr>
          <w:p w14:paraId="4FDFE36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5B24F230"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operdziedātājs Artūrs Lēpe.</w:t>
            </w:r>
          </w:p>
        </w:tc>
      </w:tr>
      <w:tr w:rsidR="003B68BF" w:rsidRPr="00DB15B2" w14:paraId="3E9BE05C" w14:textId="77777777" w:rsidTr="00877190">
        <w:trPr>
          <w:trHeight w:val="250"/>
        </w:trPr>
        <w:tc>
          <w:tcPr>
            <w:tcW w:w="837" w:type="dxa"/>
            <w:shd w:val="clear" w:color="auto" w:fill="auto"/>
            <w:noWrap/>
            <w:hideMark/>
          </w:tcPr>
          <w:p w14:paraId="52201A4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50</w:t>
            </w:r>
          </w:p>
        </w:tc>
        <w:tc>
          <w:tcPr>
            <w:tcW w:w="2419" w:type="dxa"/>
            <w:shd w:val="clear" w:color="auto" w:fill="auto"/>
            <w:noWrap/>
            <w:hideMark/>
          </w:tcPr>
          <w:p w14:paraId="349CB8C9"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Tilia x europaea</w:t>
            </w:r>
          </w:p>
        </w:tc>
        <w:tc>
          <w:tcPr>
            <w:tcW w:w="760" w:type="dxa"/>
            <w:shd w:val="clear" w:color="auto" w:fill="auto"/>
            <w:noWrap/>
            <w:hideMark/>
          </w:tcPr>
          <w:p w14:paraId="7B69CA3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29</w:t>
            </w:r>
          </w:p>
        </w:tc>
        <w:tc>
          <w:tcPr>
            <w:tcW w:w="1250" w:type="dxa"/>
            <w:shd w:val="clear" w:color="auto" w:fill="auto"/>
            <w:noWrap/>
            <w:hideMark/>
          </w:tcPr>
          <w:p w14:paraId="247E851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w:t>
            </w:r>
          </w:p>
        </w:tc>
        <w:tc>
          <w:tcPr>
            <w:tcW w:w="1176" w:type="dxa"/>
            <w:shd w:val="clear" w:color="auto" w:fill="auto"/>
            <w:noWrap/>
            <w:hideMark/>
          </w:tcPr>
          <w:p w14:paraId="24C5256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A392DB9"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Vienpusējs vainags. Stādījis operdziedonis Kārlis Zariņš kā T. x euchlora.</w:t>
            </w:r>
          </w:p>
        </w:tc>
      </w:tr>
      <w:tr w:rsidR="003B68BF" w:rsidRPr="00DB15B2" w14:paraId="55A5B5C1" w14:textId="77777777" w:rsidTr="00877190">
        <w:trPr>
          <w:trHeight w:val="250"/>
        </w:trPr>
        <w:tc>
          <w:tcPr>
            <w:tcW w:w="837" w:type="dxa"/>
            <w:shd w:val="clear" w:color="auto" w:fill="auto"/>
            <w:noWrap/>
            <w:hideMark/>
          </w:tcPr>
          <w:p w14:paraId="7CFAEE3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51</w:t>
            </w:r>
          </w:p>
        </w:tc>
        <w:tc>
          <w:tcPr>
            <w:tcW w:w="2419" w:type="dxa"/>
            <w:shd w:val="clear" w:color="auto" w:fill="auto"/>
            <w:noWrap/>
            <w:hideMark/>
          </w:tcPr>
          <w:p w14:paraId="4191375A"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Betula pendula </w:t>
            </w:r>
            <w:r w:rsidRPr="0096158B">
              <w:rPr>
                <w:rFonts w:eastAsia="Times New Roman" w:cs="Times New Roman"/>
                <w:sz w:val="20"/>
                <w:szCs w:val="20"/>
                <w:lang w:eastAsia="lv-LV"/>
              </w:rPr>
              <w:t>subsp.</w:t>
            </w:r>
            <w:r w:rsidRPr="00DB15B2">
              <w:rPr>
                <w:rFonts w:eastAsia="Times New Roman" w:cs="Times New Roman"/>
                <w:i/>
                <w:sz w:val="20"/>
                <w:szCs w:val="20"/>
                <w:lang w:eastAsia="lv-LV"/>
              </w:rPr>
              <w:t xml:space="preserve"> mandshurica</w:t>
            </w:r>
          </w:p>
        </w:tc>
        <w:tc>
          <w:tcPr>
            <w:tcW w:w="760" w:type="dxa"/>
            <w:shd w:val="clear" w:color="auto" w:fill="auto"/>
            <w:noWrap/>
            <w:hideMark/>
          </w:tcPr>
          <w:p w14:paraId="7B05584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27</w:t>
            </w:r>
          </w:p>
        </w:tc>
        <w:tc>
          <w:tcPr>
            <w:tcW w:w="1250" w:type="dxa"/>
            <w:shd w:val="clear" w:color="auto" w:fill="auto"/>
            <w:noWrap/>
            <w:hideMark/>
          </w:tcPr>
          <w:p w14:paraId="17187AC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16</w:t>
            </w:r>
          </w:p>
        </w:tc>
        <w:tc>
          <w:tcPr>
            <w:tcW w:w="1176" w:type="dxa"/>
            <w:shd w:val="clear" w:color="auto" w:fill="auto"/>
            <w:noWrap/>
            <w:hideMark/>
          </w:tcPr>
          <w:p w14:paraId="212BF09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2DBA0D87"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baleta solists Aleksandrs Lembergs kā B. ermanii. Šis koks varētu būt E. pendula subsp. mandshurica hibrīds, jo lapu apakšpusē nav izteiktu matiņu pušķu sāndzīslu žāklēs, uz dzinumiem nav dziederu, ir ļoti gari lapu kāti.</w:t>
            </w:r>
          </w:p>
        </w:tc>
      </w:tr>
      <w:tr w:rsidR="003B68BF" w:rsidRPr="00DB15B2" w14:paraId="445B4DB5" w14:textId="77777777" w:rsidTr="00877190">
        <w:trPr>
          <w:trHeight w:val="250"/>
        </w:trPr>
        <w:tc>
          <w:tcPr>
            <w:tcW w:w="837" w:type="dxa"/>
            <w:shd w:val="clear" w:color="auto" w:fill="auto"/>
            <w:noWrap/>
            <w:hideMark/>
          </w:tcPr>
          <w:p w14:paraId="513A926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52</w:t>
            </w:r>
          </w:p>
        </w:tc>
        <w:tc>
          <w:tcPr>
            <w:tcW w:w="2419" w:type="dxa"/>
            <w:shd w:val="clear" w:color="auto" w:fill="auto"/>
            <w:noWrap/>
            <w:hideMark/>
          </w:tcPr>
          <w:p w14:paraId="4F0FDC86"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Abies balsamea</w:t>
            </w:r>
          </w:p>
        </w:tc>
        <w:tc>
          <w:tcPr>
            <w:tcW w:w="760" w:type="dxa"/>
            <w:shd w:val="clear" w:color="auto" w:fill="auto"/>
            <w:noWrap/>
            <w:hideMark/>
          </w:tcPr>
          <w:p w14:paraId="2E8BEFB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13</w:t>
            </w:r>
          </w:p>
        </w:tc>
        <w:tc>
          <w:tcPr>
            <w:tcW w:w="1250" w:type="dxa"/>
            <w:shd w:val="clear" w:color="auto" w:fill="auto"/>
            <w:noWrap/>
            <w:hideMark/>
          </w:tcPr>
          <w:p w14:paraId="49786D6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9</w:t>
            </w:r>
          </w:p>
        </w:tc>
        <w:tc>
          <w:tcPr>
            <w:tcW w:w="1176" w:type="dxa"/>
            <w:shd w:val="clear" w:color="auto" w:fill="auto"/>
            <w:noWrap/>
            <w:hideMark/>
          </w:tcPr>
          <w:p w14:paraId="2C095F5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E9C1194"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 xml:space="preserve">Sējenis. Aug izgāztas Abies balsamea, kuru stādījis operas mākslinieks Jānis Zicmanis, vietā. </w:t>
            </w:r>
          </w:p>
        </w:tc>
      </w:tr>
      <w:tr w:rsidR="003B68BF" w:rsidRPr="00DB15B2" w14:paraId="7B621B9B" w14:textId="77777777" w:rsidTr="00877190">
        <w:trPr>
          <w:trHeight w:val="250"/>
        </w:trPr>
        <w:tc>
          <w:tcPr>
            <w:tcW w:w="837" w:type="dxa"/>
            <w:shd w:val="clear" w:color="auto" w:fill="auto"/>
            <w:noWrap/>
            <w:hideMark/>
          </w:tcPr>
          <w:p w14:paraId="7DC0E4C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53</w:t>
            </w:r>
          </w:p>
        </w:tc>
        <w:tc>
          <w:tcPr>
            <w:tcW w:w="2419" w:type="dxa"/>
            <w:shd w:val="clear" w:color="auto" w:fill="auto"/>
            <w:noWrap/>
            <w:hideMark/>
          </w:tcPr>
          <w:p w14:paraId="6C169AAF"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Phellodendron amurense</w:t>
            </w:r>
          </w:p>
        </w:tc>
        <w:tc>
          <w:tcPr>
            <w:tcW w:w="760" w:type="dxa"/>
            <w:shd w:val="clear" w:color="auto" w:fill="auto"/>
            <w:noWrap/>
            <w:hideMark/>
          </w:tcPr>
          <w:p w14:paraId="3A39227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42</w:t>
            </w:r>
          </w:p>
        </w:tc>
        <w:tc>
          <w:tcPr>
            <w:tcW w:w="1250" w:type="dxa"/>
            <w:shd w:val="clear" w:color="auto" w:fill="auto"/>
            <w:noWrap/>
            <w:hideMark/>
          </w:tcPr>
          <w:p w14:paraId="3CECD31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w:t>
            </w:r>
          </w:p>
        </w:tc>
        <w:tc>
          <w:tcPr>
            <w:tcW w:w="1176" w:type="dxa"/>
            <w:shd w:val="clear" w:color="auto" w:fill="auto"/>
            <w:noWrap/>
            <w:hideMark/>
          </w:tcPr>
          <w:p w14:paraId="646A6C8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61D31F3C"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Vienpusējs vainags. Stādījis operas solists Artūrs Vanags.</w:t>
            </w:r>
          </w:p>
        </w:tc>
      </w:tr>
      <w:tr w:rsidR="003B68BF" w:rsidRPr="00DB15B2" w14:paraId="4A878C0D" w14:textId="77777777" w:rsidTr="00877190">
        <w:trPr>
          <w:trHeight w:val="250"/>
        </w:trPr>
        <w:tc>
          <w:tcPr>
            <w:tcW w:w="837" w:type="dxa"/>
            <w:shd w:val="clear" w:color="auto" w:fill="auto"/>
            <w:noWrap/>
            <w:hideMark/>
          </w:tcPr>
          <w:p w14:paraId="7DCA0F3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54</w:t>
            </w:r>
          </w:p>
        </w:tc>
        <w:tc>
          <w:tcPr>
            <w:tcW w:w="2419" w:type="dxa"/>
            <w:shd w:val="clear" w:color="auto" w:fill="auto"/>
            <w:noWrap/>
            <w:hideMark/>
          </w:tcPr>
          <w:p w14:paraId="4BB62E82"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Pinus x rotundata</w:t>
            </w:r>
          </w:p>
        </w:tc>
        <w:tc>
          <w:tcPr>
            <w:tcW w:w="760" w:type="dxa"/>
            <w:shd w:val="clear" w:color="auto" w:fill="auto"/>
            <w:noWrap/>
            <w:hideMark/>
          </w:tcPr>
          <w:p w14:paraId="27230B5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22</w:t>
            </w:r>
          </w:p>
        </w:tc>
        <w:tc>
          <w:tcPr>
            <w:tcW w:w="1250" w:type="dxa"/>
            <w:shd w:val="clear" w:color="auto" w:fill="auto"/>
            <w:noWrap/>
            <w:hideMark/>
          </w:tcPr>
          <w:p w14:paraId="0677DC5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w:t>
            </w:r>
          </w:p>
        </w:tc>
        <w:tc>
          <w:tcPr>
            <w:tcW w:w="1176" w:type="dxa"/>
            <w:shd w:val="clear" w:color="auto" w:fill="auto"/>
            <w:noWrap/>
            <w:hideMark/>
          </w:tcPr>
          <w:p w14:paraId="3F4C71C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72B5FBBE"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Nolūzusi 8m augstumā. Stādījis uzvedumu daļas vadītājs Andrejs Senakols.</w:t>
            </w:r>
          </w:p>
        </w:tc>
      </w:tr>
      <w:tr w:rsidR="003B68BF" w:rsidRPr="00DB15B2" w14:paraId="7709A53A" w14:textId="77777777" w:rsidTr="00877190">
        <w:trPr>
          <w:trHeight w:val="250"/>
        </w:trPr>
        <w:tc>
          <w:tcPr>
            <w:tcW w:w="837" w:type="dxa"/>
            <w:shd w:val="clear" w:color="auto" w:fill="auto"/>
            <w:noWrap/>
            <w:hideMark/>
          </w:tcPr>
          <w:p w14:paraId="4D14BB7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55</w:t>
            </w:r>
          </w:p>
        </w:tc>
        <w:tc>
          <w:tcPr>
            <w:tcW w:w="2419" w:type="dxa"/>
            <w:shd w:val="clear" w:color="auto" w:fill="auto"/>
            <w:noWrap/>
            <w:hideMark/>
          </w:tcPr>
          <w:p w14:paraId="2F67CD65"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Crataegus submollis</w:t>
            </w:r>
          </w:p>
        </w:tc>
        <w:tc>
          <w:tcPr>
            <w:tcW w:w="760" w:type="dxa"/>
            <w:shd w:val="clear" w:color="auto" w:fill="auto"/>
            <w:noWrap/>
            <w:hideMark/>
          </w:tcPr>
          <w:p w14:paraId="3C3F726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0</w:t>
            </w:r>
          </w:p>
        </w:tc>
        <w:tc>
          <w:tcPr>
            <w:tcW w:w="1250" w:type="dxa"/>
            <w:shd w:val="clear" w:color="auto" w:fill="auto"/>
            <w:noWrap/>
            <w:hideMark/>
          </w:tcPr>
          <w:p w14:paraId="6913F98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w:t>
            </w:r>
          </w:p>
        </w:tc>
        <w:tc>
          <w:tcPr>
            <w:tcW w:w="1176" w:type="dxa"/>
            <w:shd w:val="clear" w:color="auto" w:fill="auto"/>
            <w:noWrap/>
            <w:hideMark/>
          </w:tcPr>
          <w:p w14:paraId="3E57DD3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4BCF9EBD"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Stumbrs nozāģēts 0,5 mh, ataug jauni zari. Stādījusi operas soliste Austra Tauriņa.</w:t>
            </w:r>
          </w:p>
        </w:tc>
      </w:tr>
      <w:tr w:rsidR="003B68BF" w:rsidRPr="00DB15B2" w14:paraId="1F3D90AF" w14:textId="77777777" w:rsidTr="00877190">
        <w:trPr>
          <w:trHeight w:val="250"/>
        </w:trPr>
        <w:tc>
          <w:tcPr>
            <w:tcW w:w="837" w:type="dxa"/>
            <w:shd w:val="clear" w:color="auto" w:fill="auto"/>
            <w:noWrap/>
            <w:hideMark/>
          </w:tcPr>
          <w:p w14:paraId="4814A9D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56</w:t>
            </w:r>
          </w:p>
        </w:tc>
        <w:tc>
          <w:tcPr>
            <w:tcW w:w="2419" w:type="dxa"/>
            <w:shd w:val="clear" w:color="auto" w:fill="auto"/>
            <w:noWrap/>
            <w:hideMark/>
          </w:tcPr>
          <w:p w14:paraId="5BC47C0A" w14:textId="4B16C382"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Betula pendula </w:t>
            </w:r>
            <w:r w:rsidR="0096158B" w:rsidRPr="0096158B">
              <w:rPr>
                <w:rFonts w:eastAsia="Times New Roman" w:cs="Times New Roman"/>
                <w:sz w:val="20"/>
                <w:szCs w:val="20"/>
                <w:lang w:eastAsia="lv-LV"/>
              </w:rPr>
              <w:t>‘</w:t>
            </w:r>
            <w:r w:rsidRPr="0096158B">
              <w:rPr>
                <w:rFonts w:eastAsia="Times New Roman" w:cs="Times New Roman"/>
                <w:sz w:val="20"/>
                <w:szCs w:val="20"/>
                <w:lang w:eastAsia="lv-LV"/>
              </w:rPr>
              <w:t>Youngii</w:t>
            </w:r>
            <w:r w:rsidR="0096158B" w:rsidRPr="0096158B">
              <w:rPr>
                <w:rFonts w:eastAsia="Times New Roman" w:cs="Times New Roman"/>
                <w:sz w:val="20"/>
                <w:szCs w:val="20"/>
                <w:lang w:eastAsia="lv-LV"/>
              </w:rPr>
              <w:t>’</w:t>
            </w:r>
          </w:p>
        </w:tc>
        <w:tc>
          <w:tcPr>
            <w:tcW w:w="760" w:type="dxa"/>
            <w:shd w:val="clear" w:color="auto" w:fill="auto"/>
            <w:noWrap/>
            <w:hideMark/>
          </w:tcPr>
          <w:p w14:paraId="1BD76AC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22</w:t>
            </w:r>
          </w:p>
        </w:tc>
        <w:tc>
          <w:tcPr>
            <w:tcW w:w="1250" w:type="dxa"/>
            <w:shd w:val="clear" w:color="auto" w:fill="auto"/>
            <w:noWrap/>
            <w:hideMark/>
          </w:tcPr>
          <w:p w14:paraId="3228BB7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9</w:t>
            </w:r>
          </w:p>
        </w:tc>
        <w:tc>
          <w:tcPr>
            <w:tcW w:w="1176" w:type="dxa"/>
            <w:shd w:val="clear" w:color="auto" w:fill="auto"/>
            <w:noWrap/>
            <w:hideMark/>
          </w:tcPr>
          <w:p w14:paraId="5FABEC1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618DFD5C"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Vienusējs vainags. Stādījis operdziedātājs Edgars Plūksna.</w:t>
            </w:r>
          </w:p>
        </w:tc>
      </w:tr>
      <w:tr w:rsidR="003B68BF" w:rsidRPr="00DB15B2" w14:paraId="1162365E" w14:textId="77777777" w:rsidTr="00877190">
        <w:trPr>
          <w:trHeight w:val="250"/>
        </w:trPr>
        <w:tc>
          <w:tcPr>
            <w:tcW w:w="837" w:type="dxa"/>
            <w:shd w:val="clear" w:color="auto" w:fill="auto"/>
            <w:noWrap/>
            <w:hideMark/>
          </w:tcPr>
          <w:p w14:paraId="17E4506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57</w:t>
            </w:r>
          </w:p>
        </w:tc>
        <w:tc>
          <w:tcPr>
            <w:tcW w:w="2419" w:type="dxa"/>
            <w:shd w:val="clear" w:color="auto" w:fill="auto"/>
            <w:noWrap/>
            <w:hideMark/>
          </w:tcPr>
          <w:p w14:paraId="2CEC8C08" w14:textId="77045DBA"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Ulmus glabra </w:t>
            </w:r>
            <w:r w:rsidR="0096158B" w:rsidRPr="0096158B">
              <w:rPr>
                <w:rFonts w:eastAsia="Times New Roman" w:cs="Times New Roman"/>
                <w:sz w:val="20"/>
                <w:szCs w:val="20"/>
                <w:lang w:eastAsia="lv-LV"/>
              </w:rPr>
              <w:t>‘</w:t>
            </w:r>
            <w:r w:rsidRPr="0096158B">
              <w:rPr>
                <w:rFonts w:eastAsia="Times New Roman" w:cs="Times New Roman"/>
                <w:sz w:val="20"/>
                <w:szCs w:val="20"/>
                <w:lang w:eastAsia="lv-LV"/>
              </w:rPr>
              <w:t>Exoniensis</w:t>
            </w:r>
            <w:r w:rsidR="0096158B" w:rsidRPr="0096158B">
              <w:rPr>
                <w:rFonts w:eastAsia="Times New Roman" w:cs="Times New Roman"/>
                <w:sz w:val="20"/>
                <w:szCs w:val="20"/>
                <w:lang w:eastAsia="lv-LV"/>
              </w:rPr>
              <w:t>’</w:t>
            </w:r>
          </w:p>
        </w:tc>
        <w:tc>
          <w:tcPr>
            <w:tcW w:w="760" w:type="dxa"/>
            <w:shd w:val="clear" w:color="auto" w:fill="auto"/>
            <w:noWrap/>
            <w:hideMark/>
          </w:tcPr>
          <w:p w14:paraId="09C4CCE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10</w:t>
            </w:r>
          </w:p>
        </w:tc>
        <w:tc>
          <w:tcPr>
            <w:tcW w:w="1250" w:type="dxa"/>
            <w:shd w:val="clear" w:color="auto" w:fill="auto"/>
            <w:noWrap/>
            <w:hideMark/>
          </w:tcPr>
          <w:p w14:paraId="5DF4692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w:t>
            </w:r>
          </w:p>
        </w:tc>
        <w:tc>
          <w:tcPr>
            <w:tcW w:w="1176" w:type="dxa"/>
            <w:shd w:val="clear" w:color="auto" w:fill="auto"/>
            <w:noWrap/>
            <w:hideMark/>
          </w:tcPr>
          <w:p w14:paraId="04736E8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5B6373E6"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10/7. Stādījusi baleta soliste Janīna Pankrate-Lemberga.</w:t>
            </w:r>
          </w:p>
        </w:tc>
      </w:tr>
      <w:tr w:rsidR="003B68BF" w:rsidRPr="00DB15B2" w14:paraId="3B22614D" w14:textId="77777777" w:rsidTr="00877190">
        <w:trPr>
          <w:trHeight w:val="250"/>
        </w:trPr>
        <w:tc>
          <w:tcPr>
            <w:tcW w:w="837" w:type="dxa"/>
            <w:shd w:val="clear" w:color="auto" w:fill="auto"/>
            <w:noWrap/>
            <w:hideMark/>
          </w:tcPr>
          <w:p w14:paraId="7FCC78A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58</w:t>
            </w:r>
          </w:p>
        </w:tc>
        <w:tc>
          <w:tcPr>
            <w:tcW w:w="2419" w:type="dxa"/>
            <w:shd w:val="clear" w:color="auto" w:fill="auto"/>
            <w:noWrap/>
            <w:hideMark/>
          </w:tcPr>
          <w:p w14:paraId="623CB970"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Larix decidua</w:t>
            </w:r>
          </w:p>
        </w:tc>
        <w:tc>
          <w:tcPr>
            <w:tcW w:w="760" w:type="dxa"/>
            <w:shd w:val="clear" w:color="auto" w:fill="auto"/>
            <w:noWrap/>
            <w:hideMark/>
          </w:tcPr>
          <w:p w14:paraId="4EA2EEC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32</w:t>
            </w:r>
          </w:p>
        </w:tc>
        <w:tc>
          <w:tcPr>
            <w:tcW w:w="1250" w:type="dxa"/>
            <w:shd w:val="clear" w:color="auto" w:fill="auto"/>
            <w:noWrap/>
            <w:hideMark/>
          </w:tcPr>
          <w:p w14:paraId="5BAE3F9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24</w:t>
            </w:r>
          </w:p>
        </w:tc>
        <w:tc>
          <w:tcPr>
            <w:tcW w:w="1176" w:type="dxa"/>
            <w:shd w:val="clear" w:color="auto" w:fill="auto"/>
            <w:noWrap/>
            <w:hideMark/>
          </w:tcPr>
          <w:p w14:paraId="46CBAAF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0E6B0819"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Stumbrs sasvēries, vainags vienpusējs. Stādījusi Dzintra Pabiana.</w:t>
            </w:r>
          </w:p>
        </w:tc>
      </w:tr>
      <w:tr w:rsidR="003B68BF" w:rsidRPr="00DB15B2" w14:paraId="5FB68737" w14:textId="77777777" w:rsidTr="00877190">
        <w:trPr>
          <w:trHeight w:val="250"/>
        </w:trPr>
        <w:tc>
          <w:tcPr>
            <w:tcW w:w="837" w:type="dxa"/>
            <w:shd w:val="clear" w:color="auto" w:fill="auto"/>
            <w:noWrap/>
            <w:hideMark/>
          </w:tcPr>
          <w:p w14:paraId="30FBA5F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59</w:t>
            </w:r>
          </w:p>
        </w:tc>
        <w:tc>
          <w:tcPr>
            <w:tcW w:w="2419" w:type="dxa"/>
            <w:shd w:val="clear" w:color="auto" w:fill="auto"/>
            <w:noWrap/>
            <w:hideMark/>
          </w:tcPr>
          <w:p w14:paraId="411B7450" w14:textId="52E87553"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Ulmus glabra </w:t>
            </w:r>
            <w:r w:rsidR="0096158B" w:rsidRPr="0096158B">
              <w:rPr>
                <w:rFonts w:eastAsia="Times New Roman" w:cs="Times New Roman"/>
                <w:sz w:val="20"/>
                <w:szCs w:val="20"/>
                <w:lang w:eastAsia="lv-LV"/>
              </w:rPr>
              <w:t>‘</w:t>
            </w:r>
            <w:r w:rsidRPr="0096158B">
              <w:rPr>
                <w:rFonts w:eastAsia="Times New Roman" w:cs="Times New Roman"/>
                <w:sz w:val="20"/>
                <w:szCs w:val="20"/>
                <w:lang w:eastAsia="lv-LV"/>
              </w:rPr>
              <w:t>Exoniensis</w:t>
            </w:r>
            <w:r w:rsidR="0096158B" w:rsidRPr="0096158B">
              <w:rPr>
                <w:rFonts w:eastAsia="Times New Roman" w:cs="Times New Roman"/>
                <w:sz w:val="20"/>
                <w:szCs w:val="20"/>
                <w:lang w:eastAsia="lv-LV"/>
              </w:rPr>
              <w:t>’</w:t>
            </w:r>
          </w:p>
        </w:tc>
        <w:tc>
          <w:tcPr>
            <w:tcW w:w="760" w:type="dxa"/>
            <w:shd w:val="clear" w:color="auto" w:fill="auto"/>
            <w:noWrap/>
            <w:hideMark/>
          </w:tcPr>
          <w:p w14:paraId="5549EAA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w:t>
            </w:r>
          </w:p>
        </w:tc>
        <w:tc>
          <w:tcPr>
            <w:tcW w:w="1250" w:type="dxa"/>
            <w:shd w:val="clear" w:color="auto" w:fill="auto"/>
            <w:noWrap/>
            <w:hideMark/>
          </w:tcPr>
          <w:p w14:paraId="0FBB7DA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1176" w:type="dxa"/>
            <w:shd w:val="clear" w:color="auto" w:fill="auto"/>
            <w:noWrap/>
            <w:hideMark/>
          </w:tcPr>
          <w:p w14:paraId="26D054F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w:t>
            </w:r>
          </w:p>
        </w:tc>
        <w:tc>
          <w:tcPr>
            <w:tcW w:w="7020" w:type="dxa"/>
            <w:shd w:val="clear" w:color="auto" w:fill="auto"/>
            <w:noWrap/>
            <w:hideMark/>
          </w:tcPr>
          <w:p w14:paraId="21589E1D"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Stādījusi baleta soliste Velta Vilciņa.</w:t>
            </w:r>
          </w:p>
        </w:tc>
      </w:tr>
      <w:tr w:rsidR="003B68BF" w:rsidRPr="00DB15B2" w14:paraId="547771AC" w14:textId="77777777" w:rsidTr="00877190">
        <w:trPr>
          <w:trHeight w:val="250"/>
        </w:trPr>
        <w:tc>
          <w:tcPr>
            <w:tcW w:w="837" w:type="dxa"/>
            <w:shd w:val="clear" w:color="auto" w:fill="auto"/>
            <w:noWrap/>
            <w:hideMark/>
          </w:tcPr>
          <w:p w14:paraId="786E2A2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60</w:t>
            </w:r>
          </w:p>
        </w:tc>
        <w:tc>
          <w:tcPr>
            <w:tcW w:w="2419" w:type="dxa"/>
            <w:shd w:val="clear" w:color="auto" w:fill="auto"/>
            <w:noWrap/>
            <w:hideMark/>
          </w:tcPr>
          <w:p w14:paraId="3554574A"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Larix decidua</w:t>
            </w:r>
          </w:p>
        </w:tc>
        <w:tc>
          <w:tcPr>
            <w:tcW w:w="760" w:type="dxa"/>
            <w:shd w:val="clear" w:color="auto" w:fill="auto"/>
            <w:noWrap/>
            <w:hideMark/>
          </w:tcPr>
          <w:p w14:paraId="7FA5770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26</w:t>
            </w:r>
          </w:p>
        </w:tc>
        <w:tc>
          <w:tcPr>
            <w:tcW w:w="1250" w:type="dxa"/>
            <w:shd w:val="clear" w:color="auto" w:fill="auto"/>
            <w:noWrap/>
            <w:hideMark/>
          </w:tcPr>
          <w:p w14:paraId="09D4AD9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w:t>
            </w:r>
          </w:p>
        </w:tc>
        <w:tc>
          <w:tcPr>
            <w:tcW w:w="1176" w:type="dxa"/>
            <w:shd w:val="clear" w:color="auto" w:fill="auto"/>
            <w:noWrap/>
            <w:hideMark/>
          </w:tcPr>
          <w:p w14:paraId="3F13AC7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w:t>
            </w:r>
          </w:p>
        </w:tc>
        <w:tc>
          <w:tcPr>
            <w:tcW w:w="7020" w:type="dxa"/>
            <w:shd w:val="clear" w:color="auto" w:fill="auto"/>
            <w:noWrap/>
            <w:hideMark/>
          </w:tcPr>
          <w:p w14:paraId="70CBC5FD"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Stumbrs noliecies, vainags vienpusējs. Stādījusi Anna Ludiņa-Pabiana.</w:t>
            </w:r>
          </w:p>
        </w:tc>
      </w:tr>
      <w:tr w:rsidR="003B68BF" w:rsidRPr="00DB15B2" w14:paraId="105043F5" w14:textId="77777777" w:rsidTr="00877190">
        <w:trPr>
          <w:trHeight w:val="250"/>
        </w:trPr>
        <w:tc>
          <w:tcPr>
            <w:tcW w:w="837" w:type="dxa"/>
            <w:shd w:val="clear" w:color="auto" w:fill="auto"/>
            <w:noWrap/>
            <w:hideMark/>
          </w:tcPr>
          <w:p w14:paraId="0550A99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61</w:t>
            </w:r>
          </w:p>
        </w:tc>
        <w:tc>
          <w:tcPr>
            <w:tcW w:w="2419" w:type="dxa"/>
            <w:shd w:val="clear" w:color="auto" w:fill="auto"/>
            <w:noWrap/>
            <w:hideMark/>
          </w:tcPr>
          <w:p w14:paraId="0286614B"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Fraxinus pennsylvanica </w:t>
            </w:r>
          </w:p>
        </w:tc>
        <w:tc>
          <w:tcPr>
            <w:tcW w:w="760" w:type="dxa"/>
            <w:shd w:val="clear" w:color="auto" w:fill="auto"/>
            <w:noWrap/>
            <w:hideMark/>
          </w:tcPr>
          <w:p w14:paraId="784F3B8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55</w:t>
            </w:r>
          </w:p>
        </w:tc>
        <w:tc>
          <w:tcPr>
            <w:tcW w:w="1250" w:type="dxa"/>
            <w:shd w:val="clear" w:color="auto" w:fill="auto"/>
            <w:noWrap/>
            <w:hideMark/>
          </w:tcPr>
          <w:p w14:paraId="12AACC1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w:t>
            </w:r>
          </w:p>
        </w:tc>
        <w:tc>
          <w:tcPr>
            <w:tcW w:w="1176" w:type="dxa"/>
            <w:shd w:val="clear" w:color="auto" w:fill="auto"/>
            <w:noWrap/>
            <w:hideMark/>
          </w:tcPr>
          <w:p w14:paraId="3D643B1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493BA5B1"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2 mh dalās divos stumbros, sašķēlies gandrīz līdz apakšai. Stādījis solists Armands Jēkabsons.</w:t>
            </w:r>
          </w:p>
        </w:tc>
      </w:tr>
      <w:tr w:rsidR="003B68BF" w:rsidRPr="00DB15B2" w14:paraId="3B6AE643" w14:textId="77777777" w:rsidTr="00877190">
        <w:trPr>
          <w:trHeight w:val="250"/>
        </w:trPr>
        <w:tc>
          <w:tcPr>
            <w:tcW w:w="837" w:type="dxa"/>
            <w:shd w:val="clear" w:color="auto" w:fill="auto"/>
            <w:noWrap/>
            <w:hideMark/>
          </w:tcPr>
          <w:p w14:paraId="724BBA8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62</w:t>
            </w:r>
          </w:p>
        </w:tc>
        <w:tc>
          <w:tcPr>
            <w:tcW w:w="2419" w:type="dxa"/>
            <w:shd w:val="clear" w:color="auto" w:fill="auto"/>
            <w:noWrap/>
            <w:hideMark/>
          </w:tcPr>
          <w:p w14:paraId="5E3F0962"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Populus alba</w:t>
            </w:r>
          </w:p>
        </w:tc>
        <w:tc>
          <w:tcPr>
            <w:tcW w:w="760" w:type="dxa"/>
            <w:shd w:val="clear" w:color="auto" w:fill="auto"/>
            <w:noWrap/>
            <w:hideMark/>
          </w:tcPr>
          <w:p w14:paraId="3357CDB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67</w:t>
            </w:r>
          </w:p>
        </w:tc>
        <w:tc>
          <w:tcPr>
            <w:tcW w:w="1250" w:type="dxa"/>
            <w:shd w:val="clear" w:color="auto" w:fill="auto"/>
            <w:noWrap/>
            <w:hideMark/>
          </w:tcPr>
          <w:p w14:paraId="4A7AD80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31</w:t>
            </w:r>
          </w:p>
        </w:tc>
        <w:tc>
          <w:tcPr>
            <w:tcW w:w="1176" w:type="dxa"/>
            <w:shd w:val="clear" w:color="auto" w:fill="auto"/>
            <w:noWrap/>
            <w:hideMark/>
          </w:tcPr>
          <w:p w14:paraId="65BDEDB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425469C8"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Stādījusi dejotāja Irēna Strode.</w:t>
            </w:r>
          </w:p>
        </w:tc>
      </w:tr>
      <w:tr w:rsidR="003B68BF" w:rsidRPr="00DB15B2" w14:paraId="62814F82" w14:textId="77777777" w:rsidTr="00877190">
        <w:trPr>
          <w:trHeight w:val="250"/>
        </w:trPr>
        <w:tc>
          <w:tcPr>
            <w:tcW w:w="837" w:type="dxa"/>
            <w:shd w:val="clear" w:color="auto" w:fill="auto"/>
            <w:noWrap/>
            <w:hideMark/>
          </w:tcPr>
          <w:p w14:paraId="0F10728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63</w:t>
            </w:r>
          </w:p>
        </w:tc>
        <w:tc>
          <w:tcPr>
            <w:tcW w:w="2419" w:type="dxa"/>
            <w:shd w:val="clear" w:color="auto" w:fill="auto"/>
            <w:noWrap/>
            <w:hideMark/>
          </w:tcPr>
          <w:p w14:paraId="05077FBD" w14:textId="6382074A"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Acer platanoides </w:t>
            </w:r>
            <w:r w:rsidR="0096158B" w:rsidRPr="0096158B">
              <w:rPr>
                <w:rFonts w:eastAsia="Times New Roman" w:cs="Times New Roman"/>
                <w:sz w:val="20"/>
                <w:szCs w:val="20"/>
                <w:lang w:eastAsia="lv-LV"/>
              </w:rPr>
              <w:t>‘</w:t>
            </w:r>
            <w:r w:rsidRPr="0096158B">
              <w:rPr>
                <w:rFonts w:eastAsia="Times New Roman" w:cs="Times New Roman"/>
                <w:sz w:val="20"/>
                <w:szCs w:val="20"/>
                <w:lang w:eastAsia="lv-LV"/>
              </w:rPr>
              <w:t>Rubrum</w:t>
            </w:r>
            <w:r w:rsidR="0096158B" w:rsidRPr="0096158B">
              <w:rPr>
                <w:rFonts w:eastAsia="Times New Roman" w:cs="Times New Roman"/>
                <w:sz w:val="20"/>
                <w:szCs w:val="20"/>
                <w:lang w:eastAsia="lv-LV"/>
              </w:rPr>
              <w:t>’</w:t>
            </w:r>
          </w:p>
        </w:tc>
        <w:tc>
          <w:tcPr>
            <w:tcW w:w="760" w:type="dxa"/>
            <w:shd w:val="clear" w:color="auto" w:fill="auto"/>
            <w:noWrap/>
            <w:hideMark/>
          </w:tcPr>
          <w:p w14:paraId="0BBC3A7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w:t>
            </w:r>
          </w:p>
        </w:tc>
        <w:tc>
          <w:tcPr>
            <w:tcW w:w="1250" w:type="dxa"/>
            <w:shd w:val="clear" w:color="auto" w:fill="auto"/>
            <w:noWrap/>
            <w:hideMark/>
          </w:tcPr>
          <w:p w14:paraId="4F1AF78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22</w:t>
            </w:r>
          </w:p>
        </w:tc>
        <w:tc>
          <w:tcPr>
            <w:tcW w:w="1176" w:type="dxa"/>
            <w:shd w:val="clear" w:color="auto" w:fill="auto"/>
            <w:noWrap/>
            <w:hideMark/>
          </w:tcPr>
          <w:p w14:paraId="58963D1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6B2C020"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20/16. Stādījis operas solists Vilis Dzenis.</w:t>
            </w:r>
          </w:p>
        </w:tc>
      </w:tr>
      <w:tr w:rsidR="003B68BF" w:rsidRPr="00DB15B2" w14:paraId="3E6C4EB3" w14:textId="77777777" w:rsidTr="00877190">
        <w:trPr>
          <w:trHeight w:val="250"/>
        </w:trPr>
        <w:tc>
          <w:tcPr>
            <w:tcW w:w="837" w:type="dxa"/>
            <w:shd w:val="clear" w:color="auto" w:fill="auto"/>
            <w:noWrap/>
            <w:hideMark/>
          </w:tcPr>
          <w:p w14:paraId="15D41DC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64</w:t>
            </w:r>
          </w:p>
        </w:tc>
        <w:tc>
          <w:tcPr>
            <w:tcW w:w="2419" w:type="dxa"/>
            <w:shd w:val="clear" w:color="auto" w:fill="auto"/>
            <w:noWrap/>
            <w:hideMark/>
          </w:tcPr>
          <w:p w14:paraId="0587E059"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Abies sibirica</w:t>
            </w:r>
          </w:p>
        </w:tc>
        <w:tc>
          <w:tcPr>
            <w:tcW w:w="760" w:type="dxa"/>
            <w:shd w:val="clear" w:color="auto" w:fill="auto"/>
            <w:noWrap/>
            <w:hideMark/>
          </w:tcPr>
          <w:p w14:paraId="48B6638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27</w:t>
            </w:r>
          </w:p>
        </w:tc>
        <w:tc>
          <w:tcPr>
            <w:tcW w:w="1250" w:type="dxa"/>
            <w:shd w:val="clear" w:color="auto" w:fill="auto"/>
            <w:noWrap/>
            <w:hideMark/>
          </w:tcPr>
          <w:p w14:paraId="181486B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16</w:t>
            </w:r>
          </w:p>
        </w:tc>
        <w:tc>
          <w:tcPr>
            <w:tcW w:w="1176" w:type="dxa"/>
            <w:shd w:val="clear" w:color="auto" w:fill="auto"/>
            <w:noWrap/>
            <w:hideMark/>
          </w:tcPr>
          <w:p w14:paraId="6681B49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8F9B39D"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diriģents, kormeistars Rūdolfs Vanags.</w:t>
            </w:r>
          </w:p>
        </w:tc>
      </w:tr>
      <w:tr w:rsidR="003B68BF" w:rsidRPr="00DB15B2" w14:paraId="38559C5C" w14:textId="77777777" w:rsidTr="00877190">
        <w:trPr>
          <w:trHeight w:val="250"/>
        </w:trPr>
        <w:tc>
          <w:tcPr>
            <w:tcW w:w="837" w:type="dxa"/>
            <w:shd w:val="clear" w:color="auto" w:fill="auto"/>
            <w:noWrap/>
            <w:hideMark/>
          </w:tcPr>
          <w:p w14:paraId="5C13F98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65</w:t>
            </w:r>
          </w:p>
        </w:tc>
        <w:tc>
          <w:tcPr>
            <w:tcW w:w="2419" w:type="dxa"/>
            <w:shd w:val="clear" w:color="auto" w:fill="auto"/>
            <w:noWrap/>
            <w:hideMark/>
          </w:tcPr>
          <w:p w14:paraId="0557807D" w14:textId="4F166FE8"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Thuja occidentalis </w:t>
            </w:r>
            <w:r w:rsidR="004051AF" w:rsidRPr="004051AF">
              <w:rPr>
                <w:rFonts w:eastAsia="Times New Roman" w:cs="Times New Roman"/>
                <w:sz w:val="20"/>
                <w:szCs w:val="20"/>
                <w:lang w:eastAsia="lv-LV"/>
              </w:rPr>
              <w:t>‘</w:t>
            </w:r>
            <w:r w:rsidRPr="004051AF">
              <w:rPr>
                <w:rFonts w:eastAsia="Times New Roman" w:cs="Times New Roman"/>
                <w:sz w:val="20"/>
                <w:szCs w:val="20"/>
                <w:lang w:eastAsia="lv-LV"/>
              </w:rPr>
              <w:t>Columna</w:t>
            </w:r>
            <w:r w:rsidR="004051AF" w:rsidRPr="004051AF">
              <w:rPr>
                <w:rFonts w:eastAsia="Times New Roman" w:cs="Times New Roman"/>
                <w:sz w:val="20"/>
                <w:szCs w:val="20"/>
                <w:lang w:eastAsia="lv-LV"/>
              </w:rPr>
              <w:t>’</w:t>
            </w:r>
          </w:p>
        </w:tc>
        <w:tc>
          <w:tcPr>
            <w:tcW w:w="760" w:type="dxa"/>
            <w:shd w:val="clear" w:color="auto" w:fill="auto"/>
            <w:noWrap/>
            <w:hideMark/>
          </w:tcPr>
          <w:p w14:paraId="08E8FED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22</w:t>
            </w:r>
          </w:p>
        </w:tc>
        <w:tc>
          <w:tcPr>
            <w:tcW w:w="1250" w:type="dxa"/>
            <w:shd w:val="clear" w:color="auto" w:fill="auto"/>
            <w:noWrap/>
            <w:hideMark/>
          </w:tcPr>
          <w:p w14:paraId="6D85909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w:t>
            </w:r>
          </w:p>
        </w:tc>
        <w:tc>
          <w:tcPr>
            <w:tcW w:w="1176" w:type="dxa"/>
            <w:shd w:val="clear" w:color="auto" w:fill="auto"/>
            <w:noWrap/>
            <w:hideMark/>
          </w:tcPr>
          <w:p w14:paraId="3808CED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44F2F95F"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22/22. Stumbrā grauzuma milti. Stādījis orķestra 1. koncertmeistars Arvīds Zvagulis.</w:t>
            </w:r>
          </w:p>
        </w:tc>
      </w:tr>
      <w:tr w:rsidR="003B68BF" w:rsidRPr="00DB15B2" w14:paraId="04DE9735" w14:textId="77777777" w:rsidTr="00877190">
        <w:trPr>
          <w:trHeight w:val="250"/>
        </w:trPr>
        <w:tc>
          <w:tcPr>
            <w:tcW w:w="837" w:type="dxa"/>
            <w:shd w:val="clear" w:color="auto" w:fill="auto"/>
            <w:noWrap/>
            <w:hideMark/>
          </w:tcPr>
          <w:p w14:paraId="475C500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lastRenderedPageBreak/>
              <w:t>66</w:t>
            </w:r>
          </w:p>
        </w:tc>
        <w:tc>
          <w:tcPr>
            <w:tcW w:w="2419" w:type="dxa"/>
            <w:shd w:val="clear" w:color="auto" w:fill="auto"/>
            <w:noWrap/>
            <w:hideMark/>
          </w:tcPr>
          <w:p w14:paraId="3B764DB8"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Tilia platyphyllos</w:t>
            </w:r>
          </w:p>
        </w:tc>
        <w:tc>
          <w:tcPr>
            <w:tcW w:w="760" w:type="dxa"/>
            <w:shd w:val="clear" w:color="auto" w:fill="auto"/>
            <w:noWrap/>
            <w:hideMark/>
          </w:tcPr>
          <w:p w14:paraId="4490626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26</w:t>
            </w:r>
          </w:p>
        </w:tc>
        <w:tc>
          <w:tcPr>
            <w:tcW w:w="1250" w:type="dxa"/>
            <w:shd w:val="clear" w:color="auto" w:fill="auto"/>
            <w:noWrap/>
            <w:hideMark/>
          </w:tcPr>
          <w:p w14:paraId="721B41E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16</w:t>
            </w:r>
          </w:p>
        </w:tc>
        <w:tc>
          <w:tcPr>
            <w:tcW w:w="1176" w:type="dxa"/>
            <w:shd w:val="clear" w:color="auto" w:fill="auto"/>
            <w:noWrap/>
            <w:hideMark/>
          </w:tcPr>
          <w:p w14:paraId="1ABD631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6E8F272B"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26/24. Vienpusējs vainags. Stādījusi operas soliste Olga Blumberga kā T. x vulgaris.</w:t>
            </w:r>
          </w:p>
        </w:tc>
      </w:tr>
      <w:tr w:rsidR="003B68BF" w:rsidRPr="00DB15B2" w14:paraId="29807E7C" w14:textId="77777777" w:rsidTr="00877190">
        <w:trPr>
          <w:trHeight w:val="250"/>
        </w:trPr>
        <w:tc>
          <w:tcPr>
            <w:tcW w:w="837" w:type="dxa"/>
            <w:shd w:val="clear" w:color="auto" w:fill="auto"/>
            <w:noWrap/>
            <w:hideMark/>
          </w:tcPr>
          <w:p w14:paraId="6A5B860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67</w:t>
            </w:r>
          </w:p>
        </w:tc>
        <w:tc>
          <w:tcPr>
            <w:tcW w:w="2419" w:type="dxa"/>
            <w:shd w:val="clear" w:color="auto" w:fill="auto"/>
            <w:noWrap/>
            <w:hideMark/>
          </w:tcPr>
          <w:p w14:paraId="54316FBE"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Pinus koraiensis</w:t>
            </w:r>
          </w:p>
        </w:tc>
        <w:tc>
          <w:tcPr>
            <w:tcW w:w="760" w:type="dxa"/>
            <w:shd w:val="clear" w:color="auto" w:fill="auto"/>
            <w:noWrap/>
            <w:hideMark/>
          </w:tcPr>
          <w:p w14:paraId="0798A48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36</w:t>
            </w:r>
          </w:p>
        </w:tc>
        <w:tc>
          <w:tcPr>
            <w:tcW w:w="1250" w:type="dxa"/>
            <w:shd w:val="clear" w:color="auto" w:fill="auto"/>
            <w:noWrap/>
            <w:hideMark/>
          </w:tcPr>
          <w:p w14:paraId="05EC234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16</w:t>
            </w:r>
          </w:p>
        </w:tc>
        <w:tc>
          <w:tcPr>
            <w:tcW w:w="1176" w:type="dxa"/>
            <w:shd w:val="clear" w:color="auto" w:fill="auto"/>
            <w:noWrap/>
            <w:hideMark/>
          </w:tcPr>
          <w:p w14:paraId="4F127E5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3867D45"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diriģents Rihards Glāzups kā Pinus nigra vai P. sibirica.</w:t>
            </w:r>
          </w:p>
        </w:tc>
      </w:tr>
      <w:tr w:rsidR="003B68BF" w:rsidRPr="00DB15B2" w14:paraId="3C922B95" w14:textId="77777777" w:rsidTr="00877190">
        <w:trPr>
          <w:trHeight w:val="250"/>
        </w:trPr>
        <w:tc>
          <w:tcPr>
            <w:tcW w:w="837" w:type="dxa"/>
            <w:shd w:val="clear" w:color="auto" w:fill="auto"/>
            <w:noWrap/>
            <w:hideMark/>
          </w:tcPr>
          <w:p w14:paraId="41811A4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68</w:t>
            </w:r>
          </w:p>
        </w:tc>
        <w:tc>
          <w:tcPr>
            <w:tcW w:w="2419" w:type="dxa"/>
            <w:shd w:val="clear" w:color="auto" w:fill="auto"/>
            <w:noWrap/>
            <w:hideMark/>
          </w:tcPr>
          <w:p w14:paraId="10DA480D"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Malus x purpurea </w:t>
            </w:r>
          </w:p>
        </w:tc>
        <w:tc>
          <w:tcPr>
            <w:tcW w:w="760" w:type="dxa"/>
            <w:shd w:val="clear" w:color="auto" w:fill="auto"/>
            <w:noWrap/>
            <w:hideMark/>
          </w:tcPr>
          <w:p w14:paraId="210AD2E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21</w:t>
            </w:r>
          </w:p>
        </w:tc>
        <w:tc>
          <w:tcPr>
            <w:tcW w:w="1250" w:type="dxa"/>
            <w:shd w:val="clear" w:color="auto" w:fill="auto"/>
            <w:noWrap/>
            <w:hideMark/>
          </w:tcPr>
          <w:p w14:paraId="374A640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w:t>
            </w:r>
          </w:p>
        </w:tc>
        <w:tc>
          <w:tcPr>
            <w:tcW w:w="1176" w:type="dxa"/>
            <w:shd w:val="clear" w:color="auto" w:fill="auto"/>
            <w:noWrap/>
            <w:hideMark/>
          </w:tcPr>
          <w:p w14:paraId="3BED290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144BD760"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Pie stumbra pamatnes vaļēja brūce, trupe. Stādījusi operas soliste Arta Pile-Kruglova.</w:t>
            </w:r>
          </w:p>
        </w:tc>
      </w:tr>
      <w:tr w:rsidR="003B68BF" w:rsidRPr="00DB15B2" w14:paraId="7271FCB5" w14:textId="77777777" w:rsidTr="00877190">
        <w:trPr>
          <w:trHeight w:val="250"/>
        </w:trPr>
        <w:tc>
          <w:tcPr>
            <w:tcW w:w="837" w:type="dxa"/>
            <w:shd w:val="clear" w:color="auto" w:fill="auto"/>
            <w:noWrap/>
            <w:hideMark/>
          </w:tcPr>
          <w:p w14:paraId="4E9EC55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69</w:t>
            </w:r>
          </w:p>
        </w:tc>
        <w:tc>
          <w:tcPr>
            <w:tcW w:w="2419" w:type="dxa"/>
            <w:shd w:val="clear" w:color="auto" w:fill="auto"/>
            <w:noWrap/>
            <w:hideMark/>
          </w:tcPr>
          <w:p w14:paraId="3C04E4F5" w14:textId="23235AEB"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Picea abies </w:t>
            </w:r>
            <w:r w:rsidR="004051AF" w:rsidRPr="004051AF">
              <w:rPr>
                <w:rFonts w:eastAsia="Times New Roman" w:cs="Times New Roman"/>
                <w:sz w:val="20"/>
                <w:szCs w:val="20"/>
                <w:lang w:eastAsia="lv-LV"/>
              </w:rPr>
              <w:t>‘</w:t>
            </w:r>
            <w:r w:rsidRPr="004051AF">
              <w:rPr>
                <w:rFonts w:eastAsia="Times New Roman" w:cs="Times New Roman"/>
                <w:sz w:val="20"/>
                <w:szCs w:val="20"/>
                <w:lang w:eastAsia="lv-LV"/>
              </w:rPr>
              <w:t>Pyramidata</w:t>
            </w:r>
            <w:r w:rsidR="004051AF" w:rsidRPr="004051AF">
              <w:rPr>
                <w:rFonts w:eastAsia="Times New Roman" w:cs="Times New Roman"/>
                <w:sz w:val="20"/>
                <w:szCs w:val="20"/>
                <w:lang w:eastAsia="lv-LV"/>
              </w:rPr>
              <w:t>’</w:t>
            </w:r>
          </w:p>
        </w:tc>
        <w:tc>
          <w:tcPr>
            <w:tcW w:w="760" w:type="dxa"/>
            <w:shd w:val="clear" w:color="auto" w:fill="auto"/>
            <w:noWrap/>
            <w:hideMark/>
          </w:tcPr>
          <w:p w14:paraId="22D062B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59</w:t>
            </w:r>
          </w:p>
        </w:tc>
        <w:tc>
          <w:tcPr>
            <w:tcW w:w="1250" w:type="dxa"/>
            <w:shd w:val="clear" w:color="auto" w:fill="auto"/>
            <w:noWrap/>
            <w:hideMark/>
          </w:tcPr>
          <w:p w14:paraId="2F6907C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25</w:t>
            </w:r>
          </w:p>
        </w:tc>
        <w:tc>
          <w:tcPr>
            <w:tcW w:w="1176" w:type="dxa"/>
            <w:shd w:val="clear" w:color="auto" w:fill="auto"/>
            <w:noWrap/>
            <w:hideMark/>
          </w:tcPr>
          <w:p w14:paraId="6B5B9D8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4B72E24"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diriģents Jāzeps Lindbergs.</w:t>
            </w:r>
          </w:p>
        </w:tc>
      </w:tr>
      <w:tr w:rsidR="003B68BF" w:rsidRPr="00DB15B2" w14:paraId="16212FE8" w14:textId="77777777" w:rsidTr="00877190">
        <w:trPr>
          <w:trHeight w:val="250"/>
        </w:trPr>
        <w:tc>
          <w:tcPr>
            <w:tcW w:w="837" w:type="dxa"/>
            <w:shd w:val="clear" w:color="auto" w:fill="auto"/>
            <w:noWrap/>
            <w:hideMark/>
          </w:tcPr>
          <w:p w14:paraId="19F89F9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70</w:t>
            </w:r>
          </w:p>
        </w:tc>
        <w:tc>
          <w:tcPr>
            <w:tcW w:w="2419" w:type="dxa"/>
            <w:shd w:val="clear" w:color="auto" w:fill="auto"/>
            <w:noWrap/>
            <w:hideMark/>
          </w:tcPr>
          <w:p w14:paraId="720F5D29"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Juglans mandshurica</w:t>
            </w:r>
          </w:p>
        </w:tc>
        <w:tc>
          <w:tcPr>
            <w:tcW w:w="760" w:type="dxa"/>
            <w:shd w:val="clear" w:color="auto" w:fill="auto"/>
            <w:noWrap/>
            <w:hideMark/>
          </w:tcPr>
          <w:p w14:paraId="5275F10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27</w:t>
            </w:r>
          </w:p>
        </w:tc>
        <w:tc>
          <w:tcPr>
            <w:tcW w:w="1250" w:type="dxa"/>
            <w:shd w:val="clear" w:color="auto" w:fill="auto"/>
            <w:noWrap/>
            <w:hideMark/>
          </w:tcPr>
          <w:p w14:paraId="11AC21D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w:t>
            </w:r>
          </w:p>
        </w:tc>
        <w:tc>
          <w:tcPr>
            <w:tcW w:w="1176" w:type="dxa"/>
            <w:shd w:val="clear" w:color="auto" w:fill="auto"/>
            <w:noWrap/>
            <w:hideMark/>
          </w:tcPr>
          <w:p w14:paraId="139BD4F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5C4675C7"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Triplets 27/23/23.</w:t>
            </w:r>
          </w:p>
        </w:tc>
      </w:tr>
      <w:tr w:rsidR="003B68BF" w:rsidRPr="00DB15B2" w14:paraId="356D1772" w14:textId="77777777" w:rsidTr="00877190">
        <w:trPr>
          <w:trHeight w:val="250"/>
        </w:trPr>
        <w:tc>
          <w:tcPr>
            <w:tcW w:w="837" w:type="dxa"/>
            <w:shd w:val="clear" w:color="auto" w:fill="auto"/>
            <w:noWrap/>
            <w:hideMark/>
          </w:tcPr>
          <w:p w14:paraId="12379E3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71</w:t>
            </w:r>
          </w:p>
        </w:tc>
        <w:tc>
          <w:tcPr>
            <w:tcW w:w="2419" w:type="dxa"/>
            <w:shd w:val="clear" w:color="auto" w:fill="auto"/>
            <w:noWrap/>
            <w:hideMark/>
          </w:tcPr>
          <w:p w14:paraId="7ABE6485"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Juglans ailanthifolia </w:t>
            </w:r>
          </w:p>
        </w:tc>
        <w:tc>
          <w:tcPr>
            <w:tcW w:w="760" w:type="dxa"/>
            <w:shd w:val="clear" w:color="auto" w:fill="auto"/>
            <w:noWrap/>
            <w:hideMark/>
          </w:tcPr>
          <w:p w14:paraId="752344C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47</w:t>
            </w:r>
          </w:p>
        </w:tc>
        <w:tc>
          <w:tcPr>
            <w:tcW w:w="1250" w:type="dxa"/>
            <w:shd w:val="clear" w:color="auto" w:fill="auto"/>
            <w:noWrap/>
            <w:hideMark/>
          </w:tcPr>
          <w:p w14:paraId="6511F62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w:t>
            </w:r>
          </w:p>
        </w:tc>
        <w:tc>
          <w:tcPr>
            <w:tcW w:w="1176" w:type="dxa"/>
            <w:shd w:val="clear" w:color="auto" w:fill="auto"/>
            <w:noWrap/>
            <w:hideMark/>
          </w:tcPr>
          <w:p w14:paraId="7D1E40F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0CAF200C"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Sānu zarā iztrupējis dobums. Stādījis operas solists Alberts Dalga.</w:t>
            </w:r>
          </w:p>
        </w:tc>
      </w:tr>
      <w:tr w:rsidR="003B68BF" w:rsidRPr="00DB15B2" w14:paraId="31219677" w14:textId="77777777" w:rsidTr="00877190">
        <w:trPr>
          <w:trHeight w:val="250"/>
        </w:trPr>
        <w:tc>
          <w:tcPr>
            <w:tcW w:w="837" w:type="dxa"/>
            <w:shd w:val="clear" w:color="auto" w:fill="auto"/>
            <w:noWrap/>
            <w:hideMark/>
          </w:tcPr>
          <w:p w14:paraId="352934E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72</w:t>
            </w:r>
          </w:p>
        </w:tc>
        <w:tc>
          <w:tcPr>
            <w:tcW w:w="2419" w:type="dxa"/>
            <w:shd w:val="clear" w:color="auto" w:fill="auto"/>
            <w:noWrap/>
            <w:hideMark/>
          </w:tcPr>
          <w:p w14:paraId="08DF3626"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Abies balsamea</w:t>
            </w:r>
          </w:p>
        </w:tc>
        <w:tc>
          <w:tcPr>
            <w:tcW w:w="760" w:type="dxa"/>
            <w:shd w:val="clear" w:color="auto" w:fill="auto"/>
            <w:noWrap/>
            <w:hideMark/>
          </w:tcPr>
          <w:p w14:paraId="762CF41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10</w:t>
            </w:r>
          </w:p>
        </w:tc>
        <w:tc>
          <w:tcPr>
            <w:tcW w:w="1250" w:type="dxa"/>
            <w:shd w:val="clear" w:color="auto" w:fill="auto"/>
            <w:noWrap/>
            <w:hideMark/>
          </w:tcPr>
          <w:p w14:paraId="359C2D1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w:t>
            </w:r>
          </w:p>
        </w:tc>
        <w:tc>
          <w:tcPr>
            <w:tcW w:w="1176" w:type="dxa"/>
            <w:shd w:val="clear" w:color="auto" w:fill="auto"/>
            <w:noWrap/>
            <w:hideMark/>
          </w:tcPr>
          <w:p w14:paraId="437A50A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4675D2B7"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Sējenis, duplets 10/6.</w:t>
            </w:r>
          </w:p>
        </w:tc>
      </w:tr>
      <w:tr w:rsidR="003B68BF" w:rsidRPr="00DB15B2" w14:paraId="19E08D33" w14:textId="77777777" w:rsidTr="00877190">
        <w:trPr>
          <w:trHeight w:val="250"/>
        </w:trPr>
        <w:tc>
          <w:tcPr>
            <w:tcW w:w="837" w:type="dxa"/>
            <w:shd w:val="clear" w:color="auto" w:fill="auto"/>
            <w:noWrap/>
            <w:hideMark/>
          </w:tcPr>
          <w:p w14:paraId="709620D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73</w:t>
            </w:r>
          </w:p>
        </w:tc>
        <w:tc>
          <w:tcPr>
            <w:tcW w:w="2419" w:type="dxa"/>
            <w:shd w:val="clear" w:color="auto" w:fill="auto"/>
            <w:noWrap/>
            <w:hideMark/>
          </w:tcPr>
          <w:p w14:paraId="4A77524A"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Picea  orientalis</w:t>
            </w:r>
          </w:p>
        </w:tc>
        <w:tc>
          <w:tcPr>
            <w:tcW w:w="760" w:type="dxa"/>
            <w:shd w:val="clear" w:color="auto" w:fill="auto"/>
            <w:noWrap/>
            <w:hideMark/>
          </w:tcPr>
          <w:p w14:paraId="5E9CCDE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w:t>
            </w:r>
          </w:p>
        </w:tc>
        <w:tc>
          <w:tcPr>
            <w:tcW w:w="1250" w:type="dxa"/>
            <w:shd w:val="clear" w:color="auto" w:fill="auto"/>
            <w:noWrap/>
            <w:hideMark/>
          </w:tcPr>
          <w:p w14:paraId="4093FBC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11</w:t>
            </w:r>
          </w:p>
        </w:tc>
        <w:tc>
          <w:tcPr>
            <w:tcW w:w="1176" w:type="dxa"/>
            <w:shd w:val="clear" w:color="auto" w:fill="auto"/>
            <w:noWrap/>
            <w:hideMark/>
          </w:tcPr>
          <w:p w14:paraId="082EA12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FE89D1E"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Daudzstumbru koks 17/15/13/12/14/8. Stādījis baletmeistars Jevgeņijs Čanga.</w:t>
            </w:r>
          </w:p>
        </w:tc>
      </w:tr>
      <w:tr w:rsidR="003B68BF" w:rsidRPr="00DB15B2" w14:paraId="659A0C76" w14:textId="77777777" w:rsidTr="00877190">
        <w:trPr>
          <w:trHeight w:val="250"/>
        </w:trPr>
        <w:tc>
          <w:tcPr>
            <w:tcW w:w="837" w:type="dxa"/>
            <w:shd w:val="clear" w:color="auto" w:fill="auto"/>
            <w:noWrap/>
            <w:hideMark/>
          </w:tcPr>
          <w:p w14:paraId="5695966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74</w:t>
            </w:r>
          </w:p>
        </w:tc>
        <w:tc>
          <w:tcPr>
            <w:tcW w:w="2419" w:type="dxa"/>
            <w:shd w:val="clear" w:color="auto" w:fill="auto"/>
            <w:noWrap/>
            <w:hideMark/>
          </w:tcPr>
          <w:p w14:paraId="43B79BB9"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Tilia x europaea</w:t>
            </w:r>
          </w:p>
        </w:tc>
        <w:tc>
          <w:tcPr>
            <w:tcW w:w="760" w:type="dxa"/>
            <w:shd w:val="clear" w:color="auto" w:fill="auto"/>
            <w:noWrap/>
            <w:hideMark/>
          </w:tcPr>
          <w:p w14:paraId="75DDEBC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50</w:t>
            </w:r>
          </w:p>
        </w:tc>
        <w:tc>
          <w:tcPr>
            <w:tcW w:w="1250" w:type="dxa"/>
            <w:shd w:val="clear" w:color="auto" w:fill="auto"/>
            <w:noWrap/>
            <w:hideMark/>
          </w:tcPr>
          <w:p w14:paraId="5DAB673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w:t>
            </w:r>
          </w:p>
        </w:tc>
        <w:tc>
          <w:tcPr>
            <w:tcW w:w="1176" w:type="dxa"/>
            <w:shd w:val="clear" w:color="auto" w:fill="auto"/>
            <w:noWrap/>
            <w:hideMark/>
          </w:tcPr>
          <w:p w14:paraId="13A3AA1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8C0C033"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0,5 mh nolūzis viens stumbrs, trupe.</w:t>
            </w:r>
          </w:p>
        </w:tc>
      </w:tr>
      <w:tr w:rsidR="003B68BF" w:rsidRPr="00DB15B2" w14:paraId="45A70EBC" w14:textId="77777777" w:rsidTr="00877190">
        <w:trPr>
          <w:trHeight w:val="250"/>
        </w:trPr>
        <w:tc>
          <w:tcPr>
            <w:tcW w:w="837" w:type="dxa"/>
            <w:shd w:val="clear" w:color="auto" w:fill="auto"/>
            <w:noWrap/>
            <w:hideMark/>
          </w:tcPr>
          <w:p w14:paraId="61DD03F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75</w:t>
            </w:r>
          </w:p>
        </w:tc>
        <w:tc>
          <w:tcPr>
            <w:tcW w:w="2419" w:type="dxa"/>
            <w:shd w:val="clear" w:color="auto" w:fill="auto"/>
            <w:noWrap/>
            <w:hideMark/>
          </w:tcPr>
          <w:p w14:paraId="76ED6F7E"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Larix decidua</w:t>
            </w:r>
          </w:p>
        </w:tc>
        <w:tc>
          <w:tcPr>
            <w:tcW w:w="760" w:type="dxa"/>
            <w:shd w:val="clear" w:color="auto" w:fill="auto"/>
            <w:noWrap/>
            <w:hideMark/>
          </w:tcPr>
          <w:p w14:paraId="0DDB3C6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30</w:t>
            </w:r>
          </w:p>
        </w:tc>
        <w:tc>
          <w:tcPr>
            <w:tcW w:w="1250" w:type="dxa"/>
            <w:shd w:val="clear" w:color="auto" w:fill="auto"/>
            <w:noWrap/>
            <w:hideMark/>
          </w:tcPr>
          <w:p w14:paraId="2EA8BFD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w:t>
            </w:r>
          </w:p>
        </w:tc>
        <w:tc>
          <w:tcPr>
            <w:tcW w:w="1176" w:type="dxa"/>
            <w:shd w:val="clear" w:color="auto" w:fill="auto"/>
            <w:noWrap/>
            <w:hideMark/>
          </w:tcPr>
          <w:p w14:paraId="1AD46A1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61F66C56"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Vienpusējs vainags. Stādījis mākslinieks-konstruktors Adrians Pabians.</w:t>
            </w:r>
          </w:p>
        </w:tc>
      </w:tr>
      <w:tr w:rsidR="003B68BF" w:rsidRPr="00DB15B2" w14:paraId="3BB24DE8" w14:textId="77777777" w:rsidTr="00877190">
        <w:trPr>
          <w:trHeight w:val="250"/>
        </w:trPr>
        <w:tc>
          <w:tcPr>
            <w:tcW w:w="837" w:type="dxa"/>
            <w:shd w:val="clear" w:color="auto" w:fill="auto"/>
            <w:noWrap/>
            <w:hideMark/>
          </w:tcPr>
          <w:p w14:paraId="34ED26E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76</w:t>
            </w:r>
          </w:p>
        </w:tc>
        <w:tc>
          <w:tcPr>
            <w:tcW w:w="2419" w:type="dxa"/>
            <w:shd w:val="clear" w:color="auto" w:fill="auto"/>
            <w:noWrap/>
            <w:hideMark/>
          </w:tcPr>
          <w:p w14:paraId="08FB29C4"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Abies balsamea</w:t>
            </w:r>
          </w:p>
        </w:tc>
        <w:tc>
          <w:tcPr>
            <w:tcW w:w="760" w:type="dxa"/>
            <w:shd w:val="clear" w:color="auto" w:fill="auto"/>
            <w:noWrap/>
            <w:hideMark/>
          </w:tcPr>
          <w:p w14:paraId="267E0B9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50</w:t>
            </w:r>
          </w:p>
        </w:tc>
        <w:tc>
          <w:tcPr>
            <w:tcW w:w="1250" w:type="dxa"/>
            <w:shd w:val="clear" w:color="auto" w:fill="auto"/>
            <w:noWrap/>
            <w:hideMark/>
          </w:tcPr>
          <w:p w14:paraId="4C903D7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w:t>
            </w:r>
          </w:p>
        </w:tc>
        <w:tc>
          <w:tcPr>
            <w:tcW w:w="1176" w:type="dxa"/>
            <w:shd w:val="clear" w:color="auto" w:fill="auto"/>
            <w:noWrap/>
            <w:hideMark/>
          </w:tcPr>
          <w:p w14:paraId="5493816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9D857EF"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Dižkoks. Stādījis skatuves gleznotājs Edgars Vārdaunis kā Abies sibirica.</w:t>
            </w:r>
          </w:p>
        </w:tc>
      </w:tr>
      <w:tr w:rsidR="003B68BF" w:rsidRPr="00DB15B2" w14:paraId="2C0A3065" w14:textId="77777777" w:rsidTr="00877190">
        <w:trPr>
          <w:trHeight w:val="250"/>
        </w:trPr>
        <w:tc>
          <w:tcPr>
            <w:tcW w:w="837" w:type="dxa"/>
            <w:shd w:val="clear" w:color="auto" w:fill="auto"/>
            <w:noWrap/>
            <w:hideMark/>
          </w:tcPr>
          <w:p w14:paraId="42638E3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77</w:t>
            </w:r>
          </w:p>
        </w:tc>
        <w:tc>
          <w:tcPr>
            <w:tcW w:w="2419" w:type="dxa"/>
            <w:shd w:val="clear" w:color="auto" w:fill="auto"/>
            <w:noWrap/>
            <w:hideMark/>
          </w:tcPr>
          <w:p w14:paraId="00534154" w14:textId="11371FE3"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Thuja occidentalis </w:t>
            </w:r>
            <w:r w:rsidR="004051AF" w:rsidRPr="004051AF">
              <w:rPr>
                <w:rFonts w:eastAsia="Times New Roman" w:cs="Times New Roman"/>
                <w:sz w:val="20"/>
                <w:szCs w:val="20"/>
                <w:lang w:eastAsia="lv-LV"/>
              </w:rPr>
              <w:t>‘</w:t>
            </w:r>
            <w:r w:rsidRPr="004051AF">
              <w:rPr>
                <w:rFonts w:eastAsia="Times New Roman" w:cs="Times New Roman"/>
                <w:sz w:val="20"/>
                <w:szCs w:val="20"/>
                <w:lang w:eastAsia="lv-LV"/>
              </w:rPr>
              <w:t>Hoveyi</w:t>
            </w:r>
            <w:r w:rsidR="004051AF" w:rsidRPr="004051AF">
              <w:rPr>
                <w:rFonts w:eastAsia="Times New Roman" w:cs="Times New Roman"/>
                <w:sz w:val="20"/>
                <w:szCs w:val="20"/>
                <w:lang w:eastAsia="lv-LV"/>
              </w:rPr>
              <w:t>’</w:t>
            </w:r>
          </w:p>
        </w:tc>
        <w:tc>
          <w:tcPr>
            <w:tcW w:w="760" w:type="dxa"/>
            <w:shd w:val="clear" w:color="auto" w:fill="auto"/>
            <w:noWrap/>
            <w:hideMark/>
          </w:tcPr>
          <w:p w14:paraId="14FDDE3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25</w:t>
            </w:r>
          </w:p>
        </w:tc>
        <w:tc>
          <w:tcPr>
            <w:tcW w:w="1250" w:type="dxa"/>
            <w:shd w:val="clear" w:color="auto" w:fill="auto"/>
            <w:noWrap/>
            <w:hideMark/>
          </w:tcPr>
          <w:p w14:paraId="6A431F1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11</w:t>
            </w:r>
          </w:p>
        </w:tc>
        <w:tc>
          <w:tcPr>
            <w:tcW w:w="1176" w:type="dxa"/>
            <w:shd w:val="clear" w:color="auto" w:fill="auto"/>
            <w:noWrap/>
            <w:hideMark/>
          </w:tcPr>
          <w:p w14:paraId="2C0C197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6739B60E"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20/25. Vienā stumbrā grauzuma milti. Stādījis orķestra 1. altists Nikolajs Pesse.</w:t>
            </w:r>
          </w:p>
        </w:tc>
      </w:tr>
      <w:tr w:rsidR="003B68BF" w:rsidRPr="00DB15B2" w14:paraId="233467A1" w14:textId="77777777" w:rsidTr="00877190">
        <w:trPr>
          <w:trHeight w:val="250"/>
        </w:trPr>
        <w:tc>
          <w:tcPr>
            <w:tcW w:w="837" w:type="dxa"/>
            <w:shd w:val="clear" w:color="auto" w:fill="auto"/>
            <w:noWrap/>
            <w:hideMark/>
          </w:tcPr>
          <w:p w14:paraId="1DEF6F7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78</w:t>
            </w:r>
          </w:p>
        </w:tc>
        <w:tc>
          <w:tcPr>
            <w:tcW w:w="2419" w:type="dxa"/>
            <w:shd w:val="clear" w:color="auto" w:fill="auto"/>
            <w:noWrap/>
            <w:hideMark/>
          </w:tcPr>
          <w:p w14:paraId="05938A0A" w14:textId="5439E89F"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Picea abies </w:t>
            </w:r>
          </w:p>
        </w:tc>
        <w:tc>
          <w:tcPr>
            <w:tcW w:w="760" w:type="dxa"/>
            <w:shd w:val="clear" w:color="auto" w:fill="auto"/>
            <w:noWrap/>
            <w:hideMark/>
          </w:tcPr>
          <w:p w14:paraId="08234D6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24</w:t>
            </w:r>
          </w:p>
        </w:tc>
        <w:tc>
          <w:tcPr>
            <w:tcW w:w="1250" w:type="dxa"/>
            <w:shd w:val="clear" w:color="auto" w:fill="auto"/>
            <w:noWrap/>
            <w:hideMark/>
          </w:tcPr>
          <w:p w14:paraId="4D5CD22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12</w:t>
            </w:r>
          </w:p>
        </w:tc>
        <w:tc>
          <w:tcPr>
            <w:tcW w:w="1176" w:type="dxa"/>
            <w:shd w:val="clear" w:color="auto" w:fill="auto"/>
            <w:noWrap/>
            <w:hideMark/>
          </w:tcPr>
          <w:p w14:paraId="7CF7711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BBB8043"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aktieris, režisors Alfrēds Jaunušāns kā Pseudotsuga douglasii (taxifolia).</w:t>
            </w:r>
          </w:p>
        </w:tc>
      </w:tr>
      <w:tr w:rsidR="003B68BF" w:rsidRPr="00DB15B2" w14:paraId="59F7A9A4" w14:textId="77777777" w:rsidTr="00877190">
        <w:trPr>
          <w:trHeight w:val="250"/>
        </w:trPr>
        <w:tc>
          <w:tcPr>
            <w:tcW w:w="837" w:type="dxa"/>
            <w:shd w:val="clear" w:color="auto" w:fill="auto"/>
            <w:noWrap/>
            <w:hideMark/>
          </w:tcPr>
          <w:p w14:paraId="2C78446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79</w:t>
            </w:r>
          </w:p>
        </w:tc>
        <w:tc>
          <w:tcPr>
            <w:tcW w:w="2419" w:type="dxa"/>
            <w:shd w:val="clear" w:color="auto" w:fill="auto"/>
            <w:noWrap/>
            <w:hideMark/>
          </w:tcPr>
          <w:p w14:paraId="1CE631F7"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461789D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50</w:t>
            </w:r>
          </w:p>
        </w:tc>
        <w:tc>
          <w:tcPr>
            <w:tcW w:w="1250" w:type="dxa"/>
            <w:shd w:val="clear" w:color="auto" w:fill="auto"/>
            <w:noWrap/>
            <w:hideMark/>
          </w:tcPr>
          <w:p w14:paraId="100F4D3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24</w:t>
            </w:r>
          </w:p>
        </w:tc>
        <w:tc>
          <w:tcPr>
            <w:tcW w:w="1176" w:type="dxa"/>
            <w:shd w:val="clear" w:color="auto" w:fill="auto"/>
            <w:noWrap/>
            <w:hideMark/>
          </w:tcPr>
          <w:p w14:paraId="3612814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EF6B7D7"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Stumbrs sasvēries A virzienā. Stādījis režisors Voldemārs Pūce.</w:t>
            </w:r>
          </w:p>
        </w:tc>
      </w:tr>
      <w:tr w:rsidR="003B68BF" w:rsidRPr="00DB15B2" w14:paraId="1D5AA11E" w14:textId="77777777" w:rsidTr="00877190">
        <w:trPr>
          <w:trHeight w:val="250"/>
        </w:trPr>
        <w:tc>
          <w:tcPr>
            <w:tcW w:w="837" w:type="dxa"/>
            <w:shd w:val="clear" w:color="auto" w:fill="auto"/>
            <w:noWrap/>
            <w:hideMark/>
          </w:tcPr>
          <w:p w14:paraId="0D33E03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80</w:t>
            </w:r>
          </w:p>
        </w:tc>
        <w:tc>
          <w:tcPr>
            <w:tcW w:w="2419" w:type="dxa"/>
            <w:shd w:val="clear" w:color="auto" w:fill="auto"/>
            <w:noWrap/>
            <w:hideMark/>
          </w:tcPr>
          <w:p w14:paraId="1A2D0CC0" w14:textId="0404C541"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Picea abies </w:t>
            </w:r>
            <w:r w:rsidR="004051AF" w:rsidRPr="004051AF">
              <w:rPr>
                <w:rFonts w:eastAsia="Times New Roman" w:cs="Times New Roman"/>
                <w:sz w:val="20"/>
                <w:szCs w:val="20"/>
                <w:lang w:eastAsia="lv-LV"/>
              </w:rPr>
              <w:t>‘</w:t>
            </w:r>
            <w:r w:rsidRPr="004051AF">
              <w:rPr>
                <w:rFonts w:eastAsia="Times New Roman" w:cs="Times New Roman"/>
                <w:sz w:val="20"/>
                <w:szCs w:val="20"/>
                <w:lang w:eastAsia="lv-LV"/>
              </w:rPr>
              <w:t>Virgata</w:t>
            </w:r>
            <w:r w:rsidR="004051AF" w:rsidRPr="004051AF">
              <w:rPr>
                <w:rFonts w:eastAsia="Times New Roman" w:cs="Times New Roman"/>
                <w:sz w:val="20"/>
                <w:szCs w:val="20"/>
                <w:lang w:eastAsia="lv-LV"/>
              </w:rPr>
              <w:t>’</w:t>
            </w:r>
          </w:p>
        </w:tc>
        <w:tc>
          <w:tcPr>
            <w:tcW w:w="760" w:type="dxa"/>
            <w:shd w:val="clear" w:color="auto" w:fill="auto"/>
            <w:noWrap/>
            <w:hideMark/>
          </w:tcPr>
          <w:p w14:paraId="4D4EDDC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31</w:t>
            </w:r>
          </w:p>
        </w:tc>
        <w:tc>
          <w:tcPr>
            <w:tcW w:w="1250" w:type="dxa"/>
            <w:shd w:val="clear" w:color="auto" w:fill="auto"/>
            <w:noWrap/>
            <w:hideMark/>
          </w:tcPr>
          <w:p w14:paraId="659E94F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13</w:t>
            </w:r>
          </w:p>
        </w:tc>
        <w:tc>
          <w:tcPr>
            <w:tcW w:w="1176" w:type="dxa"/>
            <w:shd w:val="clear" w:color="auto" w:fill="auto"/>
            <w:noWrap/>
            <w:hideMark/>
          </w:tcPr>
          <w:p w14:paraId="0FC6F0F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5E166CD9"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baleta solists Arvīds Ozoliņš.</w:t>
            </w:r>
          </w:p>
        </w:tc>
      </w:tr>
      <w:tr w:rsidR="003B68BF" w:rsidRPr="00DB15B2" w14:paraId="515E08E7" w14:textId="77777777" w:rsidTr="00877190">
        <w:trPr>
          <w:trHeight w:val="250"/>
        </w:trPr>
        <w:tc>
          <w:tcPr>
            <w:tcW w:w="837" w:type="dxa"/>
            <w:shd w:val="clear" w:color="auto" w:fill="auto"/>
            <w:noWrap/>
            <w:hideMark/>
          </w:tcPr>
          <w:p w14:paraId="38E3BF0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81</w:t>
            </w:r>
          </w:p>
        </w:tc>
        <w:tc>
          <w:tcPr>
            <w:tcW w:w="2419" w:type="dxa"/>
            <w:shd w:val="clear" w:color="auto" w:fill="auto"/>
            <w:noWrap/>
            <w:hideMark/>
          </w:tcPr>
          <w:p w14:paraId="14248C85"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592F926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64</w:t>
            </w:r>
          </w:p>
        </w:tc>
        <w:tc>
          <w:tcPr>
            <w:tcW w:w="1250" w:type="dxa"/>
            <w:shd w:val="clear" w:color="auto" w:fill="auto"/>
            <w:noWrap/>
            <w:hideMark/>
          </w:tcPr>
          <w:p w14:paraId="111022D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w:t>
            </w:r>
          </w:p>
        </w:tc>
        <w:tc>
          <w:tcPr>
            <w:tcW w:w="1176" w:type="dxa"/>
            <w:shd w:val="clear" w:color="auto" w:fill="auto"/>
            <w:noWrap/>
            <w:hideMark/>
          </w:tcPr>
          <w:p w14:paraId="3315F03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6BAC7053"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Vainaga apakšējie sausie zari nolūzuši, apk. 200.</w:t>
            </w:r>
          </w:p>
        </w:tc>
      </w:tr>
      <w:tr w:rsidR="003B68BF" w:rsidRPr="00DB15B2" w14:paraId="0323FD67" w14:textId="77777777" w:rsidTr="00877190">
        <w:trPr>
          <w:trHeight w:val="250"/>
        </w:trPr>
        <w:tc>
          <w:tcPr>
            <w:tcW w:w="837" w:type="dxa"/>
            <w:shd w:val="clear" w:color="auto" w:fill="auto"/>
            <w:noWrap/>
            <w:hideMark/>
          </w:tcPr>
          <w:p w14:paraId="1F885D5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82</w:t>
            </w:r>
          </w:p>
        </w:tc>
        <w:tc>
          <w:tcPr>
            <w:tcW w:w="2419" w:type="dxa"/>
            <w:shd w:val="clear" w:color="auto" w:fill="auto"/>
            <w:noWrap/>
            <w:hideMark/>
          </w:tcPr>
          <w:p w14:paraId="4D726B49" w14:textId="297B5450"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Picea abies </w:t>
            </w:r>
            <w:r w:rsidR="004051AF" w:rsidRPr="004051AF">
              <w:rPr>
                <w:rFonts w:eastAsia="Times New Roman" w:cs="Times New Roman"/>
                <w:sz w:val="20"/>
                <w:szCs w:val="20"/>
                <w:lang w:eastAsia="lv-LV"/>
              </w:rPr>
              <w:t>‘</w:t>
            </w:r>
            <w:r w:rsidRPr="004051AF">
              <w:rPr>
                <w:rFonts w:eastAsia="Times New Roman" w:cs="Times New Roman"/>
                <w:sz w:val="20"/>
                <w:szCs w:val="20"/>
                <w:lang w:eastAsia="lv-LV"/>
              </w:rPr>
              <w:t>Pyramidata</w:t>
            </w:r>
            <w:r w:rsidR="004051AF" w:rsidRPr="004051AF">
              <w:rPr>
                <w:rFonts w:eastAsia="Times New Roman" w:cs="Times New Roman"/>
                <w:sz w:val="20"/>
                <w:szCs w:val="20"/>
                <w:lang w:eastAsia="lv-LV"/>
              </w:rPr>
              <w:t>’</w:t>
            </w:r>
          </w:p>
        </w:tc>
        <w:tc>
          <w:tcPr>
            <w:tcW w:w="760" w:type="dxa"/>
            <w:shd w:val="clear" w:color="auto" w:fill="auto"/>
            <w:noWrap/>
            <w:hideMark/>
          </w:tcPr>
          <w:p w14:paraId="398AB9B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50</w:t>
            </w:r>
          </w:p>
        </w:tc>
        <w:tc>
          <w:tcPr>
            <w:tcW w:w="1250" w:type="dxa"/>
            <w:shd w:val="clear" w:color="auto" w:fill="auto"/>
            <w:noWrap/>
            <w:hideMark/>
          </w:tcPr>
          <w:p w14:paraId="1A02A3E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14</w:t>
            </w:r>
          </w:p>
        </w:tc>
        <w:tc>
          <w:tcPr>
            <w:tcW w:w="1176" w:type="dxa"/>
            <w:shd w:val="clear" w:color="auto" w:fill="auto"/>
            <w:noWrap/>
            <w:hideMark/>
          </w:tcPr>
          <w:p w14:paraId="72569E4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002B69B"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režisors, dramaturgs Pēteris Pētersons.</w:t>
            </w:r>
          </w:p>
        </w:tc>
      </w:tr>
      <w:tr w:rsidR="003B68BF" w:rsidRPr="00DB15B2" w14:paraId="7160F6D2" w14:textId="77777777" w:rsidTr="00877190">
        <w:trPr>
          <w:trHeight w:val="250"/>
        </w:trPr>
        <w:tc>
          <w:tcPr>
            <w:tcW w:w="837" w:type="dxa"/>
            <w:shd w:val="clear" w:color="auto" w:fill="auto"/>
            <w:noWrap/>
            <w:hideMark/>
          </w:tcPr>
          <w:p w14:paraId="16BD088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83</w:t>
            </w:r>
          </w:p>
        </w:tc>
        <w:tc>
          <w:tcPr>
            <w:tcW w:w="2419" w:type="dxa"/>
            <w:shd w:val="clear" w:color="auto" w:fill="auto"/>
            <w:noWrap/>
            <w:hideMark/>
          </w:tcPr>
          <w:p w14:paraId="6CFCD584"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3A9822B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50</w:t>
            </w:r>
          </w:p>
        </w:tc>
        <w:tc>
          <w:tcPr>
            <w:tcW w:w="1250" w:type="dxa"/>
            <w:shd w:val="clear" w:color="auto" w:fill="auto"/>
            <w:noWrap/>
            <w:hideMark/>
          </w:tcPr>
          <w:p w14:paraId="7978806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25</w:t>
            </w:r>
          </w:p>
        </w:tc>
        <w:tc>
          <w:tcPr>
            <w:tcW w:w="1176" w:type="dxa"/>
            <w:shd w:val="clear" w:color="auto" w:fill="auto"/>
            <w:noWrap/>
            <w:hideMark/>
          </w:tcPr>
          <w:p w14:paraId="1EE2B28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79E8C1D5"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156.</w:t>
            </w:r>
          </w:p>
        </w:tc>
      </w:tr>
      <w:tr w:rsidR="003B68BF" w:rsidRPr="00DB15B2" w14:paraId="01188913" w14:textId="77777777" w:rsidTr="00877190">
        <w:trPr>
          <w:trHeight w:val="250"/>
        </w:trPr>
        <w:tc>
          <w:tcPr>
            <w:tcW w:w="837" w:type="dxa"/>
            <w:shd w:val="clear" w:color="auto" w:fill="auto"/>
            <w:noWrap/>
            <w:hideMark/>
          </w:tcPr>
          <w:p w14:paraId="2FE9CC9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84</w:t>
            </w:r>
          </w:p>
        </w:tc>
        <w:tc>
          <w:tcPr>
            <w:tcW w:w="2419" w:type="dxa"/>
            <w:shd w:val="clear" w:color="auto" w:fill="auto"/>
            <w:noWrap/>
            <w:hideMark/>
          </w:tcPr>
          <w:p w14:paraId="375B0298" w14:textId="7B5E4B03"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Picea pungens</w:t>
            </w:r>
          </w:p>
        </w:tc>
        <w:tc>
          <w:tcPr>
            <w:tcW w:w="760" w:type="dxa"/>
            <w:shd w:val="clear" w:color="auto" w:fill="auto"/>
            <w:noWrap/>
            <w:hideMark/>
          </w:tcPr>
          <w:p w14:paraId="397F421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40</w:t>
            </w:r>
          </w:p>
        </w:tc>
        <w:tc>
          <w:tcPr>
            <w:tcW w:w="1250" w:type="dxa"/>
            <w:shd w:val="clear" w:color="auto" w:fill="auto"/>
            <w:noWrap/>
            <w:hideMark/>
          </w:tcPr>
          <w:p w14:paraId="6217EB2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w:t>
            </w:r>
          </w:p>
        </w:tc>
        <w:tc>
          <w:tcPr>
            <w:tcW w:w="1176" w:type="dxa"/>
            <w:shd w:val="clear" w:color="auto" w:fill="auto"/>
            <w:noWrap/>
            <w:hideMark/>
          </w:tcPr>
          <w:p w14:paraId="4AA6610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6BE6675F"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Vainaga apakšējie zari nokaltuši. Stādījis teātra galvenais mākslinieks Artūrs Lapiņš.</w:t>
            </w:r>
          </w:p>
        </w:tc>
      </w:tr>
      <w:tr w:rsidR="003B68BF" w:rsidRPr="00DB15B2" w14:paraId="7FB93EB2" w14:textId="77777777" w:rsidTr="00877190">
        <w:trPr>
          <w:trHeight w:val="250"/>
        </w:trPr>
        <w:tc>
          <w:tcPr>
            <w:tcW w:w="837" w:type="dxa"/>
            <w:shd w:val="clear" w:color="auto" w:fill="auto"/>
            <w:noWrap/>
            <w:hideMark/>
          </w:tcPr>
          <w:p w14:paraId="254F3E3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85</w:t>
            </w:r>
          </w:p>
        </w:tc>
        <w:tc>
          <w:tcPr>
            <w:tcW w:w="2419" w:type="dxa"/>
            <w:shd w:val="clear" w:color="auto" w:fill="auto"/>
            <w:noWrap/>
            <w:hideMark/>
          </w:tcPr>
          <w:p w14:paraId="6C11E904" w14:textId="534D36BE"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Populus </w:t>
            </w:r>
            <w:r w:rsidR="004051AF" w:rsidRPr="004051AF">
              <w:rPr>
                <w:rFonts w:eastAsia="Times New Roman" w:cs="Times New Roman"/>
                <w:sz w:val="20"/>
                <w:szCs w:val="20"/>
                <w:lang w:eastAsia="lv-LV"/>
              </w:rPr>
              <w:t>‘</w:t>
            </w:r>
            <w:r w:rsidRPr="004051AF">
              <w:rPr>
                <w:rFonts w:eastAsia="Times New Roman" w:cs="Times New Roman"/>
                <w:sz w:val="20"/>
                <w:szCs w:val="20"/>
                <w:lang w:eastAsia="lv-LV"/>
              </w:rPr>
              <w:t>Lettland</w:t>
            </w:r>
            <w:r w:rsidR="004051AF" w:rsidRPr="004051AF">
              <w:rPr>
                <w:rFonts w:eastAsia="Times New Roman" w:cs="Times New Roman"/>
                <w:sz w:val="20"/>
                <w:szCs w:val="20"/>
                <w:lang w:eastAsia="lv-LV"/>
              </w:rPr>
              <w:t>’</w:t>
            </w:r>
          </w:p>
        </w:tc>
        <w:tc>
          <w:tcPr>
            <w:tcW w:w="760" w:type="dxa"/>
            <w:shd w:val="clear" w:color="auto" w:fill="auto"/>
            <w:noWrap/>
            <w:hideMark/>
          </w:tcPr>
          <w:p w14:paraId="0625368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68</w:t>
            </w:r>
          </w:p>
        </w:tc>
        <w:tc>
          <w:tcPr>
            <w:tcW w:w="1250" w:type="dxa"/>
            <w:shd w:val="clear" w:color="auto" w:fill="auto"/>
            <w:noWrap/>
            <w:hideMark/>
          </w:tcPr>
          <w:p w14:paraId="5CA9A2D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31</w:t>
            </w:r>
          </w:p>
        </w:tc>
        <w:tc>
          <w:tcPr>
            <w:tcW w:w="1176" w:type="dxa"/>
            <w:shd w:val="clear" w:color="auto" w:fill="auto"/>
            <w:noWrap/>
            <w:hideMark/>
          </w:tcPr>
          <w:p w14:paraId="72D9357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1E455B8"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baleta solists Jevdokims Titovs kā P. canadensis.</w:t>
            </w:r>
          </w:p>
        </w:tc>
      </w:tr>
      <w:tr w:rsidR="003B68BF" w:rsidRPr="00DB15B2" w14:paraId="3F8F4706" w14:textId="77777777" w:rsidTr="00877190">
        <w:trPr>
          <w:trHeight w:val="250"/>
        </w:trPr>
        <w:tc>
          <w:tcPr>
            <w:tcW w:w="837" w:type="dxa"/>
            <w:shd w:val="clear" w:color="auto" w:fill="auto"/>
            <w:noWrap/>
            <w:hideMark/>
          </w:tcPr>
          <w:p w14:paraId="00A71E1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86</w:t>
            </w:r>
          </w:p>
        </w:tc>
        <w:tc>
          <w:tcPr>
            <w:tcW w:w="2419" w:type="dxa"/>
            <w:shd w:val="clear" w:color="auto" w:fill="auto"/>
            <w:noWrap/>
            <w:hideMark/>
          </w:tcPr>
          <w:p w14:paraId="263B044C"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Phellodendron amurense</w:t>
            </w:r>
          </w:p>
        </w:tc>
        <w:tc>
          <w:tcPr>
            <w:tcW w:w="760" w:type="dxa"/>
            <w:shd w:val="clear" w:color="auto" w:fill="auto"/>
            <w:noWrap/>
            <w:hideMark/>
          </w:tcPr>
          <w:p w14:paraId="41208F3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38</w:t>
            </w:r>
          </w:p>
        </w:tc>
        <w:tc>
          <w:tcPr>
            <w:tcW w:w="1250" w:type="dxa"/>
            <w:shd w:val="clear" w:color="auto" w:fill="auto"/>
            <w:noWrap/>
            <w:hideMark/>
          </w:tcPr>
          <w:p w14:paraId="1922C10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21</w:t>
            </w:r>
          </w:p>
        </w:tc>
        <w:tc>
          <w:tcPr>
            <w:tcW w:w="1176" w:type="dxa"/>
            <w:shd w:val="clear" w:color="auto" w:fill="auto"/>
            <w:noWrap/>
            <w:hideMark/>
          </w:tcPr>
          <w:p w14:paraId="6554FB5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83A4C56"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38/33. Resnākajā stumbrā 1 mh dobums ar trupi. Stādījis operas solists Anatolijs Savčenko.</w:t>
            </w:r>
          </w:p>
        </w:tc>
      </w:tr>
      <w:tr w:rsidR="003B68BF" w:rsidRPr="00DB15B2" w14:paraId="0AEE2CAA" w14:textId="77777777" w:rsidTr="00877190">
        <w:trPr>
          <w:trHeight w:val="250"/>
        </w:trPr>
        <w:tc>
          <w:tcPr>
            <w:tcW w:w="837" w:type="dxa"/>
            <w:shd w:val="clear" w:color="auto" w:fill="auto"/>
            <w:noWrap/>
            <w:hideMark/>
          </w:tcPr>
          <w:p w14:paraId="76A48B7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87</w:t>
            </w:r>
          </w:p>
        </w:tc>
        <w:tc>
          <w:tcPr>
            <w:tcW w:w="2419" w:type="dxa"/>
            <w:shd w:val="clear" w:color="auto" w:fill="auto"/>
            <w:noWrap/>
            <w:hideMark/>
          </w:tcPr>
          <w:p w14:paraId="21874FB7"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Thuja occidentalis</w:t>
            </w:r>
          </w:p>
        </w:tc>
        <w:tc>
          <w:tcPr>
            <w:tcW w:w="760" w:type="dxa"/>
            <w:shd w:val="clear" w:color="auto" w:fill="auto"/>
            <w:noWrap/>
            <w:hideMark/>
          </w:tcPr>
          <w:p w14:paraId="5F09E02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30</w:t>
            </w:r>
          </w:p>
        </w:tc>
        <w:tc>
          <w:tcPr>
            <w:tcW w:w="1250" w:type="dxa"/>
            <w:shd w:val="clear" w:color="auto" w:fill="auto"/>
            <w:noWrap/>
            <w:hideMark/>
          </w:tcPr>
          <w:p w14:paraId="18E8BBE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w:t>
            </w:r>
          </w:p>
        </w:tc>
        <w:tc>
          <w:tcPr>
            <w:tcW w:w="1176" w:type="dxa"/>
            <w:shd w:val="clear" w:color="auto" w:fill="auto"/>
            <w:noWrap/>
            <w:hideMark/>
          </w:tcPr>
          <w:p w14:paraId="337DDCF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E93E612"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Triplets 28/20/30. Stādījis profesors Ēvalds Berzinskis.</w:t>
            </w:r>
          </w:p>
        </w:tc>
      </w:tr>
      <w:tr w:rsidR="003B68BF" w:rsidRPr="00DB15B2" w14:paraId="62F05A46" w14:textId="77777777" w:rsidTr="00877190">
        <w:trPr>
          <w:trHeight w:val="250"/>
        </w:trPr>
        <w:tc>
          <w:tcPr>
            <w:tcW w:w="837" w:type="dxa"/>
            <w:shd w:val="clear" w:color="auto" w:fill="auto"/>
            <w:noWrap/>
            <w:hideMark/>
          </w:tcPr>
          <w:p w14:paraId="6E342D6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88</w:t>
            </w:r>
          </w:p>
        </w:tc>
        <w:tc>
          <w:tcPr>
            <w:tcW w:w="2419" w:type="dxa"/>
            <w:shd w:val="clear" w:color="auto" w:fill="auto"/>
            <w:noWrap/>
            <w:hideMark/>
          </w:tcPr>
          <w:p w14:paraId="62BFAD3A"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Thuja occidentalis</w:t>
            </w:r>
          </w:p>
        </w:tc>
        <w:tc>
          <w:tcPr>
            <w:tcW w:w="760" w:type="dxa"/>
            <w:shd w:val="clear" w:color="auto" w:fill="auto"/>
            <w:noWrap/>
            <w:hideMark/>
          </w:tcPr>
          <w:p w14:paraId="6E65630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35</w:t>
            </w:r>
          </w:p>
        </w:tc>
        <w:tc>
          <w:tcPr>
            <w:tcW w:w="1250" w:type="dxa"/>
            <w:shd w:val="clear" w:color="auto" w:fill="auto"/>
            <w:noWrap/>
            <w:hideMark/>
          </w:tcPr>
          <w:p w14:paraId="429434D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w:t>
            </w:r>
          </w:p>
        </w:tc>
        <w:tc>
          <w:tcPr>
            <w:tcW w:w="1176" w:type="dxa"/>
            <w:shd w:val="clear" w:color="auto" w:fill="auto"/>
            <w:noWrap/>
            <w:hideMark/>
          </w:tcPr>
          <w:p w14:paraId="4ABD0D4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51B33475"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35/23. Stādījis operas nošu bibliotekārs Eduards Salniņš jeb Salniņtēvs.</w:t>
            </w:r>
          </w:p>
        </w:tc>
      </w:tr>
      <w:tr w:rsidR="003B68BF" w:rsidRPr="00DB15B2" w14:paraId="5FA4C82B" w14:textId="77777777" w:rsidTr="00877190">
        <w:trPr>
          <w:trHeight w:val="250"/>
        </w:trPr>
        <w:tc>
          <w:tcPr>
            <w:tcW w:w="837" w:type="dxa"/>
            <w:shd w:val="clear" w:color="auto" w:fill="auto"/>
            <w:noWrap/>
            <w:hideMark/>
          </w:tcPr>
          <w:p w14:paraId="39C40D3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89</w:t>
            </w:r>
          </w:p>
        </w:tc>
        <w:tc>
          <w:tcPr>
            <w:tcW w:w="2419" w:type="dxa"/>
            <w:shd w:val="clear" w:color="auto" w:fill="auto"/>
            <w:noWrap/>
            <w:hideMark/>
          </w:tcPr>
          <w:p w14:paraId="313CC6E3"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Fagus sylvatica</w:t>
            </w:r>
          </w:p>
        </w:tc>
        <w:tc>
          <w:tcPr>
            <w:tcW w:w="760" w:type="dxa"/>
            <w:shd w:val="clear" w:color="auto" w:fill="auto"/>
            <w:noWrap/>
            <w:hideMark/>
          </w:tcPr>
          <w:p w14:paraId="03A6B14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12</w:t>
            </w:r>
          </w:p>
        </w:tc>
        <w:tc>
          <w:tcPr>
            <w:tcW w:w="1250" w:type="dxa"/>
            <w:shd w:val="clear" w:color="auto" w:fill="auto"/>
            <w:noWrap/>
            <w:hideMark/>
          </w:tcPr>
          <w:p w14:paraId="2CEAECB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13</w:t>
            </w:r>
          </w:p>
        </w:tc>
        <w:tc>
          <w:tcPr>
            <w:tcW w:w="1176" w:type="dxa"/>
            <w:shd w:val="clear" w:color="auto" w:fill="auto"/>
            <w:noWrap/>
            <w:hideMark/>
          </w:tcPr>
          <w:p w14:paraId="4B87399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1DB90FED"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Daudzstumbru koks 11/12/11/10. Stādījis operas solists Jānis Zābers.</w:t>
            </w:r>
          </w:p>
        </w:tc>
      </w:tr>
      <w:tr w:rsidR="003B68BF" w:rsidRPr="00DB15B2" w14:paraId="05522CE0" w14:textId="77777777" w:rsidTr="00877190">
        <w:trPr>
          <w:trHeight w:val="250"/>
        </w:trPr>
        <w:tc>
          <w:tcPr>
            <w:tcW w:w="837" w:type="dxa"/>
            <w:shd w:val="clear" w:color="auto" w:fill="auto"/>
            <w:noWrap/>
            <w:hideMark/>
          </w:tcPr>
          <w:p w14:paraId="4FA007F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lastRenderedPageBreak/>
              <w:t>90</w:t>
            </w:r>
          </w:p>
        </w:tc>
        <w:tc>
          <w:tcPr>
            <w:tcW w:w="2419" w:type="dxa"/>
            <w:shd w:val="clear" w:color="auto" w:fill="auto"/>
            <w:noWrap/>
            <w:hideMark/>
          </w:tcPr>
          <w:p w14:paraId="495F641A"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Pinus koraiensis</w:t>
            </w:r>
          </w:p>
        </w:tc>
        <w:tc>
          <w:tcPr>
            <w:tcW w:w="760" w:type="dxa"/>
            <w:shd w:val="clear" w:color="auto" w:fill="auto"/>
            <w:noWrap/>
            <w:hideMark/>
          </w:tcPr>
          <w:p w14:paraId="6B90289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34</w:t>
            </w:r>
          </w:p>
        </w:tc>
        <w:tc>
          <w:tcPr>
            <w:tcW w:w="1250" w:type="dxa"/>
            <w:shd w:val="clear" w:color="auto" w:fill="auto"/>
            <w:noWrap/>
            <w:hideMark/>
          </w:tcPr>
          <w:p w14:paraId="1471047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w:t>
            </w:r>
          </w:p>
        </w:tc>
        <w:tc>
          <w:tcPr>
            <w:tcW w:w="1176" w:type="dxa"/>
            <w:shd w:val="clear" w:color="auto" w:fill="auto"/>
            <w:noWrap/>
            <w:hideMark/>
          </w:tcPr>
          <w:p w14:paraId="4EC50F4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8E85D5A"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02E3071D" w14:textId="77777777" w:rsidTr="00877190">
        <w:trPr>
          <w:trHeight w:val="250"/>
        </w:trPr>
        <w:tc>
          <w:tcPr>
            <w:tcW w:w="837" w:type="dxa"/>
            <w:shd w:val="clear" w:color="auto" w:fill="auto"/>
            <w:noWrap/>
            <w:hideMark/>
          </w:tcPr>
          <w:p w14:paraId="3C90457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91</w:t>
            </w:r>
          </w:p>
        </w:tc>
        <w:tc>
          <w:tcPr>
            <w:tcW w:w="2419" w:type="dxa"/>
            <w:shd w:val="clear" w:color="auto" w:fill="auto"/>
            <w:noWrap/>
            <w:hideMark/>
          </w:tcPr>
          <w:p w14:paraId="05C6F4DA"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Juglans mandshurica</w:t>
            </w:r>
          </w:p>
        </w:tc>
        <w:tc>
          <w:tcPr>
            <w:tcW w:w="760" w:type="dxa"/>
            <w:shd w:val="clear" w:color="auto" w:fill="auto"/>
            <w:noWrap/>
            <w:hideMark/>
          </w:tcPr>
          <w:p w14:paraId="3CAC0F4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27</w:t>
            </w:r>
          </w:p>
        </w:tc>
        <w:tc>
          <w:tcPr>
            <w:tcW w:w="1250" w:type="dxa"/>
            <w:shd w:val="clear" w:color="auto" w:fill="auto"/>
            <w:noWrap/>
            <w:hideMark/>
          </w:tcPr>
          <w:p w14:paraId="2FD23C6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w:t>
            </w:r>
          </w:p>
        </w:tc>
        <w:tc>
          <w:tcPr>
            <w:tcW w:w="1176" w:type="dxa"/>
            <w:shd w:val="clear" w:color="auto" w:fill="auto"/>
            <w:noWrap/>
            <w:hideMark/>
          </w:tcPr>
          <w:p w14:paraId="2F651F8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55784B06"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Triplets 27/25/24. Stādījis operas solists Maigurs Andermanis.</w:t>
            </w:r>
          </w:p>
        </w:tc>
      </w:tr>
      <w:tr w:rsidR="003B68BF" w:rsidRPr="00DB15B2" w14:paraId="1043BDAB" w14:textId="77777777" w:rsidTr="00877190">
        <w:trPr>
          <w:trHeight w:val="250"/>
        </w:trPr>
        <w:tc>
          <w:tcPr>
            <w:tcW w:w="837" w:type="dxa"/>
            <w:shd w:val="clear" w:color="auto" w:fill="auto"/>
            <w:noWrap/>
            <w:hideMark/>
          </w:tcPr>
          <w:p w14:paraId="5A94A68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92</w:t>
            </w:r>
          </w:p>
        </w:tc>
        <w:tc>
          <w:tcPr>
            <w:tcW w:w="2419" w:type="dxa"/>
            <w:shd w:val="clear" w:color="auto" w:fill="auto"/>
            <w:noWrap/>
            <w:hideMark/>
          </w:tcPr>
          <w:p w14:paraId="13C524FF"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Tilia platyphyllos</w:t>
            </w:r>
          </w:p>
        </w:tc>
        <w:tc>
          <w:tcPr>
            <w:tcW w:w="760" w:type="dxa"/>
            <w:shd w:val="clear" w:color="auto" w:fill="auto"/>
            <w:noWrap/>
            <w:hideMark/>
          </w:tcPr>
          <w:p w14:paraId="0D290B9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31</w:t>
            </w:r>
          </w:p>
        </w:tc>
        <w:tc>
          <w:tcPr>
            <w:tcW w:w="1250" w:type="dxa"/>
            <w:shd w:val="clear" w:color="auto" w:fill="auto"/>
            <w:noWrap/>
            <w:hideMark/>
          </w:tcPr>
          <w:p w14:paraId="7AAED8E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w:t>
            </w:r>
          </w:p>
        </w:tc>
        <w:tc>
          <w:tcPr>
            <w:tcW w:w="1176" w:type="dxa"/>
            <w:shd w:val="clear" w:color="auto" w:fill="auto"/>
            <w:noWrap/>
            <w:hideMark/>
          </w:tcPr>
          <w:p w14:paraId="20C4EEF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E103EBD"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Stādījusi operas soliste Milda Brehmane-Štengele.</w:t>
            </w:r>
          </w:p>
        </w:tc>
      </w:tr>
      <w:tr w:rsidR="003B68BF" w:rsidRPr="00DB15B2" w14:paraId="06FF47A8" w14:textId="77777777" w:rsidTr="00877190">
        <w:trPr>
          <w:trHeight w:val="250"/>
        </w:trPr>
        <w:tc>
          <w:tcPr>
            <w:tcW w:w="837" w:type="dxa"/>
            <w:shd w:val="clear" w:color="auto" w:fill="auto"/>
            <w:noWrap/>
            <w:hideMark/>
          </w:tcPr>
          <w:p w14:paraId="11CFF6E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93</w:t>
            </w:r>
          </w:p>
        </w:tc>
        <w:tc>
          <w:tcPr>
            <w:tcW w:w="2419" w:type="dxa"/>
            <w:shd w:val="clear" w:color="auto" w:fill="auto"/>
            <w:noWrap/>
            <w:hideMark/>
          </w:tcPr>
          <w:p w14:paraId="723FD514" w14:textId="46F33519"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Thuja occidentalis </w:t>
            </w:r>
            <w:r w:rsidR="00B22123" w:rsidRPr="00B22123">
              <w:rPr>
                <w:rFonts w:eastAsia="Times New Roman" w:cs="Times New Roman"/>
                <w:sz w:val="20"/>
                <w:szCs w:val="20"/>
                <w:lang w:eastAsia="lv-LV"/>
              </w:rPr>
              <w:t>‘</w:t>
            </w:r>
            <w:r w:rsidRPr="00B22123">
              <w:rPr>
                <w:rFonts w:eastAsia="Times New Roman" w:cs="Times New Roman"/>
                <w:sz w:val="20"/>
                <w:szCs w:val="20"/>
                <w:lang w:eastAsia="lv-LV"/>
              </w:rPr>
              <w:t>Spiralis</w:t>
            </w:r>
            <w:r w:rsidR="00B22123" w:rsidRPr="00B22123">
              <w:rPr>
                <w:rFonts w:eastAsia="Times New Roman" w:cs="Times New Roman"/>
                <w:sz w:val="20"/>
                <w:szCs w:val="20"/>
                <w:lang w:eastAsia="lv-LV"/>
              </w:rPr>
              <w:t>’</w:t>
            </w:r>
          </w:p>
        </w:tc>
        <w:tc>
          <w:tcPr>
            <w:tcW w:w="760" w:type="dxa"/>
            <w:shd w:val="clear" w:color="auto" w:fill="auto"/>
            <w:noWrap/>
            <w:hideMark/>
          </w:tcPr>
          <w:p w14:paraId="15DE665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36</w:t>
            </w:r>
          </w:p>
        </w:tc>
        <w:tc>
          <w:tcPr>
            <w:tcW w:w="1250" w:type="dxa"/>
            <w:shd w:val="clear" w:color="auto" w:fill="auto"/>
            <w:noWrap/>
            <w:hideMark/>
          </w:tcPr>
          <w:p w14:paraId="1007E34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w:t>
            </w:r>
          </w:p>
        </w:tc>
        <w:tc>
          <w:tcPr>
            <w:tcW w:w="1176" w:type="dxa"/>
            <w:shd w:val="clear" w:color="auto" w:fill="auto"/>
            <w:noWrap/>
            <w:hideMark/>
          </w:tcPr>
          <w:p w14:paraId="19A6067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151B7A7"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Stādīta orķestra mūziķa Arvīda Reinholda piemiņai.</w:t>
            </w:r>
          </w:p>
        </w:tc>
      </w:tr>
      <w:tr w:rsidR="003B68BF" w:rsidRPr="00DB15B2" w14:paraId="19E5CC73" w14:textId="77777777" w:rsidTr="00877190">
        <w:trPr>
          <w:trHeight w:val="250"/>
        </w:trPr>
        <w:tc>
          <w:tcPr>
            <w:tcW w:w="837" w:type="dxa"/>
            <w:shd w:val="clear" w:color="auto" w:fill="auto"/>
            <w:noWrap/>
            <w:hideMark/>
          </w:tcPr>
          <w:p w14:paraId="0A6C9E2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94</w:t>
            </w:r>
          </w:p>
        </w:tc>
        <w:tc>
          <w:tcPr>
            <w:tcW w:w="2419" w:type="dxa"/>
            <w:shd w:val="clear" w:color="auto" w:fill="auto"/>
            <w:noWrap/>
            <w:hideMark/>
          </w:tcPr>
          <w:p w14:paraId="03FCC2EC"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Fagus sylvatica</w:t>
            </w:r>
          </w:p>
        </w:tc>
        <w:tc>
          <w:tcPr>
            <w:tcW w:w="760" w:type="dxa"/>
            <w:shd w:val="clear" w:color="auto" w:fill="auto"/>
            <w:noWrap/>
            <w:hideMark/>
          </w:tcPr>
          <w:p w14:paraId="12CE8F6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w:t>
            </w:r>
          </w:p>
        </w:tc>
        <w:tc>
          <w:tcPr>
            <w:tcW w:w="1250" w:type="dxa"/>
            <w:shd w:val="clear" w:color="auto" w:fill="auto"/>
            <w:noWrap/>
            <w:hideMark/>
          </w:tcPr>
          <w:p w14:paraId="1960610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w:t>
            </w:r>
          </w:p>
        </w:tc>
        <w:tc>
          <w:tcPr>
            <w:tcW w:w="1176" w:type="dxa"/>
            <w:shd w:val="clear" w:color="auto" w:fill="auto"/>
            <w:noWrap/>
            <w:hideMark/>
          </w:tcPr>
          <w:p w14:paraId="2177E22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F2BAF03"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Daudzstumbru koks 15/18/11/14/15. Vienpusējs vainags. Stādījis operas solists Miķelis Fišers.</w:t>
            </w:r>
          </w:p>
        </w:tc>
      </w:tr>
      <w:tr w:rsidR="003B68BF" w:rsidRPr="00DB15B2" w14:paraId="42FA5DEC" w14:textId="77777777" w:rsidTr="00877190">
        <w:trPr>
          <w:trHeight w:val="250"/>
        </w:trPr>
        <w:tc>
          <w:tcPr>
            <w:tcW w:w="837" w:type="dxa"/>
            <w:shd w:val="clear" w:color="auto" w:fill="auto"/>
            <w:noWrap/>
            <w:hideMark/>
          </w:tcPr>
          <w:p w14:paraId="1FE120C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95</w:t>
            </w:r>
          </w:p>
        </w:tc>
        <w:tc>
          <w:tcPr>
            <w:tcW w:w="2419" w:type="dxa"/>
            <w:shd w:val="clear" w:color="auto" w:fill="auto"/>
            <w:noWrap/>
            <w:hideMark/>
          </w:tcPr>
          <w:p w14:paraId="1AB2892C"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4E45168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65</w:t>
            </w:r>
          </w:p>
        </w:tc>
        <w:tc>
          <w:tcPr>
            <w:tcW w:w="1250" w:type="dxa"/>
            <w:shd w:val="clear" w:color="auto" w:fill="auto"/>
            <w:noWrap/>
            <w:hideMark/>
          </w:tcPr>
          <w:p w14:paraId="4B7E261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26</w:t>
            </w:r>
          </w:p>
        </w:tc>
        <w:tc>
          <w:tcPr>
            <w:tcW w:w="1176" w:type="dxa"/>
            <w:shd w:val="clear" w:color="auto" w:fill="auto"/>
            <w:noWrap/>
            <w:hideMark/>
          </w:tcPr>
          <w:p w14:paraId="418718A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76CA1E53"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Ieaudzis pats. Atstāts par godu diriģentam Mihailam Žukovam.</w:t>
            </w:r>
          </w:p>
        </w:tc>
      </w:tr>
      <w:tr w:rsidR="003B68BF" w:rsidRPr="00DB15B2" w14:paraId="68614B32" w14:textId="77777777" w:rsidTr="00877190">
        <w:trPr>
          <w:trHeight w:val="250"/>
        </w:trPr>
        <w:tc>
          <w:tcPr>
            <w:tcW w:w="837" w:type="dxa"/>
            <w:shd w:val="clear" w:color="auto" w:fill="auto"/>
            <w:noWrap/>
            <w:hideMark/>
          </w:tcPr>
          <w:p w14:paraId="19F205A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96</w:t>
            </w:r>
          </w:p>
        </w:tc>
        <w:tc>
          <w:tcPr>
            <w:tcW w:w="2419" w:type="dxa"/>
            <w:shd w:val="clear" w:color="auto" w:fill="auto"/>
            <w:noWrap/>
            <w:hideMark/>
          </w:tcPr>
          <w:p w14:paraId="74D05047" w14:textId="7C4AAE9D"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Thuja occidentalis </w:t>
            </w:r>
            <w:r w:rsidR="00B22123" w:rsidRPr="00B22123">
              <w:rPr>
                <w:rFonts w:eastAsia="Times New Roman" w:cs="Times New Roman"/>
                <w:sz w:val="20"/>
                <w:szCs w:val="20"/>
                <w:lang w:eastAsia="lv-LV"/>
              </w:rPr>
              <w:t>‘</w:t>
            </w:r>
            <w:r w:rsidRPr="00B22123">
              <w:rPr>
                <w:rFonts w:eastAsia="Times New Roman" w:cs="Times New Roman"/>
                <w:sz w:val="20"/>
                <w:szCs w:val="20"/>
                <w:lang w:eastAsia="lv-LV"/>
              </w:rPr>
              <w:t>Wagneri</w:t>
            </w:r>
            <w:r w:rsidR="00B22123" w:rsidRPr="00B22123">
              <w:rPr>
                <w:rFonts w:eastAsia="Times New Roman" w:cs="Times New Roman"/>
                <w:sz w:val="20"/>
                <w:szCs w:val="20"/>
                <w:lang w:eastAsia="lv-LV"/>
              </w:rPr>
              <w:t>’</w:t>
            </w:r>
          </w:p>
        </w:tc>
        <w:tc>
          <w:tcPr>
            <w:tcW w:w="760" w:type="dxa"/>
            <w:shd w:val="clear" w:color="auto" w:fill="auto"/>
            <w:noWrap/>
            <w:hideMark/>
          </w:tcPr>
          <w:p w14:paraId="76A4A7D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0</w:t>
            </w:r>
          </w:p>
        </w:tc>
        <w:tc>
          <w:tcPr>
            <w:tcW w:w="1250" w:type="dxa"/>
            <w:shd w:val="clear" w:color="auto" w:fill="auto"/>
            <w:noWrap/>
            <w:hideMark/>
          </w:tcPr>
          <w:p w14:paraId="25C8645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w:t>
            </w:r>
          </w:p>
        </w:tc>
        <w:tc>
          <w:tcPr>
            <w:tcW w:w="1176" w:type="dxa"/>
            <w:shd w:val="clear" w:color="auto" w:fill="auto"/>
            <w:noWrap/>
            <w:hideMark/>
          </w:tcPr>
          <w:p w14:paraId="13BE00C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B2F807E"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vijolnieks Pēteris Ivanovs. Daudzstumbru tūja, zari izliekušies, ļoti ainaviska.</w:t>
            </w:r>
          </w:p>
        </w:tc>
      </w:tr>
      <w:tr w:rsidR="003B68BF" w:rsidRPr="00DB15B2" w14:paraId="406F471D" w14:textId="77777777" w:rsidTr="00877190">
        <w:trPr>
          <w:trHeight w:val="250"/>
        </w:trPr>
        <w:tc>
          <w:tcPr>
            <w:tcW w:w="837" w:type="dxa"/>
            <w:shd w:val="clear" w:color="auto" w:fill="auto"/>
            <w:noWrap/>
            <w:hideMark/>
          </w:tcPr>
          <w:p w14:paraId="778EACE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97</w:t>
            </w:r>
          </w:p>
        </w:tc>
        <w:tc>
          <w:tcPr>
            <w:tcW w:w="2419" w:type="dxa"/>
            <w:shd w:val="clear" w:color="auto" w:fill="auto"/>
            <w:noWrap/>
            <w:hideMark/>
          </w:tcPr>
          <w:p w14:paraId="378B2D46"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Acer platanoides</w:t>
            </w:r>
          </w:p>
        </w:tc>
        <w:tc>
          <w:tcPr>
            <w:tcW w:w="760" w:type="dxa"/>
            <w:shd w:val="clear" w:color="auto" w:fill="auto"/>
            <w:noWrap/>
            <w:hideMark/>
          </w:tcPr>
          <w:p w14:paraId="7154A1E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34</w:t>
            </w:r>
          </w:p>
        </w:tc>
        <w:tc>
          <w:tcPr>
            <w:tcW w:w="1250" w:type="dxa"/>
            <w:shd w:val="clear" w:color="auto" w:fill="auto"/>
            <w:noWrap/>
            <w:hideMark/>
          </w:tcPr>
          <w:p w14:paraId="56D3319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22</w:t>
            </w:r>
          </w:p>
        </w:tc>
        <w:tc>
          <w:tcPr>
            <w:tcW w:w="1176" w:type="dxa"/>
            <w:shd w:val="clear" w:color="auto" w:fill="auto"/>
            <w:noWrap/>
            <w:hideMark/>
          </w:tcPr>
          <w:p w14:paraId="7F21793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42332DC2"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246D1235" w14:textId="77777777" w:rsidTr="00877190">
        <w:trPr>
          <w:trHeight w:val="250"/>
        </w:trPr>
        <w:tc>
          <w:tcPr>
            <w:tcW w:w="837" w:type="dxa"/>
            <w:shd w:val="clear" w:color="auto" w:fill="auto"/>
            <w:noWrap/>
            <w:hideMark/>
          </w:tcPr>
          <w:p w14:paraId="080802F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98</w:t>
            </w:r>
          </w:p>
        </w:tc>
        <w:tc>
          <w:tcPr>
            <w:tcW w:w="2419" w:type="dxa"/>
            <w:shd w:val="clear" w:color="auto" w:fill="auto"/>
            <w:noWrap/>
            <w:hideMark/>
          </w:tcPr>
          <w:p w14:paraId="3667B3D9" w14:textId="70A87DBB"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Acer saccharinum </w:t>
            </w:r>
            <w:r w:rsidR="00B22123" w:rsidRPr="00B22123">
              <w:rPr>
                <w:rFonts w:eastAsia="Times New Roman" w:cs="Times New Roman"/>
                <w:sz w:val="20"/>
                <w:szCs w:val="20"/>
                <w:lang w:eastAsia="lv-LV"/>
              </w:rPr>
              <w:t>‘</w:t>
            </w:r>
            <w:r w:rsidRPr="00B22123">
              <w:rPr>
                <w:rFonts w:eastAsia="Times New Roman" w:cs="Times New Roman"/>
                <w:sz w:val="20"/>
                <w:szCs w:val="20"/>
                <w:lang w:eastAsia="lv-LV"/>
              </w:rPr>
              <w:t>Wieri</w:t>
            </w:r>
            <w:r w:rsidR="00B22123" w:rsidRPr="00B22123">
              <w:rPr>
                <w:rFonts w:eastAsia="Times New Roman" w:cs="Times New Roman"/>
                <w:sz w:val="20"/>
                <w:szCs w:val="20"/>
                <w:lang w:eastAsia="lv-LV"/>
              </w:rPr>
              <w:t>’</w:t>
            </w:r>
          </w:p>
        </w:tc>
        <w:tc>
          <w:tcPr>
            <w:tcW w:w="760" w:type="dxa"/>
            <w:shd w:val="clear" w:color="auto" w:fill="auto"/>
            <w:noWrap/>
            <w:hideMark/>
          </w:tcPr>
          <w:p w14:paraId="436B630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34</w:t>
            </w:r>
          </w:p>
        </w:tc>
        <w:tc>
          <w:tcPr>
            <w:tcW w:w="1250" w:type="dxa"/>
            <w:shd w:val="clear" w:color="auto" w:fill="auto"/>
            <w:noWrap/>
            <w:hideMark/>
          </w:tcPr>
          <w:p w14:paraId="09C3ADB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16</w:t>
            </w:r>
          </w:p>
        </w:tc>
        <w:tc>
          <w:tcPr>
            <w:tcW w:w="1176" w:type="dxa"/>
            <w:shd w:val="clear" w:color="auto" w:fill="auto"/>
            <w:noWrap/>
            <w:hideMark/>
          </w:tcPr>
          <w:p w14:paraId="32EAE2C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7809A0DC"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Apakšējo zaru vietās dobumi ar trupi. Vienpusējs vainags. Stādījis operas solists Oļģerts Krastiņš.</w:t>
            </w:r>
          </w:p>
        </w:tc>
      </w:tr>
      <w:tr w:rsidR="003B68BF" w:rsidRPr="00DB15B2" w14:paraId="077EAB1C" w14:textId="77777777" w:rsidTr="00877190">
        <w:trPr>
          <w:trHeight w:val="250"/>
        </w:trPr>
        <w:tc>
          <w:tcPr>
            <w:tcW w:w="837" w:type="dxa"/>
            <w:shd w:val="clear" w:color="auto" w:fill="auto"/>
            <w:noWrap/>
            <w:hideMark/>
          </w:tcPr>
          <w:p w14:paraId="07603F8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99</w:t>
            </w:r>
          </w:p>
        </w:tc>
        <w:tc>
          <w:tcPr>
            <w:tcW w:w="2419" w:type="dxa"/>
            <w:shd w:val="clear" w:color="auto" w:fill="auto"/>
            <w:noWrap/>
            <w:hideMark/>
          </w:tcPr>
          <w:p w14:paraId="127170A4"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Larix decidua</w:t>
            </w:r>
          </w:p>
        </w:tc>
        <w:tc>
          <w:tcPr>
            <w:tcW w:w="760" w:type="dxa"/>
            <w:shd w:val="clear" w:color="auto" w:fill="auto"/>
            <w:noWrap/>
            <w:hideMark/>
          </w:tcPr>
          <w:p w14:paraId="24FAF43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70</w:t>
            </w:r>
          </w:p>
        </w:tc>
        <w:tc>
          <w:tcPr>
            <w:tcW w:w="1250" w:type="dxa"/>
            <w:shd w:val="clear" w:color="auto" w:fill="auto"/>
            <w:noWrap/>
            <w:hideMark/>
          </w:tcPr>
          <w:p w14:paraId="4A776AA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27</w:t>
            </w:r>
          </w:p>
        </w:tc>
        <w:tc>
          <w:tcPr>
            <w:tcW w:w="1176" w:type="dxa"/>
            <w:shd w:val="clear" w:color="auto" w:fill="auto"/>
            <w:noWrap/>
            <w:hideMark/>
          </w:tcPr>
          <w:p w14:paraId="6244250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6B4D172B"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218. Stādījis Andris Pabians.</w:t>
            </w:r>
          </w:p>
        </w:tc>
      </w:tr>
      <w:tr w:rsidR="003B68BF" w:rsidRPr="00DB15B2" w14:paraId="59E4F07D" w14:textId="77777777" w:rsidTr="00877190">
        <w:trPr>
          <w:trHeight w:val="250"/>
        </w:trPr>
        <w:tc>
          <w:tcPr>
            <w:tcW w:w="837" w:type="dxa"/>
            <w:shd w:val="clear" w:color="auto" w:fill="auto"/>
            <w:noWrap/>
            <w:hideMark/>
          </w:tcPr>
          <w:p w14:paraId="2177069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100</w:t>
            </w:r>
          </w:p>
        </w:tc>
        <w:tc>
          <w:tcPr>
            <w:tcW w:w="2419" w:type="dxa"/>
            <w:shd w:val="clear" w:color="auto" w:fill="auto"/>
            <w:noWrap/>
            <w:hideMark/>
          </w:tcPr>
          <w:p w14:paraId="6E44E29D"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Abies balsamea</w:t>
            </w:r>
          </w:p>
        </w:tc>
        <w:tc>
          <w:tcPr>
            <w:tcW w:w="760" w:type="dxa"/>
            <w:shd w:val="clear" w:color="auto" w:fill="auto"/>
            <w:noWrap/>
            <w:hideMark/>
          </w:tcPr>
          <w:p w14:paraId="63B6825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42</w:t>
            </w:r>
          </w:p>
        </w:tc>
        <w:tc>
          <w:tcPr>
            <w:tcW w:w="1250" w:type="dxa"/>
            <w:shd w:val="clear" w:color="auto" w:fill="auto"/>
            <w:noWrap/>
            <w:hideMark/>
          </w:tcPr>
          <w:p w14:paraId="6BB4283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10</w:t>
            </w:r>
          </w:p>
        </w:tc>
        <w:tc>
          <w:tcPr>
            <w:tcW w:w="1176" w:type="dxa"/>
            <w:shd w:val="clear" w:color="auto" w:fill="auto"/>
            <w:noWrap/>
            <w:hideMark/>
          </w:tcPr>
          <w:p w14:paraId="7976A3A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w:t>
            </w:r>
          </w:p>
        </w:tc>
        <w:tc>
          <w:tcPr>
            <w:tcW w:w="7020" w:type="dxa"/>
            <w:shd w:val="clear" w:color="auto" w:fill="auto"/>
            <w:noWrap/>
            <w:hideMark/>
          </w:tcPr>
          <w:p w14:paraId="5772604B"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Nolūzusi 10 m augstumā. Pie pamatnes skudrupūznis. Stādījis baleta diriģents Jānis Hunhens kā Abies sibirica.</w:t>
            </w:r>
          </w:p>
        </w:tc>
      </w:tr>
      <w:tr w:rsidR="003B68BF" w:rsidRPr="00DB15B2" w14:paraId="2594CAFB" w14:textId="77777777" w:rsidTr="00877190">
        <w:trPr>
          <w:trHeight w:val="250"/>
        </w:trPr>
        <w:tc>
          <w:tcPr>
            <w:tcW w:w="837" w:type="dxa"/>
            <w:shd w:val="clear" w:color="auto" w:fill="auto"/>
            <w:noWrap/>
            <w:hideMark/>
          </w:tcPr>
          <w:p w14:paraId="3EEAE40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101</w:t>
            </w:r>
          </w:p>
        </w:tc>
        <w:tc>
          <w:tcPr>
            <w:tcW w:w="2419" w:type="dxa"/>
            <w:shd w:val="clear" w:color="auto" w:fill="auto"/>
            <w:noWrap/>
            <w:hideMark/>
          </w:tcPr>
          <w:p w14:paraId="543B64C5"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Sorbus aucuparia</w:t>
            </w:r>
          </w:p>
        </w:tc>
        <w:tc>
          <w:tcPr>
            <w:tcW w:w="760" w:type="dxa"/>
            <w:shd w:val="clear" w:color="auto" w:fill="auto"/>
            <w:noWrap/>
            <w:hideMark/>
          </w:tcPr>
          <w:p w14:paraId="0595AD3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29</w:t>
            </w:r>
          </w:p>
        </w:tc>
        <w:tc>
          <w:tcPr>
            <w:tcW w:w="1250" w:type="dxa"/>
            <w:shd w:val="clear" w:color="auto" w:fill="auto"/>
            <w:noWrap/>
            <w:hideMark/>
          </w:tcPr>
          <w:p w14:paraId="5A21D93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13</w:t>
            </w:r>
          </w:p>
        </w:tc>
        <w:tc>
          <w:tcPr>
            <w:tcW w:w="1176" w:type="dxa"/>
            <w:shd w:val="clear" w:color="auto" w:fill="auto"/>
            <w:noWrap/>
            <w:hideMark/>
          </w:tcPr>
          <w:p w14:paraId="5F95DC9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33CFBCE"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Stādīts par godu mākslas senioriem.</w:t>
            </w:r>
          </w:p>
        </w:tc>
      </w:tr>
      <w:tr w:rsidR="003B68BF" w:rsidRPr="00DB15B2" w14:paraId="21B1DC0D" w14:textId="77777777" w:rsidTr="00877190">
        <w:trPr>
          <w:trHeight w:val="250"/>
        </w:trPr>
        <w:tc>
          <w:tcPr>
            <w:tcW w:w="837" w:type="dxa"/>
            <w:shd w:val="clear" w:color="auto" w:fill="auto"/>
            <w:noWrap/>
            <w:hideMark/>
          </w:tcPr>
          <w:p w14:paraId="583BBB0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102</w:t>
            </w:r>
          </w:p>
        </w:tc>
        <w:tc>
          <w:tcPr>
            <w:tcW w:w="2419" w:type="dxa"/>
            <w:shd w:val="clear" w:color="auto" w:fill="auto"/>
            <w:noWrap/>
            <w:hideMark/>
          </w:tcPr>
          <w:p w14:paraId="0683C096" w14:textId="28489925"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Hydrangea paniculata </w:t>
            </w:r>
            <w:r w:rsidR="00B22123" w:rsidRPr="00162DE2">
              <w:rPr>
                <w:rFonts w:eastAsia="Times New Roman" w:cs="Times New Roman"/>
                <w:sz w:val="20"/>
                <w:szCs w:val="20"/>
                <w:lang w:eastAsia="lv-LV"/>
              </w:rPr>
              <w:t>‘</w:t>
            </w:r>
            <w:r w:rsidRPr="00162DE2">
              <w:rPr>
                <w:rFonts w:eastAsia="Times New Roman" w:cs="Times New Roman"/>
                <w:sz w:val="20"/>
                <w:szCs w:val="20"/>
                <w:lang w:eastAsia="lv-LV"/>
              </w:rPr>
              <w:t>Grandiflora</w:t>
            </w:r>
            <w:r w:rsidR="00B22123" w:rsidRPr="00162DE2">
              <w:rPr>
                <w:rFonts w:eastAsia="Times New Roman" w:cs="Times New Roman"/>
                <w:sz w:val="20"/>
                <w:szCs w:val="20"/>
                <w:lang w:eastAsia="lv-LV"/>
              </w:rPr>
              <w:t>’</w:t>
            </w:r>
          </w:p>
        </w:tc>
        <w:tc>
          <w:tcPr>
            <w:tcW w:w="760" w:type="dxa"/>
            <w:shd w:val="clear" w:color="auto" w:fill="auto"/>
            <w:noWrap/>
            <w:hideMark/>
          </w:tcPr>
          <w:p w14:paraId="077FEC53"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5199D79C"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15F1630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686FBCFB"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6027A337" w14:textId="77777777" w:rsidTr="00877190">
        <w:trPr>
          <w:trHeight w:val="250"/>
        </w:trPr>
        <w:tc>
          <w:tcPr>
            <w:tcW w:w="837" w:type="dxa"/>
            <w:shd w:val="clear" w:color="auto" w:fill="auto"/>
            <w:noWrap/>
            <w:hideMark/>
          </w:tcPr>
          <w:p w14:paraId="3F53A3A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103</w:t>
            </w:r>
          </w:p>
        </w:tc>
        <w:tc>
          <w:tcPr>
            <w:tcW w:w="2419" w:type="dxa"/>
            <w:shd w:val="clear" w:color="auto" w:fill="auto"/>
            <w:noWrap/>
            <w:hideMark/>
          </w:tcPr>
          <w:p w14:paraId="06BA4212"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Acer platanoides</w:t>
            </w:r>
          </w:p>
        </w:tc>
        <w:tc>
          <w:tcPr>
            <w:tcW w:w="760" w:type="dxa"/>
            <w:shd w:val="clear" w:color="auto" w:fill="auto"/>
            <w:noWrap/>
            <w:hideMark/>
          </w:tcPr>
          <w:p w14:paraId="32855E7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35</w:t>
            </w:r>
          </w:p>
        </w:tc>
        <w:tc>
          <w:tcPr>
            <w:tcW w:w="1250" w:type="dxa"/>
            <w:shd w:val="clear" w:color="auto" w:fill="auto"/>
            <w:noWrap/>
            <w:hideMark/>
          </w:tcPr>
          <w:p w14:paraId="4184EDD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w:t>
            </w:r>
          </w:p>
        </w:tc>
        <w:tc>
          <w:tcPr>
            <w:tcW w:w="1176" w:type="dxa"/>
            <w:shd w:val="clear" w:color="auto" w:fill="auto"/>
            <w:noWrap/>
            <w:hideMark/>
          </w:tcPr>
          <w:p w14:paraId="23A5345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3D4A76C"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Stādījusi aktrise Vija Artmane.</w:t>
            </w:r>
          </w:p>
        </w:tc>
      </w:tr>
      <w:tr w:rsidR="003B68BF" w:rsidRPr="00DB15B2" w14:paraId="1CC92479" w14:textId="77777777" w:rsidTr="00877190">
        <w:trPr>
          <w:trHeight w:val="250"/>
        </w:trPr>
        <w:tc>
          <w:tcPr>
            <w:tcW w:w="837" w:type="dxa"/>
            <w:shd w:val="clear" w:color="auto" w:fill="auto"/>
            <w:noWrap/>
            <w:hideMark/>
          </w:tcPr>
          <w:p w14:paraId="6BAD4BA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104</w:t>
            </w:r>
          </w:p>
        </w:tc>
        <w:tc>
          <w:tcPr>
            <w:tcW w:w="2419" w:type="dxa"/>
            <w:shd w:val="clear" w:color="auto" w:fill="auto"/>
            <w:noWrap/>
            <w:hideMark/>
          </w:tcPr>
          <w:p w14:paraId="723CE564"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Fagus sylvatica</w:t>
            </w:r>
          </w:p>
        </w:tc>
        <w:tc>
          <w:tcPr>
            <w:tcW w:w="760" w:type="dxa"/>
            <w:shd w:val="clear" w:color="auto" w:fill="auto"/>
            <w:noWrap/>
            <w:hideMark/>
          </w:tcPr>
          <w:p w14:paraId="25391A5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32</w:t>
            </w:r>
          </w:p>
        </w:tc>
        <w:tc>
          <w:tcPr>
            <w:tcW w:w="1250" w:type="dxa"/>
            <w:shd w:val="clear" w:color="auto" w:fill="auto"/>
            <w:noWrap/>
            <w:hideMark/>
          </w:tcPr>
          <w:p w14:paraId="1AB4AD4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w:t>
            </w:r>
          </w:p>
        </w:tc>
        <w:tc>
          <w:tcPr>
            <w:tcW w:w="1176" w:type="dxa"/>
            <w:shd w:val="clear" w:color="auto" w:fill="auto"/>
            <w:noWrap/>
            <w:hideMark/>
          </w:tcPr>
          <w:p w14:paraId="2067B08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44EB953D"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Veltījums aktrisei Ērikai Ferdai.</w:t>
            </w:r>
          </w:p>
        </w:tc>
      </w:tr>
      <w:tr w:rsidR="003B68BF" w:rsidRPr="00DB15B2" w14:paraId="3F0706BC" w14:textId="77777777" w:rsidTr="00877190">
        <w:trPr>
          <w:trHeight w:val="250"/>
        </w:trPr>
        <w:tc>
          <w:tcPr>
            <w:tcW w:w="837" w:type="dxa"/>
            <w:shd w:val="clear" w:color="auto" w:fill="auto"/>
            <w:noWrap/>
            <w:hideMark/>
          </w:tcPr>
          <w:p w14:paraId="6B88EB3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105</w:t>
            </w:r>
          </w:p>
        </w:tc>
        <w:tc>
          <w:tcPr>
            <w:tcW w:w="2419" w:type="dxa"/>
            <w:shd w:val="clear" w:color="auto" w:fill="auto"/>
            <w:noWrap/>
            <w:hideMark/>
          </w:tcPr>
          <w:p w14:paraId="7EB515E4"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Cotoneaster lucidus</w:t>
            </w:r>
          </w:p>
        </w:tc>
        <w:tc>
          <w:tcPr>
            <w:tcW w:w="760" w:type="dxa"/>
            <w:shd w:val="clear" w:color="auto" w:fill="auto"/>
            <w:noWrap/>
            <w:hideMark/>
          </w:tcPr>
          <w:p w14:paraId="0415B58E"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4FE2C77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1176" w:type="dxa"/>
            <w:shd w:val="clear" w:color="auto" w:fill="auto"/>
            <w:noWrap/>
            <w:hideMark/>
          </w:tcPr>
          <w:p w14:paraId="4A0A6FD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D70E4D2"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Dzīvžogs 15 m garumā.</w:t>
            </w:r>
          </w:p>
        </w:tc>
      </w:tr>
      <w:tr w:rsidR="003B68BF" w:rsidRPr="00DB15B2" w14:paraId="39227655" w14:textId="77777777" w:rsidTr="00877190">
        <w:trPr>
          <w:trHeight w:val="250"/>
        </w:trPr>
        <w:tc>
          <w:tcPr>
            <w:tcW w:w="837" w:type="dxa"/>
            <w:shd w:val="clear" w:color="auto" w:fill="auto"/>
            <w:noWrap/>
            <w:hideMark/>
          </w:tcPr>
          <w:p w14:paraId="0B9A27D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106</w:t>
            </w:r>
          </w:p>
        </w:tc>
        <w:tc>
          <w:tcPr>
            <w:tcW w:w="2419" w:type="dxa"/>
            <w:shd w:val="clear" w:color="auto" w:fill="auto"/>
            <w:noWrap/>
            <w:hideMark/>
          </w:tcPr>
          <w:p w14:paraId="33F78999"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Juglans mandshurica</w:t>
            </w:r>
          </w:p>
        </w:tc>
        <w:tc>
          <w:tcPr>
            <w:tcW w:w="760" w:type="dxa"/>
            <w:shd w:val="clear" w:color="auto" w:fill="auto"/>
            <w:noWrap/>
            <w:hideMark/>
          </w:tcPr>
          <w:p w14:paraId="3A667D4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47</w:t>
            </w:r>
          </w:p>
        </w:tc>
        <w:tc>
          <w:tcPr>
            <w:tcW w:w="1250" w:type="dxa"/>
            <w:shd w:val="clear" w:color="auto" w:fill="auto"/>
            <w:noWrap/>
            <w:hideMark/>
          </w:tcPr>
          <w:p w14:paraId="08E1370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26</w:t>
            </w:r>
          </w:p>
        </w:tc>
        <w:tc>
          <w:tcPr>
            <w:tcW w:w="1176" w:type="dxa"/>
            <w:shd w:val="clear" w:color="auto" w:fill="auto"/>
            <w:noWrap/>
            <w:hideMark/>
          </w:tcPr>
          <w:p w14:paraId="4308FBC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4AAF10C0"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47/43. Stādījis Aktieris Jānis Osis.</w:t>
            </w:r>
          </w:p>
        </w:tc>
      </w:tr>
      <w:tr w:rsidR="003B68BF" w:rsidRPr="00DB15B2" w14:paraId="0ED6903F" w14:textId="77777777" w:rsidTr="00877190">
        <w:trPr>
          <w:trHeight w:val="250"/>
        </w:trPr>
        <w:tc>
          <w:tcPr>
            <w:tcW w:w="837" w:type="dxa"/>
            <w:shd w:val="clear" w:color="auto" w:fill="auto"/>
            <w:noWrap/>
            <w:hideMark/>
          </w:tcPr>
          <w:p w14:paraId="7A2279E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107</w:t>
            </w:r>
          </w:p>
        </w:tc>
        <w:tc>
          <w:tcPr>
            <w:tcW w:w="2419" w:type="dxa"/>
            <w:shd w:val="clear" w:color="auto" w:fill="auto"/>
            <w:noWrap/>
            <w:hideMark/>
          </w:tcPr>
          <w:p w14:paraId="17AADF98"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Tilia cordata</w:t>
            </w:r>
          </w:p>
        </w:tc>
        <w:tc>
          <w:tcPr>
            <w:tcW w:w="760" w:type="dxa"/>
            <w:shd w:val="clear" w:color="auto" w:fill="auto"/>
            <w:noWrap/>
            <w:hideMark/>
          </w:tcPr>
          <w:p w14:paraId="115093E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71</w:t>
            </w:r>
          </w:p>
        </w:tc>
        <w:tc>
          <w:tcPr>
            <w:tcW w:w="1250" w:type="dxa"/>
            <w:shd w:val="clear" w:color="auto" w:fill="auto"/>
            <w:noWrap/>
            <w:hideMark/>
          </w:tcPr>
          <w:p w14:paraId="5B45C10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25</w:t>
            </w:r>
          </w:p>
        </w:tc>
        <w:tc>
          <w:tcPr>
            <w:tcW w:w="1176" w:type="dxa"/>
            <w:shd w:val="clear" w:color="auto" w:fill="auto"/>
            <w:noWrap/>
            <w:hideMark/>
          </w:tcPr>
          <w:p w14:paraId="1E0C174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50E57C18"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222.</w:t>
            </w:r>
          </w:p>
        </w:tc>
      </w:tr>
      <w:tr w:rsidR="003B68BF" w:rsidRPr="00DB15B2" w14:paraId="238A19FE" w14:textId="77777777" w:rsidTr="00877190">
        <w:trPr>
          <w:trHeight w:val="250"/>
        </w:trPr>
        <w:tc>
          <w:tcPr>
            <w:tcW w:w="837" w:type="dxa"/>
            <w:shd w:val="clear" w:color="auto" w:fill="auto"/>
            <w:noWrap/>
            <w:hideMark/>
          </w:tcPr>
          <w:p w14:paraId="5868671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108</w:t>
            </w:r>
          </w:p>
        </w:tc>
        <w:tc>
          <w:tcPr>
            <w:tcW w:w="2419" w:type="dxa"/>
            <w:shd w:val="clear" w:color="auto" w:fill="auto"/>
            <w:noWrap/>
            <w:hideMark/>
          </w:tcPr>
          <w:p w14:paraId="38481C59"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Malus baccata</w:t>
            </w:r>
          </w:p>
        </w:tc>
        <w:tc>
          <w:tcPr>
            <w:tcW w:w="760" w:type="dxa"/>
            <w:shd w:val="clear" w:color="auto" w:fill="auto"/>
            <w:noWrap/>
            <w:hideMark/>
          </w:tcPr>
          <w:p w14:paraId="41745C3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w:t>
            </w:r>
          </w:p>
        </w:tc>
        <w:tc>
          <w:tcPr>
            <w:tcW w:w="1250" w:type="dxa"/>
            <w:shd w:val="clear" w:color="auto" w:fill="auto"/>
            <w:noWrap/>
            <w:hideMark/>
          </w:tcPr>
          <w:p w14:paraId="2803B58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1176" w:type="dxa"/>
            <w:shd w:val="clear" w:color="auto" w:fill="auto"/>
            <w:noWrap/>
            <w:hideMark/>
          </w:tcPr>
          <w:p w14:paraId="3157D15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1105B8AA"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Teritorijas D stūrī.</w:t>
            </w:r>
          </w:p>
        </w:tc>
      </w:tr>
      <w:tr w:rsidR="003B68BF" w:rsidRPr="00DB15B2" w14:paraId="4DD63B07" w14:textId="77777777" w:rsidTr="00877190">
        <w:trPr>
          <w:trHeight w:val="250"/>
        </w:trPr>
        <w:tc>
          <w:tcPr>
            <w:tcW w:w="837" w:type="dxa"/>
            <w:shd w:val="clear" w:color="auto" w:fill="auto"/>
            <w:noWrap/>
            <w:hideMark/>
          </w:tcPr>
          <w:p w14:paraId="0413DCA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109</w:t>
            </w:r>
          </w:p>
        </w:tc>
        <w:tc>
          <w:tcPr>
            <w:tcW w:w="2419" w:type="dxa"/>
            <w:shd w:val="clear" w:color="auto" w:fill="auto"/>
            <w:noWrap/>
            <w:hideMark/>
          </w:tcPr>
          <w:p w14:paraId="090488B3"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Philadelphus pubescens</w:t>
            </w:r>
          </w:p>
        </w:tc>
        <w:tc>
          <w:tcPr>
            <w:tcW w:w="760" w:type="dxa"/>
            <w:shd w:val="clear" w:color="auto" w:fill="auto"/>
            <w:noWrap/>
            <w:hideMark/>
          </w:tcPr>
          <w:p w14:paraId="0DFCFDF1"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3DA6C1E5"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416942A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E2E35E3"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6CE67E81" w14:textId="77777777" w:rsidTr="00877190">
        <w:trPr>
          <w:trHeight w:val="250"/>
        </w:trPr>
        <w:tc>
          <w:tcPr>
            <w:tcW w:w="837" w:type="dxa"/>
            <w:shd w:val="clear" w:color="auto" w:fill="auto"/>
            <w:noWrap/>
            <w:hideMark/>
          </w:tcPr>
          <w:p w14:paraId="2EA3553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110</w:t>
            </w:r>
          </w:p>
        </w:tc>
        <w:tc>
          <w:tcPr>
            <w:tcW w:w="2419" w:type="dxa"/>
            <w:shd w:val="clear" w:color="auto" w:fill="auto"/>
            <w:noWrap/>
            <w:hideMark/>
          </w:tcPr>
          <w:p w14:paraId="4B09A288" w14:textId="6E2A4E51"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Tilia platyphyllos </w:t>
            </w:r>
            <w:r w:rsidR="00162DE2" w:rsidRPr="00162DE2">
              <w:rPr>
                <w:rFonts w:eastAsia="Times New Roman" w:cs="Times New Roman"/>
                <w:sz w:val="20"/>
                <w:szCs w:val="20"/>
                <w:lang w:eastAsia="lv-LV"/>
              </w:rPr>
              <w:t>‘</w:t>
            </w:r>
            <w:r w:rsidRPr="00162DE2">
              <w:rPr>
                <w:rFonts w:eastAsia="Times New Roman" w:cs="Times New Roman"/>
                <w:sz w:val="20"/>
                <w:szCs w:val="20"/>
                <w:lang w:eastAsia="lv-LV"/>
              </w:rPr>
              <w:t>Rubra</w:t>
            </w:r>
            <w:r w:rsidR="00162DE2" w:rsidRPr="00162DE2">
              <w:rPr>
                <w:rFonts w:eastAsia="Times New Roman" w:cs="Times New Roman"/>
                <w:sz w:val="20"/>
                <w:szCs w:val="20"/>
                <w:lang w:eastAsia="lv-LV"/>
              </w:rPr>
              <w:t>’</w:t>
            </w:r>
          </w:p>
        </w:tc>
        <w:tc>
          <w:tcPr>
            <w:tcW w:w="760" w:type="dxa"/>
            <w:shd w:val="clear" w:color="auto" w:fill="auto"/>
            <w:noWrap/>
            <w:hideMark/>
          </w:tcPr>
          <w:p w14:paraId="4BAD1D0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76</w:t>
            </w:r>
          </w:p>
        </w:tc>
        <w:tc>
          <w:tcPr>
            <w:tcW w:w="1250" w:type="dxa"/>
            <w:shd w:val="clear" w:color="auto" w:fill="auto"/>
            <w:noWrap/>
            <w:hideMark/>
          </w:tcPr>
          <w:p w14:paraId="4B3FD61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24</w:t>
            </w:r>
          </w:p>
        </w:tc>
        <w:tc>
          <w:tcPr>
            <w:tcW w:w="1176" w:type="dxa"/>
            <w:shd w:val="clear" w:color="auto" w:fill="auto"/>
            <w:noWrap/>
            <w:hideMark/>
          </w:tcPr>
          <w:p w14:paraId="6B05C2F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571572EB"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240. Stādījis aktieris Kārlis Sebris.</w:t>
            </w:r>
          </w:p>
        </w:tc>
      </w:tr>
      <w:tr w:rsidR="003B68BF" w:rsidRPr="00DB15B2" w14:paraId="27F4D1AC" w14:textId="77777777" w:rsidTr="00877190">
        <w:trPr>
          <w:trHeight w:val="250"/>
        </w:trPr>
        <w:tc>
          <w:tcPr>
            <w:tcW w:w="837" w:type="dxa"/>
            <w:shd w:val="clear" w:color="auto" w:fill="auto"/>
            <w:noWrap/>
            <w:hideMark/>
          </w:tcPr>
          <w:p w14:paraId="6190129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lastRenderedPageBreak/>
              <w:t>111</w:t>
            </w:r>
          </w:p>
        </w:tc>
        <w:tc>
          <w:tcPr>
            <w:tcW w:w="2419" w:type="dxa"/>
            <w:shd w:val="clear" w:color="auto" w:fill="auto"/>
            <w:noWrap/>
            <w:hideMark/>
          </w:tcPr>
          <w:p w14:paraId="6F265B9C" w14:textId="66915464"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Hydrangea paniculata </w:t>
            </w:r>
            <w:r w:rsidR="001642A8" w:rsidRPr="001642A8">
              <w:rPr>
                <w:rFonts w:eastAsia="Times New Roman" w:cs="Times New Roman"/>
                <w:sz w:val="20"/>
                <w:szCs w:val="20"/>
                <w:lang w:eastAsia="lv-LV"/>
              </w:rPr>
              <w:t>‘</w:t>
            </w:r>
            <w:r w:rsidRPr="001642A8">
              <w:rPr>
                <w:rFonts w:eastAsia="Times New Roman" w:cs="Times New Roman"/>
                <w:sz w:val="20"/>
                <w:szCs w:val="20"/>
                <w:lang w:eastAsia="lv-LV"/>
              </w:rPr>
              <w:t>Grandiflora</w:t>
            </w:r>
            <w:r w:rsidR="001642A8" w:rsidRPr="001642A8">
              <w:rPr>
                <w:rFonts w:eastAsia="Times New Roman" w:cs="Times New Roman"/>
                <w:sz w:val="20"/>
                <w:szCs w:val="20"/>
                <w:lang w:eastAsia="lv-LV"/>
              </w:rPr>
              <w:t>’</w:t>
            </w:r>
          </w:p>
        </w:tc>
        <w:tc>
          <w:tcPr>
            <w:tcW w:w="760" w:type="dxa"/>
            <w:shd w:val="clear" w:color="auto" w:fill="auto"/>
            <w:noWrap/>
            <w:hideMark/>
          </w:tcPr>
          <w:p w14:paraId="2D955C52"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560377F3"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5E1D8E0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2EDE79D6"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6A768B52" w14:textId="77777777" w:rsidTr="00877190">
        <w:trPr>
          <w:trHeight w:val="250"/>
        </w:trPr>
        <w:tc>
          <w:tcPr>
            <w:tcW w:w="837" w:type="dxa"/>
            <w:shd w:val="clear" w:color="auto" w:fill="auto"/>
            <w:noWrap/>
            <w:hideMark/>
          </w:tcPr>
          <w:p w14:paraId="761C7F8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112</w:t>
            </w:r>
          </w:p>
        </w:tc>
        <w:tc>
          <w:tcPr>
            <w:tcW w:w="2419" w:type="dxa"/>
            <w:shd w:val="clear" w:color="auto" w:fill="auto"/>
            <w:noWrap/>
            <w:hideMark/>
          </w:tcPr>
          <w:p w14:paraId="3E55929F"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Pinus sylvestris </w:t>
            </w:r>
          </w:p>
        </w:tc>
        <w:tc>
          <w:tcPr>
            <w:tcW w:w="760" w:type="dxa"/>
            <w:shd w:val="clear" w:color="auto" w:fill="auto"/>
            <w:noWrap/>
            <w:hideMark/>
          </w:tcPr>
          <w:p w14:paraId="73E6AE4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55</w:t>
            </w:r>
          </w:p>
        </w:tc>
        <w:tc>
          <w:tcPr>
            <w:tcW w:w="1250" w:type="dxa"/>
            <w:shd w:val="clear" w:color="auto" w:fill="auto"/>
            <w:noWrap/>
            <w:hideMark/>
          </w:tcPr>
          <w:p w14:paraId="73B9F0A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34</w:t>
            </w:r>
          </w:p>
        </w:tc>
        <w:tc>
          <w:tcPr>
            <w:tcW w:w="1176" w:type="dxa"/>
            <w:shd w:val="clear" w:color="auto" w:fill="auto"/>
            <w:noWrap/>
            <w:hideMark/>
          </w:tcPr>
          <w:p w14:paraId="3F521C7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4C1C0848"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43DF8E1E" w14:textId="77777777" w:rsidTr="00877190">
        <w:trPr>
          <w:trHeight w:val="250"/>
        </w:trPr>
        <w:tc>
          <w:tcPr>
            <w:tcW w:w="837" w:type="dxa"/>
            <w:shd w:val="clear" w:color="auto" w:fill="auto"/>
            <w:noWrap/>
            <w:hideMark/>
          </w:tcPr>
          <w:p w14:paraId="60CBA87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113</w:t>
            </w:r>
          </w:p>
        </w:tc>
        <w:tc>
          <w:tcPr>
            <w:tcW w:w="2419" w:type="dxa"/>
            <w:shd w:val="clear" w:color="auto" w:fill="auto"/>
            <w:noWrap/>
            <w:hideMark/>
          </w:tcPr>
          <w:p w14:paraId="000B0214"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Tilia amurensis</w:t>
            </w:r>
          </w:p>
        </w:tc>
        <w:tc>
          <w:tcPr>
            <w:tcW w:w="760" w:type="dxa"/>
            <w:shd w:val="clear" w:color="auto" w:fill="auto"/>
            <w:noWrap/>
            <w:hideMark/>
          </w:tcPr>
          <w:p w14:paraId="415B5DC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45</w:t>
            </w:r>
          </w:p>
        </w:tc>
        <w:tc>
          <w:tcPr>
            <w:tcW w:w="1250" w:type="dxa"/>
            <w:shd w:val="clear" w:color="auto" w:fill="auto"/>
            <w:noWrap/>
            <w:hideMark/>
          </w:tcPr>
          <w:p w14:paraId="6928A08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w:t>
            </w:r>
          </w:p>
        </w:tc>
        <w:tc>
          <w:tcPr>
            <w:tcW w:w="1176" w:type="dxa"/>
            <w:shd w:val="clear" w:color="auto" w:fill="auto"/>
            <w:noWrap/>
            <w:hideMark/>
          </w:tcPr>
          <w:p w14:paraId="56A4878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0F14B3A"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28/45. Stādījis aktieris Harijs Liepiņš.</w:t>
            </w:r>
          </w:p>
        </w:tc>
      </w:tr>
      <w:tr w:rsidR="003B68BF" w:rsidRPr="00DB15B2" w14:paraId="0A5B9892" w14:textId="77777777" w:rsidTr="00877190">
        <w:trPr>
          <w:trHeight w:val="250"/>
        </w:trPr>
        <w:tc>
          <w:tcPr>
            <w:tcW w:w="837" w:type="dxa"/>
            <w:shd w:val="clear" w:color="auto" w:fill="auto"/>
            <w:noWrap/>
            <w:hideMark/>
          </w:tcPr>
          <w:p w14:paraId="725BE88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114</w:t>
            </w:r>
          </w:p>
        </w:tc>
        <w:tc>
          <w:tcPr>
            <w:tcW w:w="2419" w:type="dxa"/>
            <w:shd w:val="clear" w:color="auto" w:fill="auto"/>
            <w:noWrap/>
            <w:hideMark/>
          </w:tcPr>
          <w:p w14:paraId="4AF41088"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Prunus avium</w:t>
            </w:r>
          </w:p>
        </w:tc>
        <w:tc>
          <w:tcPr>
            <w:tcW w:w="760" w:type="dxa"/>
            <w:shd w:val="clear" w:color="auto" w:fill="auto"/>
            <w:noWrap/>
            <w:hideMark/>
          </w:tcPr>
          <w:p w14:paraId="102AFF8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40</w:t>
            </w:r>
          </w:p>
        </w:tc>
        <w:tc>
          <w:tcPr>
            <w:tcW w:w="1250" w:type="dxa"/>
            <w:shd w:val="clear" w:color="auto" w:fill="auto"/>
            <w:noWrap/>
            <w:hideMark/>
          </w:tcPr>
          <w:p w14:paraId="5C9AD5B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w:t>
            </w:r>
          </w:p>
        </w:tc>
        <w:tc>
          <w:tcPr>
            <w:tcW w:w="1176" w:type="dxa"/>
            <w:shd w:val="clear" w:color="auto" w:fill="auto"/>
            <w:noWrap/>
            <w:hideMark/>
          </w:tcPr>
          <w:p w14:paraId="3B065D6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E39CC32"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Triplets 39/40/19. Sasvēries stumbrs.</w:t>
            </w:r>
          </w:p>
        </w:tc>
      </w:tr>
      <w:tr w:rsidR="003B68BF" w:rsidRPr="00DB15B2" w14:paraId="33F511DB" w14:textId="77777777" w:rsidTr="00877190">
        <w:trPr>
          <w:trHeight w:val="250"/>
        </w:trPr>
        <w:tc>
          <w:tcPr>
            <w:tcW w:w="837" w:type="dxa"/>
            <w:shd w:val="clear" w:color="auto" w:fill="auto"/>
            <w:noWrap/>
            <w:hideMark/>
          </w:tcPr>
          <w:p w14:paraId="76F8DCF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115</w:t>
            </w:r>
          </w:p>
        </w:tc>
        <w:tc>
          <w:tcPr>
            <w:tcW w:w="2419" w:type="dxa"/>
            <w:shd w:val="clear" w:color="auto" w:fill="auto"/>
            <w:noWrap/>
            <w:hideMark/>
          </w:tcPr>
          <w:p w14:paraId="4443192C"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robur</w:t>
            </w:r>
          </w:p>
        </w:tc>
        <w:tc>
          <w:tcPr>
            <w:tcW w:w="760" w:type="dxa"/>
            <w:shd w:val="clear" w:color="auto" w:fill="auto"/>
            <w:noWrap/>
            <w:hideMark/>
          </w:tcPr>
          <w:p w14:paraId="5D29949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58</w:t>
            </w:r>
          </w:p>
        </w:tc>
        <w:tc>
          <w:tcPr>
            <w:tcW w:w="1250" w:type="dxa"/>
            <w:shd w:val="clear" w:color="auto" w:fill="auto"/>
            <w:noWrap/>
            <w:hideMark/>
          </w:tcPr>
          <w:p w14:paraId="1F37068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21</w:t>
            </w:r>
          </w:p>
        </w:tc>
        <w:tc>
          <w:tcPr>
            <w:tcW w:w="1176" w:type="dxa"/>
            <w:shd w:val="clear" w:color="auto" w:fill="auto"/>
            <w:noWrap/>
            <w:hideMark/>
          </w:tcPr>
          <w:p w14:paraId="1D024B6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C145B07"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Apk.182. Stādījis Imants Ziedonis.</w:t>
            </w:r>
          </w:p>
        </w:tc>
      </w:tr>
      <w:tr w:rsidR="003B68BF" w:rsidRPr="00DB15B2" w14:paraId="7E1B06DF" w14:textId="77777777" w:rsidTr="00877190">
        <w:trPr>
          <w:trHeight w:val="250"/>
        </w:trPr>
        <w:tc>
          <w:tcPr>
            <w:tcW w:w="837" w:type="dxa"/>
            <w:shd w:val="clear" w:color="auto" w:fill="auto"/>
            <w:noWrap/>
            <w:hideMark/>
          </w:tcPr>
          <w:p w14:paraId="5BBAD13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116</w:t>
            </w:r>
          </w:p>
        </w:tc>
        <w:tc>
          <w:tcPr>
            <w:tcW w:w="2419" w:type="dxa"/>
            <w:shd w:val="clear" w:color="auto" w:fill="auto"/>
            <w:noWrap/>
            <w:hideMark/>
          </w:tcPr>
          <w:p w14:paraId="28F89F25"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Tilia cordata</w:t>
            </w:r>
          </w:p>
        </w:tc>
        <w:tc>
          <w:tcPr>
            <w:tcW w:w="760" w:type="dxa"/>
            <w:shd w:val="clear" w:color="auto" w:fill="auto"/>
            <w:noWrap/>
            <w:hideMark/>
          </w:tcPr>
          <w:p w14:paraId="64FE0D7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61</w:t>
            </w:r>
          </w:p>
        </w:tc>
        <w:tc>
          <w:tcPr>
            <w:tcW w:w="1250" w:type="dxa"/>
            <w:shd w:val="clear" w:color="auto" w:fill="auto"/>
            <w:noWrap/>
            <w:hideMark/>
          </w:tcPr>
          <w:p w14:paraId="0157122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25</w:t>
            </w:r>
          </w:p>
        </w:tc>
        <w:tc>
          <w:tcPr>
            <w:tcW w:w="1176" w:type="dxa"/>
            <w:shd w:val="clear" w:color="auto" w:fill="auto"/>
            <w:noWrap/>
            <w:hideMark/>
          </w:tcPr>
          <w:p w14:paraId="045F408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553C1C6B"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190. Stādījuši Dzintra un Andris Pabiani uz vecāku sudrabkāzām.</w:t>
            </w:r>
          </w:p>
        </w:tc>
      </w:tr>
      <w:tr w:rsidR="003B68BF" w:rsidRPr="00DB15B2" w14:paraId="49FF544B" w14:textId="77777777" w:rsidTr="00877190">
        <w:trPr>
          <w:trHeight w:val="250"/>
        </w:trPr>
        <w:tc>
          <w:tcPr>
            <w:tcW w:w="837" w:type="dxa"/>
            <w:shd w:val="clear" w:color="auto" w:fill="auto"/>
            <w:noWrap/>
            <w:hideMark/>
          </w:tcPr>
          <w:p w14:paraId="6DE39D5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117</w:t>
            </w:r>
          </w:p>
        </w:tc>
        <w:tc>
          <w:tcPr>
            <w:tcW w:w="2419" w:type="dxa"/>
            <w:shd w:val="clear" w:color="auto" w:fill="auto"/>
            <w:noWrap/>
            <w:hideMark/>
          </w:tcPr>
          <w:p w14:paraId="5017BDB0"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Fraxinus pennsylvanica</w:t>
            </w:r>
          </w:p>
        </w:tc>
        <w:tc>
          <w:tcPr>
            <w:tcW w:w="760" w:type="dxa"/>
            <w:shd w:val="clear" w:color="auto" w:fill="auto"/>
            <w:noWrap/>
            <w:hideMark/>
          </w:tcPr>
          <w:p w14:paraId="39D4F3D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24</w:t>
            </w:r>
          </w:p>
        </w:tc>
        <w:tc>
          <w:tcPr>
            <w:tcW w:w="1250" w:type="dxa"/>
            <w:shd w:val="clear" w:color="auto" w:fill="auto"/>
            <w:noWrap/>
            <w:hideMark/>
          </w:tcPr>
          <w:p w14:paraId="399C207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w:t>
            </w:r>
          </w:p>
        </w:tc>
        <w:tc>
          <w:tcPr>
            <w:tcW w:w="1176" w:type="dxa"/>
            <w:shd w:val="clear" w:color="auto" w:fill="auto"/>
            <w:noWrap/>
            <w:hideMark/>
          </w:tcPr>
          <w:p w14:paraId="3596D53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67D8FB7"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Stādījusi aktrise Elza Radziņa-Šalkone.</w:t>
            </w:r>
          </w:p>
        </w:tc>
      </w:tr>
      <w:tr w:rsidR="003B68BF" w:rsidRPr="00DB15B2" w14:paraId="02B01BC2" w14:textId="77777777" w:rsidTr="00877190">
        <w:trPr>
          <w:trHeight w:val="250"/>
        </w:trPr>
        <w:tc>
          <w:tcPr>
            <w:tcW w:w="837" w:type="dxa"/>
            <w:shd w:val="clear" w:color="auto" w:fill="auto"/>
            <w:noWrap/>
            <w:hideMark/>
          </w:tcPr>
          <w:p w14:paraId="6351A1F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118</w:t>
            </w:r>
          </w:p>
        </w:tc>
        <w:tc>
          <w:tcPr>
            <w:tcW w:w="2419" w:type="dxa"/>
            <w:shd w:val="clear" w:color="auto" w:fill="auto"/>
            <w:noWrap/>
            <w:hideMark/>
          </w:tcPr>
          <w:p w14:paraId="4DBFE0C4"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Amelanchier spicata</w:t>
            </w:r>
          </w:p>
        </w:tc>
        <w:tc>
          <w:tcPr>
            <w:tcW w:w="760" w:type="dxa"/>
            <w:shd w:val="clear" w:color="auto" w:fill="auto"/>
            <w:noWrap/>
            <w:hideMark/>
          </w:tcPr>
          <w:p w14:paraId="551E9D16"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127D45B0"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6AE72B9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4180BBC4"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05A9144C" w14:textId="77777777" w:rsidTr="00877190">
        <w:trPr>
          <w:trHeight w:val="250"/>
        </w:trPr>
        <w:tc>
          <w:tcPr>
            <w:tcW w:w="837" w:type="dxa"/>
            <w:shd w:val="clear" w:color="auto" w:fill="auto"/>
            <w:noWrap/>
            <w:hideMark/>
          </w:tcPr>
          <w:p w14:paraId="392594E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119</w:t>
            </w:r>
          </w:p>
        </w:tc>
        <w:tc>
          <w:tcPr>
            <w:tcW w:w="2419" w:type="dxa"/>
            <w:shd w:val="clear" w:color="auto" w:fill="auto"/>
            <w:noWrap/>
            <w:hideMark/>
          </w:tcPr>
          <w:p w14:paraId="71CD4671"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Syringa villosa</w:t>
            </w:r>
          </w:p>
        </w:tc>
        <w:tc>
          <w:tcPr>
            <w:tcW w:w="760" w:type="dxa"/>
            <w:shd w:val="clear" w:color="auto" w:fill="auto"/>
            <w:noWrap/>
            <w:hideMark/>
          </w:tcPr>
          <w:p w14:paraId="6B145190"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0589EC8A"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17441AE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2AC94000"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160712A0" w14:textId="77777777" w:rsidTr="00877190">
        <w:trPr>
          <w:trHeight w:val="250"/>
        </w:trPr>
        <w:tc>
          <w:tcPr>
            <w:tcW w:w="837" w:type="dxa"/>
            <w:shd w:val="clear" w:color="auto" w:fill="auto"/>
            <w:noWrap/>
            <w:hideMark/>
          </w:tcPr>
          <w:p w14:paraId="427C685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120</w:t>
            </w:r>
          </w:p>
        </w:tc>
        <w:tc>
          <w:tcPr>
            <w:tcW w:w="2419" w:type="dxa"/>
            <w:shd w:val="clear" w:color="auto" w:fill="auto"/>
            <w:noWrap/>
            <w:hideMark/>
          </w:tcPr>
          <w:p w14:paraId="39BBF5C6"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Laburnum alpinum</w:t>
            </w:r>
          </w:p>
        </w:tc>
        <w:tc>
          <w:tcPr>
            <w:tcW w:w="760" w:type="dxa"/>
            <w:shd w:val="clear" w:color="auto" w:fill="auto"/>
            <w:noWrap/>
            <w:hideMark/>
          </w:tcPr>
          <w:p w14:paraId="7AD085CB"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2CA9A6E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1176" w:type="dxa"/>
            <w:shd w:val="clear" w:color="auto" w:fill="auto"/>
            <w:noWrap/>
            <w:hideMark/>
          </w:tcPr>
          <w:p w14:paraId="03756E0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4B0B92AF"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50C8082C" w14:textId="77777777" w:rsidTr="00877190">
        <w:trPr>
          <w:trHeight w:val="250"/>
        </w:trPr>
        <w:tc>
          <w:tcPr>
            <w:tcW w:w="837" w:type="dxa"/>
            <w:shd w:val="clear" w:color="auto" w:fill="auto"/>
            <w:noWrap/>
            <w:hideMark/>
          </w:tcPr>
          <w:p w14:paraId="28624FC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121</w:t>
            </w:r>
          </w:p>
        </w:tc>
        <w:tc>
          <w:tcPr>
            <w:tcW w:w="2419" w:type="dxa"/>
            <w:shd w:val="clear" w:color="auto" w:fill="auto"/>
            <w:noWrap/>
            <w:hideMark/>
          </w:tcPr>
          <w:p w14:paraId="5E9C56D8"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rubra</w:t>
            </w:r>
          </w:p>
        </w:tc>
        <w:tc>
          <w:tcPr>
            <w:tcW w:w="760" w:type="dxa"/>
            <w:shd w:val="clear" w:color="auto" w:fill="auto"/>
            <w:noWrap/>
            <w:hideMark/>
          </w:tcPr>
          <w:p w14:paraId="2EBC817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75</w:t>
            </w:r>
          </w:p>
        </w:tc>
        <w:tc>
          <w:tcPr>
            <w:tcW w:w="1250" w:type="dxa"/>
            <w:shd w:val="clear" w:color="auto" w:fill="auto"/>
            <w:noWrap/>
            <w:hideMark/>
          </w:tcPr>
          <w:p w14:paraId="10BFD31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25</w:t>
            </w:r>
          </w:p>
        </w:tc>
        <w:tc>
          <w:tcPr>
            <w:tcW w:w="1176" w:type="dxa"/>
            <w:shd w:val="clear" w:color="auto" w:fill="auto"/>
            <w:noWrap/>
            <w:hideMark/>
          </w:tcPr>
          <w:p w14:paraId="2A12659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ED0F15C"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237. Dižkoks</w:t>
            </w:r>
          </w:p>
        </w:tc>
      </w:tr>
      <w:tr w:rsidR="003B68BF" w:rsidRPr="00DB15B2" w14:paraId="3FFE6E0B" w14:textId="77777777" w:rsidTr="00877190">
        <w:trPr>
          <w:trHeight w:val="250"/>
        </w:trPr>
        <w:tc>
          <w:tcPr>
            <w:tcW w:w="837" w:type="dxa"/>
            <w:shd w:val="clear" w:color="auto" w:fill="auto"/>
            <w:noWrap/>
            <w:hideMark/>
          </w:tcPr>
          <w:p w14:paraId="24EE713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122</w:t>
            </w:r>
          </w:p>
        </w:tc>
        <w:tc>
          <w:tcPr>
            <w:tcW w:w="2419" w:type="dxa"/>
            <w:shd w:val="clear" w:color="auto" w:fill="auto"/>
            <w:noWrap/>
            <w:hideMark/>
          </w:tcPr>
          <w:p w14:paraId="6A799CF9"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Amelanchier spicata</w:t>
            </w:r>
          </w:p>
        </w:tc>
        <w:tc>
          <w:tcPr>
            <w:tcW w:w="760" w:type="dxa"/>
            <w:shd w:val="clear" w:color="auto" w:fill="auto"/>
            <w:noWrap/>
            <w:hideMark/>
          </w:tcPr>
          <w:p w14:paraId="5687E86D"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36EC93FC"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2CF6041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5079C27"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25FFCF45" w14:textId="77777777" w:rsidTr="00877190">
        <w:trPr>
          <w:trHeight w:val="250"/>
        </w:trPr>
        <w:tc>
          <w:tcPr>
            <w:tcW w:w="837" w:type="dxa"/>
            <w:shd w:val="clear" w:color="auto" w:fill="auto"/>
            <w:noWrap/>
            <w:hideMark/>
          </w:tcPr>
          <w:p w14:paraId="1ED068C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123</w:t>
            </w:r>
          </w:p>
        </w:tc>
        <w:tc>
          <w:tcPr>
            <w:tcW w:w="2419" w:type="dxa"/>
            <w:shd w:val="clear" w:color="auto" w:fill="auto"/>
            <w:noWrap/>
            <w:hideMark/>
          </w:tcPr>
          <w:p w14:paraId="3C513AEB" w14:textId="745E6C2E"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Corylus avellana </w:t>
            </w:r>
            <w:r w:rsidR="001642A8" w:rsidRPr="001642A8">
              <w:rPr>
                <w:rFonts w:eastAsia="Times New Roman" w:cs="Times New Roman"/>
                <w:sz w:val="20"/>
                <w:szCs w:val="20"/>
                <w:lang w:eastAsia="lv-LV"/>
              </w:rPr>
              <w:t>‘</w:t>
            </w:r>
            <w:r w:rsidRPr="001642A8">
              <w:rPr>
                <w:rFonts w:eastAsia="Times New Roman" w:cs="Times New Roman"/>
                <w:sz w:val="20"/>
                <w:szCs w:val="20"/>
                <w:lang w:eastAsia="lv-LV"/>
              </w:rPr>
              <w:t>Fuscorubra</w:t>
            </w:r>
            <w:r w:rsidR="001642A8" w:rsidRPr="001642A8">
              <w:rPr>
                <w:rFonts w:eastAsia="Times New Roman" w:cs="Times New Roman"/>
                <w:sz w:val="20"/>
                <w:szCs w:val="20"/>
                <w:lang w:eastAsia="lv-LV"/>
              </w:rPr>
              <w:t>’</w:t>
            </w:r>
          </w:p>
        </w:tc>
        <w:tc>
          <w:tcPr>
            <w:tcW w:w="760" w:type="dxa"/>
            <w:shd w:val="clear" w:color="auto" w:fill="auto"/>
            <w:noWrap/>
            <w:hideMark/>
          </w:tcPr>
          <w:p w14:paraId="134E16ED"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35D2358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w:t>
            </w:r>
          </w:p>
        </w:tc>
        <w:tc>
          <w:tcPr>
            <w:tcW w:w="1176" w:type="dxa"/>
            <w:shd w:val="clear" w:color="auto" w:fill="auto"/>
            <w:noWrap/>
            <w:hideMark/>
          </w:tcPr>
          <w:p w14:paraId="5C5B3A3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2D4BA67"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35CA7433" w14:textId="77777777" w:rsidTr="00877190">
        <w:trPr>
          <w:trHeight w:val="250"/>
        </w:trPr>
        <w:tc>
          <w:tcPr>
            <w:tcW w:w="837" w:type="dxa"/>
            <w:shd w:val="clear" w:color="auto" w:fill="auto"/>
            <w:noWrap/>
            <w:hideMark/>
          </w:tcPr>
          <w:p w14:paraId="61BF595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124</w:t>
            </w:r>
          </w:p>
        </w:tc>
        <w:tc>
          <w:tcPr>
            <w:tcW w:w="2419" w:type="dxa"/>
            <w:shd w:val="clear" w:color="auto" w:fill="auto"/>
            <w:noWrap/>
            <w:hideMark/>
          </w:tcPr>
          <w:p w14:paraId="04D33F31"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Malus toringo</w:t>
            </w:r>
          </w:p>
        </w:tc>
        <w:tc>
          <w:tcPr>
            <w:tcW w:w="760" w:type="dxa"/>
            <w:shd w:val="clear" w:color="auto" w:fill="auto"/>
            <w:noWrap/>
            <w:hideMark/>
          </w:tcPr>
          <w:p w14:paraId="372BF37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24</w:t>
            </w:r>
          </w:p>
        </w:tc>
        <w:tc>
          <w:tcPr>
            <w:tcW w:w="1250" w:type="dxa"/>
            <w:shd w:val="clear" w:color="auto" w:fill="auto"/>
            <w:noWrap/>
            <w:hideMark/>
          </w:tcPr>
          <w:p w14:paraId="2C27428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9</w:t>
            </w:r>
          </w:p>
        </w:tc>
        <w:tc>
          <w:tcPr>
            <w:tcW w:w="1176" w:type="dxa"/>
            <w:shd w:val="clear" w:color="auto" w:fill="auto"/>
            <w:noWrap/>
            <w:hideMark/>
          </w:tcPr>
          <w:p w14:paraId="7930981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5846F8FA"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Triplets 20/24/20.</w:t>
            </w:r>
          </w:p>
        </w:tc>
      </w:tr>
      <w:tr w:rsidR="003B68BF" w:rsidRPr="00DB15B2" w14:paraId="46C4F06D" w14:textId="77777777" w:rsidTr="00877190">
        <w:trPr>
          <w:trHeight w:val="250"/>
        </w:trPr>
        <w:tc>
          <w:tcPr>
            <w:tcW w:w="837" w:type="dxa"/>
            <w:shd w:val="clear" w:color="auto" w:fill="auto"/>
            <w:noWrap/>
            <w:hideMark/>
          </w:tcPr>
          <w:p w14:paraId="32D8992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125</w:t>
            </w:r>
          </w:p>
        </w:tc>
        <w:tc>
          <w:tcPr>
            <w:tcW w:w="2419" w:type="dxa"/>
            <w:shd w:val="clear" w:color="auto" w:fill="auto"/>
            <w:noWrap/>
            <w:hideMark/>
          </w:tcPr>
          <w:p w14:paraId="3A7831BA"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Acer tataricum </w:t>
            </w:r>
            <w:r w:rsidRPr="001642A8">
              <w:rPr>
                <w:rFonts w:eastAsia="Times New Roman" w:cs="Times New Roman"/>
                <w:sz w:val="20"/>
                <w:szCs w:val="20"/>
                <w:lang w:eastAsia="lv-LV"/>
              </w:rPr>
              <w:t>subsp.</w:t>
            </w:r>
            <w:r w:rsidRPr="00DB15B2">
              <w:rPr>
                <w:rFonts w:eastAsia="Times New Roman" w:cs="Times New Roman"/>
                <w:i/>
                <w:sz w:val="20"/>
                <w:szCs w:val="20"/>
                <w:lang w:eastAsia="lv-LV"/>
              </w:rPr>
              <w:t xml:space="preserve"> tataricum</w:t>
            </w:r>
          </w:p>
        </w:tc>
        <w:tc>
          <w:tcPr>
            <w:tcW w:w="760" w:type="dxa"/>
            <w:shd w:val="clear" w:color="auto" w:fill="auto"/>
            <w:noWrap/>
            <w:hideMark/>
          </w:tcPr>
          <w:p w14:paraId="30188E21"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39114E7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w:t>
            </w:r>
          </w:p>
        </w:tc>
        <w:tc>
          <w:tcPr>
            <w:tcW w:w="1176" w:type="dxa"/>
            <w:shd w:val="clear" w:color="auto" w:fill="auto"/>
            <w:noWrap/>
            <w:hideMark/>
          </w:tcPr>
          <w:p w14:paraId="67FD350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7E92888"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5AEA7383" w14:textId="77777777" w:rsidTr="00877190">
        <w:trPr>
          <w:trHeight w:val="250"/>
        </w:trPr>
        <w:tc>
          <w:tcPr>
            <w:tcW w:w="837" w:type="dxa"/>
            <w:shd w:val="clear" w:color="auto" w:fill="auto"/>
            <w:noWrap/>
            <w:hideMark/>
          </w:tcPr>
          <w:p w14:paraId="0C486BB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126</w:t>
            </w:r>
          </w:p>
        </w:tc>
        <w:tc>
          <w:tcPr>
            <w:tcW w:w="2419" w:type="dxa"/>
            <w:shd w:val="clear" w:color="auto" w:fill="auto"/>
            <w:noWrap/>
            <w:hideMark/>
          </w:tcPr>
          <w:p w14:paraId="51598826"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rubra</w:t>
            </w:r>
          </w:p>
        </w:tc>
        <w:tc>
          <w:tcPr>
            <w:tcW w:w="760" w:type="dxa"/>
            <w:shd w:val="clear" w:color="auto" w:fill="auto"/>
            <w:noWrap/>
            <w:hideMark/>
          </w:tcPr>
          <w:p w14:paraId="72C901E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66</w:t>
            </w:r>
          </w:p>
        </w:tc>
        <w:tc>
          <w:tcPr>
            <w:tcW w:w="1250" w:type="dxa"/>
            <w:shd w:val="clear" w:color="auto" w:fill="auto"/>
            <w:noWrap/>
            <w:hideMark/>
          </w:tcPr>
          <w:p w14:paraId="2459FA0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30</w:t>
            </w:r>
          </w:p>
        </w:tc>
        <w:tc>
          <w:tcPr>
            <w:tcW w:w="1176" w:type="dxa"/>
            <w:shd w:val="clear" w:color="auto" w:fill="auto"/>
            <w:noWrap/>
            <w:hideMark/>
          </w:tcPr>
          <w:p w14:paraId="2ADA41A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2156C5A"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206. Dižkoks. Stādīts par godu vecākiem.</w:t>
            </w:r>
          </w:p>
        </w:tc>
      </w:tr>
      <w:tr w:rsidR="003B68BF" w:rsidRPr="00DB15B2" w14:paraId="0B308AB9" w14:textId="77777777" w:rsidTr="00877190">
        <w:trPr>
          <w:trHeight w:val="250"/>
        </w:trPr>
        <w:tc>
          <w:tcPr>
            <w:tcW w:w="837" w:type="dxa"/>
            <w:shd w:val="clear" w:color="auto" w:fill="auto"/>
            <w:noWrap/>
            <w:hideMark/>
          </w:tcPr>
          <w:p w14:paraId="6F5E58F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127</w:t>
            </w:r>
          </w:p>
        </w:tc>
        <w:tc>
          <w:tcPr>
            <w:tcW w:w="2419" w:type="dxa"/>
            <w:shd w:val="clear" w:color="auto" w:fill="auto"/>
            <w:noWrap/>
            <w:hideMark/>
          </w:tcPr>
          <w:p w14:paraId="118880B5"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Tilia cordata</w:t>
            </w:r>
          </w:p>
        </w:tc>
        <w:tc>
          <w:tcPr>
            <w:tcW w:w="760" w:type="dxa"/>
            <w:shd w:val="clear" w:color="auto" w:fill="auto"/>
            <w:noWrap/>
            <w:hideMark/>
          </w:tcPr>
          <w:p w14:paraId="3CBE6C6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52</w:t>
            </w:r>
          </w:p>
        </w:tc>
        <w:tc>
          <w:tcPr>
            <w:tcW w:w="1250" w:type="dxa"/>
            <w:shd w:val="clear" w:color="auto" w:fill="auto"/>
            <w:noWrap/>
            <w:hideMark/>
          </w:tcPr>
          <w:p w14:paraId="7051A4A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22</w:t>
            </w:r>
          </w:p>
        </w:tc>
        <w:tc>
          <w:tcPr>
            <w:tcW w:w="1176" w:type="dxa"/>
            <w:shd w:val="clear" w:color="auto" w:fill="auto"/>
            <w:noWrap/>
            <w:hideMark/>
          </w:tcPr>
          <w:p w14:paraId="0726707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68B537F4"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163.</w:t>
            </w:r>
          </w:p>
        </w:tc>
      </w:tr>
      <w:tr w:rsidR="003B68BF" w:rsidRPr="00DB15B2" w14:paraId="5E282C47" w14:textId="77777777" w:rsidTr="00877190">
        <w:trPr>
          <w:trHeight w:val="250"/>
        </w:trPr>
        <w:tc>
          <w:tcPr>
            <w:tcW w:w="837" w:type="dxa"/>
            <w:shd w:val="clear" w:color="auto" w:fill="auto"/>
            <w:noWrap/>
            <w:hideMark/>
          </w:tcPr>
          <w:p w14:paraId="6046911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128</w:t>
            </w:r>
          </w:p>
        </w:tc>
        <w:tc>
          <w:tcPr>
            <w:tcW w:w="2419" w:type="dxa"/>
            <w:shd w:val="clear" w:color="auto" w:fill="auto"/>
            <w:noWrap/>
            <w:hideMark/>
          </w:tcPr>
          <w:p w14:paraId="0E389D1C"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Pinus sylvestris </w:t>
            </w:r>
          </w:p>
        </w:tc>
        <w:tc>
          <w:tcPr>
            <w:tcW w:w="760" w:type="dxa"/>
            <w:shd w:val="clear" w:color="auto" w:fill="auto"/>
            <w:noWrap/>
            <w:hideMark/>
          </w:tcPr>
          <w:p w14:paraId="2CF003C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61</w:t>
            </w:r>
          </w:p>
        </w:tc>
        <w:tc>
          <w:tcPr>
            <w:tcW w:w="1250" w:type="dxa"/>
            <w:shd w:val="clear" w:color="auto" w:fill="auto"/>
            <w:noWrap/>
            <w:hideMark/>
          </w:tcPr>
          <w:p w14:paraId="0ECDC38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35</w:t>
            </w:r>
          </w:p>
        </w:tc>
        <w:tc>
          <w:tcPr>
            <w:tcW w:w="1176" w:type="dxa"/>
            <w:shd w:val="clear" w:color="auto" w:fill="auto"/>
            <w:noWrap/>
            <w:hideMark/>
          </w:tcPr>
          <w:p w14:paraId="06D2206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4630EE06"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2D7256D0" w14:textId="77777777" w:rsidTr="00877190">
        <w:trPr>
          <w:trHeight w:val="250"/>
        </w:trPr>
        <w:tc>
          <w:tcPr>
            <w:tcW w:w="837" w:type="dxa"/>
            <w:shd w:val="clear" w:color="auto" w:fill="auto"/>
            <w:noWrap/>
            <w:hideMark/>
          </w:tcPr>
          <w:p w14:paraId="4637804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129</w:t>
            </w:r>
          </w:p>
        </w:tc>
        <w:tc>
          <w:tcPr>
            <w:tcW w:w="2419" w:type="dxa"/>
            <w:shd w:val="clear" w:color="auto" w:fill="auto"/>
            <w:noWrap/>
            <w:hideMark/>
          </w:tcPr>
          <w:p w14:paraId="5A41E203"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Pinus sylvestris </w:t>
            </w:r>
          </w:p>
        </w:tc>
        <w:tc>
          <w:tcPr>
            <w:tcW w:w="760" w:type="dxa"/>
            <w:shd w:val="clear" w:color="auto" w:fill="auto"/>
            <w:noWrap/>
            <w:hideMark/>
          </w:tcPr>
          <w:p w14:paraId="2C88775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38</w:t>
            </w:r>
          </w:p>
        </w:tc>
        <w:tc>
          <w:tcPr>
            <w:tcW w:w="1250" w:type="dxa"/>
            <w:shd w:val="clear" w:color="auto" w:fill="auto"/>
            <w:noWrap/>
            <w:hideMark/>
          </w:tcPr>
          <w:p w14:paraId="0A570DD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16</w:t>
            </w:r>
          </w:p>
        </w:tc>
        <w:tc>
          <w:tcPr>
            <w:tcW w:w="1176" w:type="dxa"/>
            <w:shd w:val="clear" w:color="auto" w:fill="auto"/>
            <w:noWrap/>
            <w:hideMark/>
          </w:tcPr>
          <w:p w14:paraId="48B9A9C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5B3CAA8"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Stādīta par godu Rainim.</w:t>
            </w:r>
          </w:p>
        </w:tc>
      </w:tr>
      <w:tr w:rsidR="003B68BF" w:rsidRPr="00DB15B2" w14:paraId="5F70AE1A" w14:textId="77777777" w:rsidTr="00877190">
        <w:trPr>
          <w:trHeight w:val="250"/>
        </w:trPr>
        <w:tc>
          <w:tcPr>
            <w:tcW w:w="837" w:type="dxa"/>
            <w:shd w:val="clear" w:color="auto" w:fill="auto"/>
            <w:noWrap/>
            <w:hideMark/>
          </w:tcPr>
          <w:p w14:paraId="167943D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130</w:t>
            </w:r>
          </w:p>
        </w:tc>
        <w:tc>
          <w:tcPr>
            <w:tcW w:w="2419" w:type="dxa"/>
            <w:shd w:val="clear" w:color="auto" w:fill="auto"/>
            <w:noWrap/>
            <w:hideMark/>
          </w:tcPr>
          <w:p w14:paraId="452CD750"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Picea  abies </w:t>
            </w:r>
          </w:p>
        </w:tc>
        <w:tc>
          <w:tcPr>
            <w:tcW w:w="760" w:type="dxa"/>
            <w:shd w:val="clear" w:color="auto" w:fill="auto"/>
            <w:noWrap/>
            <w:hideMark/>
          </w:tcPr>
          <w:p w14:paraId="644CFF1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56</w:t>
            </w:r>
          </w:p>
        </w:tc>
        <w:tc>
          <w:tcPr>
            <w:tcW w:w="1250" w:type="dxa"/>
            <w:shd w:val="clear" w:color="auto" w:fill="auto"/>
            <w:noWrap/>
            <w:hideMark/>
          </w:tcPr>
          <w:p w14:paraId="78E2E5D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31</w:t>
            </w:r>
          </w:p>
        </w:tc>
        <w:tc>
          <w:tcPr>
            <w:tcW w:w="1176" w:type="dxa"/>
            <w:shd w:val="clear" w:color="auto" w:fill="auto"/>
            <w:noWrap/>
            <w:hideMark/>
          </w:tcPr>
          <w:p w14:paraId="3397D30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628690DF"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0B5A3B67" w14:textId="77777777" w:rsidTr="00877190">
        <w:trPr>
          <w:trHeight w:val="250"/>
        </w:trPr>
        <w:tc>
          <w:tcPr>
            <w:tcW w:w="837" w:type="dxa"/>
            <w:shd w:val="clear" w:color="auto" w:fill="auto"/>
            <w:noWrap/>
            <w:hideMark/>
          </w:tcPr>
          <w:p w14:paraId="00D3F54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131</w:t>
            </w:r>
          </w:p>
        </w:tc>
        <w:tc>
          <w:tcPr>
            <w:tcW w:w="2419" w:type="dxa"/>
            <w:shd w:val="clear" w:color="auto" w:fill="auto"/>
            <w:noWrap/>
            <w:hideMark/>
          </w:tcPr>
          <w:p w14:paraId="5E75C331"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66CE083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60</w:t>
            </w:r>
          </w:p>
        </w:tc>
        <w:tc>
          <w:tcPr>
            <w:tcW w:w="1250" w:type="dxa"/>
            <w:shd w:val="clear" w:color="auto" w:fill="auto"/>
            <w:noWrap/>
            <w:hideMark/>
          </w:tcPr>
          <w:p w14:paraId="091D197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34</w:t>
            </w:r>
          </w:p>
        </w:tc>
        <w:tc>
          <w:tcPr>
            <w:tcW w:w="1176" w:type="dxa"/>
            <w:shd w:val="clear" w:color="auto" w:fill="auto"/>
            <w:noWrap/>
            <w:hideMark/>
          </w:tcPr>
          <w:p w14:paraId="3C67BA8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726AEEDB"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Dižkoks pēc augstuma parametra.</w:t>
            </w:r>
          </w:p>
        </w:tc>
      </w:tr>
      <w:tr w:rsidR="003B68BF" w:rsidRPr="00DB15B2" w14:paraId="560C4966" w14:textId="77777777" w:rsidTr="00877190">
        <w:trPr>
          <w:trHeight w:val="250"/>
        </w:trPr>
        <w:tc>
          <w:tcPr>
            <w:tcW w:w="837" w:type="dxa"/>
            <w:shd w:val="clear" w:color="auto" w:fill="auto"/>
            <w:noWrap/>
            <w:hideMark/>
          </w:tcPr>
          <w:p w14:paraId="1FA58B0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132</w:t>
            </w:r>
          </w:p>
        </w:tc>
        <w:tc>
          <w:tcPr>
            <w:tcW w:w="2419" w:type="dxa"/>
            <w:shd w:val="clear" w:color="auto" w:fill="auto"/>
            <w:noWrap/>
            <w:hideMark/>
          </w:tcPr>
          <w:p w14:paraId="2CD25BC3"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Acer platanoides</w:t>
            </w:r>
          </w:p>
        </w:tc>
        <w:tc>
          <w:tcPr>
            <w:tcW w:w="760" w:type="dxa"/>
            <w:shd w:val="clear" w:color="auto" w:fill="auto"/>
            <w:noWrap/>
            <w:hideMark/>
          </w:tcPr>
          <w:p w14:paraId="1D171CB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53</w:t>
            </w:r>
          </w:p>
        </w:tc>
        <w:tc>
          <w:tcPr>
            <w:tcW w:w="1250" w:type="dxa"/>
            <w:shd w:val="clear" w:color="auto" w:fill="auto"/>
            <w:noWrap/>
            <w:hideMark/>
          </w:tcPr>
          <w:p w14:paraId="1AB62A6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22</w:t>
            </w:r>
          </w:p>
        </w:tc>
        <w:tc>
          <w:tcPr>
            <w:tcW w:w="1176" w:type="dxa"/>
            <w:shd w:val="clear" w:color="auto" w:fill="auto"/>
            <w:noWrap/>
            <w:hideMark/>
          </w:tcPr>
          <w:p w14:paraId="598627B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0AAE269F"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165.</w:t>
            </w:r>
          </w:p>
        </w:tc>
      </w:tr>
      <w:tr w:rsidR="003B68BF" w:rsidRPr="00DB15B2" w14:paraId="4714448F" w14:textId="77777777" w:rsidTr="00877190">
        <w:trPr>
          <w:trHeight w:val="250"/>
        </w:trPr>
        <w:tc>
          <w:tcPr>
            <w:tcW w:w="837" w:type="dxa"/>
            <w:shd w:val="clear" w:color="auto" w:fill="auto"/>
            <w:noWrap/>
            <w:hideMark/>
          </w:tcPr>
          <w:p w14:paraId="3068AB4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133</w:t>
            </w:r>
          </w:p>
        </w:tc>
        <w:tc>
          <w:tcPr>
            <w:tcW w:w="2419" w:type="dxa"/>
            <w:shd w:val="clear" w:color="auto" w:fill="auto"/>
            <w:noWrap/>
            <w:hideMark/>
          </w:tcPr>
          <w:p w14:paraId="3A7F280B"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Malus baccata</w:t>
            </w:r>
          </w:p>
        </w:tc>
        <w:tc>
          <w:tcPr>
            <w:tcW w:w="760" w:type="dxa"/>
            <w:shd w:val="clear" w:color="auto" w:fill="auto"/>
            <w:noWrap/>
            <w:hideMark/>
          </w:tcPr>
          <w:p w14:paraId="3B300DC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16</w:t>
            </w:r>
          </w:p>
        </w:tc>
        <w:tc>
          <w:tcPr>
            <w:tcW w:w="1250" w:type="dxa"/>
            <w:shd w:val="clear" w:color="auto" w:fill="auto"/>
            <w:noWrap/>
            <w:hideMark/>
          </w:tcPr>
          <w:p w14:paraId="3D8C843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w:t>
            </w:r>
          </w:p>
        </w:tc>
        <w:tc>
          <w:tcPr>
            <w:tcW w:w="1176" w:type="dxa"/>
            <w:shd w:val="clear" w:color="auto" w:fill="auto"/>
            <w:noWrap/>
            <w:hideMark/>
          </w:tcPr>
          <w:p w14:paraId="52B85F4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062B52CD"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Teritorijas D stūrī.</w:t>
            </w:r>
          </w:p>
        </w:tc>
      </w:tr>
      <w:tr w:rsidR="003B68BF" w:rsidRPr="00DB15B2" w14:paraId="7CAF4F57" w14:textId="77777777" w:rsidTr="00877190">
        <w:trPr>
          <w:trHeight w:val="250"/>
        </w:trPr>
        <w:tc>
          <w:tcPr>
            <w:tcW w:w="837" w:type="dxa"/>
            <w:shd w:val="clear" w:color="auto" w:fill="auto"/>
            <w:noWrap/>
            <w:hideMark/>
          </w:tcPr>
          <w:p w14:paraId="6F9703B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134</w:t>
            </w:r>
          </w:p>
        </w:tc>
        <w:tc>
          <w:tcPr>
            <w:tcW w:w="2419" w:type="dxa"/>
            <w:shd w:val="clear" w:color="auto" w:fill="auto"/>
            <w:noWrap/>
            <w:hideMark/>
          </w:tcPr>
          <w:p w14:paraId="0F76F859" w14:textId="6569191E"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Picea pungens</w:t>
            </w:r>
          </w:p>
        </w:tc>
        <w:tc>
          <w:tcPr>
            <w:tcW w:w="760" w:type="dxa"/>
            <w:shd w:val="clear" w:color="auto" w:fill="auto"/>
            <w:noWrap/>
            <w:hideMark/>
          </w:tcPr>
          <w:p w14:paraId="622238E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25</w:t>
            </w:r>
          </w:p>
        </w:tc>
        <w:tc>
          <w:tcPr>
            <w:tcW w:w="1250" w:type="dxa"/>
            <w:shd w:val="clear" w:color="auto" w:fill="auto"/>
            <w:noWrap/>
            <w:hideMark/>
          </w:tcPr>
          <w:p w14:paraId="55ED2C0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16</w:t>
            </w:r>
          </w:p>
        </w:tc>
        <w:tc>
          <w:tcPr>
            <w:tcW w:w="1176" w:type="dxa"/>
            <w:shd w:val="clear" w:color="auto" w:fill="auto"/>
            <w:noWrap/>
            <w:hideMark/>
          </w:tcPr>
          <w:p w14:paraId="06BF51B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74AF1B18"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156BD36C" w14:textId="77777777" w:rsidTr="00877190">
        <w:trPr>
          <w:trHeight w:val="250"/>
        </w:trPr>
        <w:tc>
          <w:tcPr>
            <w:tcW w:w="837" w:type="dxa"/>
            <w:shd w:val="clear" w:color="auto" w:fill="auto"/>
            <w:noWrap/>
            <w:hideMark/>
          </w:tcPr>
          <w:p w14:paraId="6C83C4E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135</w:t>
            </w:r>
          </w:p>
        </w:tc>
        <w:tc>
          <w:tcPr>
            <w:tcW w:w="2419" w:type="dxa"/>
            <w:shd w:val="clear" w:color="auto" w:fill="auto"/>
            <w:noWrap/>
            <w:hideMark/>
          </w:tcPr>
          <w:p w14:paraId="162594FB"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Syringa vulgaris</w:t>
            </w:r>
          </w:p>
        </w:tc>
        <w:tc>
          <w:tcPr>
            <w:tcW w:w="760" w:type="dxa"/>
            <w:shd w:val="clear" w:color="auto" w:fill="auto"/>
            <w:noWrap/>
            <w:hideMark/>
          </w:tcPr>
          <w:p w14:paraId="3AD12A8A"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0559C34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1176" w:type="dxa"/>
            <w:shd w:val="clear" w:color="auto" w:fill="auto"/>
            <w:noWrap/>
            <w:hideMark/>
          </w:tcPr>
          <w:p w14:paraId="5FA652A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ABD261D"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Krūmam netipiski tievi dzinumi un sīkas lapas.</w:t>
            </w:r>
          </w:p>
        </w:tc>
      </w:tr>
      <w:tr w:rsidR="003B68BF" w:rsidRPr="00DB15B2" w14:paraId="132C8B7F" w14:textId="77777777" w:rsidTr="00877190">
        <w:trPr>
          <w:trHeight w:val="250"/>
        </w:trPr>
        <w:tc>
          <w:tcPr>
            <w:tcW w:w="837" w:type="dxa"/>
            <w:shd w:val="clear" w:color="auto" w:fill="auto"/>
            <w:noWrap/>
            <w:hideMark/>
          </w:tcPr>
          <w:p w14:paraId="649A822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lastRenderedPageBreak/>
              <w:t>136</w:t>
            </w:r>
          </w:p>
        </w:tc>
        <w:tc>
          <w:tcPr>
            <w:tcW w:w="2419" w:type="dxa"/>
            <w:shd w:val="clear" w:color="auto" w:fill="auto"/>
            <w:noWrap/>
            <w:hideMark/>
          </w:tcPr>
          <w:p w14:paraId="167F89DB"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robur</w:t>
            </w:r>
          </w:p>
        </w:tc>
        <w:tc>
          <w:tcPr>
            <w:tcW w:w="760" w:type="dxa"/>
            <w:shd w:val="clear" w:color="auto" w:fill="auto"/>
            <w:noWrap/>
            <w:hideMark/>
          </w:tcPr>
          <w:p w14:paraId="35D843D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46</w:t>
            </w:r>
          </w:p>
        </w:tc>
        <w:tc>
          <w:tcPr>
            <w:tcW w:w="1250" w:type="dxa"/>
            <w:shd w:val="clear" w:color="auto" w:fill="auto"/>
            <w:noWrap/>
            <w:hideMark/>
          </w:tcPr>
          <w:p w14:paraId="44AE77A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28</w:t>
            </w:r>
          </w:p>
        </w:tc>
        <w:tc>
          <w:tcPr>
            <w:tcW w:w="1176" w:type="dxa"/>
            <w:shd w:val="clear" w:color="auto" w:fill="auto"/>
            <w:noWrap/>
            <w:hideMark/>
          </w:tcPr>
          <w:p w14:paraId="7431FE0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CEAB4F2"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Apk.152. Stādījusi operas soliste Žermēna Heine-Vāgnere.</w:t>
            </w:r>
          </w:p>
        </w:tc>
      </w:tr>
      <w:tr w:rsidR="003B68BF" w:rsidRPr="00DB15B2" w14:paraId="1017313F" w14:textId="77777777" w:rsidTr="00877190">
        <w:trPr>
          <w:trHeight w:val="250"/>
        </w:trPr>
        <w:tc>
          <w:tcPr>
            <w:tcW w:w="837" w:type="dxa"/>
            <w:shd w:val="clear" w:color="auto" w:fill="auto"/>
            <w:noWrap/>
            <w:hideMark/>
          </w:tcPr>
          <w:p w14:paraId="2EF049F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137</w:t>
            </w:r>
          </w:p>
        </w:tc>
        <w:tc>
          <w:tcPr>
            <w:tcW w:w="2419" w:type="dxa"/>
            <w:shd w:val="clear" w:color="auto" w:fill="auto"/>
            <w:noWrap/>
            <w:hideMark/>
          </w:tcPr>
          <w:p w14:paraId="5352B032"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Crataegus flabellata</w:t>
            </w:r>
          </w:p>
        </w:tc>
        <w:tc>
          <w:tcPr>
            <w:tcW w:w="760" w:type="dxa"/>
            <w:shd w:val="clear" w:color="auto" w:fill="auto"/>
            <w:noWrap/>
            <w:hideMark/>
          </w:tcPr>
          <w:p w14:paraId="263E46B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0</w:t>
            </w:r>
          </w:p>
        </w:tc>
        <w:tc>
          <w:tcPr>
            <w:tcW w:w="1250" w:type="dxa"/>
            <w:shd w:val="clear" w:color="auto" w:fill="auto"/>
            <w:noWrap/>
            <w:hideMark/>
          </w:tcPr>
          <w:p w14:paraId="3E2C423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1176" w:type="dxa"/>
            <w:shd w:val="clear" w:color="auto" w:fill="auto"/>
            <w:noWrap/>
            <w:hideMark/>
          </w:tcPr>
          <w:p w14:paraId="42F5CA8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6A67182C"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Vienpusējs vainags, nomākta. Stādījusi Anna Ludiņa-Pabiana.</w:t>
            </w:r>
          </w:p>
        </w:tc>
      </w:tr>
      <w:tr w:rsidR="003B68BF" w:rsidRPr="00DB15B2" w14:paraId="0D4E981B" w14:textId="77777777" w:rsidTr="00877190">
        <w:trPr>
          <w:trHeight w:val="250"/>
        </w:trPr>
        <w:tc>
          <w:tcPr>
            <w:tcW w:w="837" w:type="dxa"/>
            <w:shd w:val="clear" w:color="auto" w:fill="auto"/>
            <w:noWrap/>
            <w:hideMark/>
          </w:tcPr>
          <w:p w14:paraId="64C8E88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138</w:t>
            </w:r>
          </w:p>
        </w:tc>
        <w:tc>
          <w:tcPr>
            <w:tcW w:w="2419" w:type="dxa"/>
            <w:shd w:val="clear" w:color="auto" w:fill="auto"/>
            <w:noWrap/>
            <w:hideMark/>
          </w:tcPr>
          <w:p w14:paraId="0A8D1DB9" w14:textId="0BF59035"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Picea glauca</w:t>
            </w:r>
          </w:p>
        </w:tc>
        <w:tc>
          <w:tcPr>
            <w:tcW w:w="760" w:type="dxa"/>
            <w:shd w:val="clear" w:color="auto" w:fill="auto"/>
            <w:noWrap/>
            <w:hideMark/>
          </w:tcPr>
          <w:p w14:paraId="62B9E8C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22</w:t>
            </w:r>
          </w:p>
        </w:tc>
        <w:tc>
          <w:tcPr>
            <w:tcW w:w="1250" w:type="dxa"/>
            <w:shd w:val="clear" w:color="auto" w:fill="auto"/>
            <w:noWrap/>
            <w:hideMark/>
          </w:tcPr>
          <w:p w14:paraId="1124A27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w:t>
            </w:r>
          </w:p>
        </w:tc>
        <w:tc>
          <w:tcPr>
            <w:tcW w:w="1176" w:type="dxa"/>
            <w:shd w:val="clear" w:color="auto" w:fill="auto"/>
            <w:noWrap/>
            <w:hideMark/>
          </w:tcPr>
          <w:p w14:paraId="457A811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w:t>
            </w:r>
          </w:p>
        </w:tc>
        <w:tc>
          <w:tcPr>
            <w:tcW w:w="7020" w:type="dxa"/>
            <w:shd w:val="clear" w:color="auto" w:fill="auto"/>
            <w:noWrap/>
            <w:hideMark/>
          </w:tcPr>
          <w:p w14:paraId="07B6DD25"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Stādīta par godu operas solistam Ādolfam Kaktiņam ar nosaukumu Picea pungens.</w:t>
            </w:r>
          </w:p>
        </w:tc>
      </w:tr>
      <w:tr w:rsidR="003B68BF" w:rsidRPr="00DB15B2" w14:paraId="1B0CC027" w14:textId="77777777" w:rsidTr="00877190">
        <w:trPr>
          <w:trHeight w:val="250"/>
        </w:trPr>
        <w:tc>
          <w:tcPr>
            <w:tcW w:w="837" w:type="dxa"/>
            <w:shd w:val="clear" w:color="auto" w:fill="auto"/>
            <w:noWrap/>
            <w:hideMark/>
          </w:tcPr>
          <w:p w14:paraId="1B2DF81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139</w:t>
            </w:r>
          </w:p>
        </w:tc>
        <w:tc>
          <w:tcPr>
            <w:tcW w:w="2419" w:type="dxa"/>
            <w:shd w:val="clear" w:color="auto" w:fill="auto"/>
            <w:noWrap/>
            <w:hideMark/>
          </w:tcPr>
          <w:p w14:paraId="4D941BC5"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robur</w:t>
            </w:r>
          </w:p>
        </w:tc>
        <w:tc>
          <w:tcPr>
            <w:tcW w:w="760" w:type="dxa"/>
            <w:shd w:val="clear" w:color="auto" w:fill="auto"/>
            <w:noWrap/>
            <w:hideMark/>
          </w:tcPr>
          <w:p w14:paraId="45FA26F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45</w:t>
            </w:r>
          </w:p>
        </w:tc>
        <w:tc>
          <w:tcPr>
            <w:tcW w:w="1250" w:type="dxa"/>
            <w:shd w:val="clear" w:color="auto" w:fill="auto"/>
            <w:noWrap/>
            <w:hideMark/>
          </w:tcPr>
          <w:p w14:paraId="28B68A4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w:t>
            </w:r>
          </w:p>
        </w:tc>
        <w:tc>
          <w:tcPr>
            <w:tcW w:w="1176" w:type="dxa"/>
            <w:shd w:val="clear" w:color="auto" w:fill="auto"/>
            <w:noWrap/>
            <w:hideMark/>
          </w:tcPr>
          <w:p w14:paraId="7DE2D15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1865F90"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gleznotājs, rakstnieks Uldis Zemzaris.</w:t>
            </w:r>
          </w:p>
        </w:tc>
      </w:tr>
      <w:tr w:rsidR="003B68BF" w:rsidRPr="00DB15B2" w14:paraId="0D80C4B9" w14:textId="77777777" w:rsidTr="00877190">
        <w:trPr>
          <w:trHeight w:val="250"/>
        </w:trPr>
        <w:tc>
          <w:tcPr>
            <w:tcW w:w="837" w:type="dxa"/>
            <w:shd w:val="clear" w:color="auto" w:fill="auto"/>
            <w:noWrap/>
            <w:hideMark/>
          </w:tcPr>
          <w:p w14:paraId="53344B6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140</w:t>
            </w:r>
          </w:p>
        </w:tc>
        <w:tc>
          <w:tcPr>
            <w:tcW w:w="2419" w:type="dxa"/>
            <w:shd w:val="clear" w:color="auto" w:fill="auto"/>
            <w:noWrap/>
            <w:hideMark/>
          </w:tcPr>
          <w:p w14:paraId="183E3681" w14:textId="086E96C2"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Robinia pseudoacacia </w:t>
            </w:r>
            <w:r w:rsidR="001642A8" w:rsidRPr="001642A8">
              <w:rPr>
                <w:rFonts w:eastAsia="Times New Roman" w:cs="Times New Roman"/>
                <w:sz w:val="20"/>
                <w:szCs w:val="20"/>
                <w:lang w:eastAsia="lv-LV"/>
              </w:rPr>
              <w:t>‘</w:t>
            </w:r>
            <w:r w:rsidRPr="001642A8">
              <w:rPr>
                <w:rFonts w:eastAsia="Times New Roman" w:cs="Times New Roman"/>
                <w:sz w:val="20"/>
                <w:szCs w:val="20"/>
                <w:lang w:eastAsia="lv-LV"/>
              </w:rPr>
              <w:t>Semperflorens</w:t>
            </w:r>
            <w:r w:rsidR="001642A8" w:rsidRPr="001642A8">
              <w:rPr>
                <w:rFonts w:eastAsia="Times New Roman" w:cs="Times New Roman"/>
                <w:sz w:val="20"/>
                <w:szCs w:val="20"/>
                <w:lang w:eastAsia="lv-LV"/>
              </w:rPr>
              <w:t>’</w:t>
            </w:r>
          </w:p>
        </w:tc>
        <w:tc>
          <w:tcPr>
            <w:tcW w:w="760" w:type="dxa"/>
            <w:shd w:val="clear" w:color="auto" w:fill="auto"/>
            <w:noWrap/>
            <w:hideMark/>
          </w:tcPr>
          <w:p w14:paraId="25BDC0F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0</w:t>
            </w:r>
          </w:p>
        </w:tc>
        <w:tc>
          <w:tcPr>
            <w:tcW w:w="1250" w:type="dxa"/>
            <w:shd w:val="clear" w:color="auto" w:fill="auto"/>
            <w:noWrap/>
            <w:hideMark/>
          </w:tcPr>
          <w:p w14:paraId="7B9F9B5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w:t>
            </w:r>
          </w:p>
        </w:tc>
        <w:tc>
          <w:tcPr>
            <w:tcW w:w="1176" w:type="dxa"/>
            <w:shd w:val="clear" w:color="auto" w:fill="auto"/>
            <w:noWrap/>
            <w:hideMark/>
          </w:tcPr>
          <w:p w14:paraId="3518395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w:t>
            </w:r>
          </w:p>
        </w:tc>
        <w:tc>
          <w:tcPr>
            <w:tcW w:w="7020" w:type="dxa"/>
            <w:shd w:val="clear" w:color="auto" w:fill="auto"/>
            <w:noWrap/>
            <w:hideMark/>
          </w:tcPr>
          <w:p w14:paraId="7D5DAB47"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Stumbrs nozāģēts, atvases. Stādījusi aktrise Felicita Ertnere.</w:t>
            </w:r>
          </w:p>
        </w:tc>
      </w:tr>
      <w:tr w:rsidR="003B68BF" w:rsidRPr="00DB15B2" w14:paraId="3CBEE6DD" w14:textId="77777777" w:rsidTr="00877190">
        <w:trPr>
          <w:trHeight w:val="250"/>
        </w:trPr>
        <w:tc>
          <w:tcPr>
            <w:tcW w:w="837" w:type="dxa"/>
            <w:shd w:val="clear" w:color="auto" w:fill="auto"/>
            <w:noWrap/>
            <w:hideMark/>
          </w:tcPr>
          <w:p w14:paraId="20079F7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141</w:t>
            </w:r>
          </w:p>
        </w:tc>
        <w:tc>
          <w:tcPr>
            <w:tcW w:w="2419" w:type="dxa"/>
            <w:shd w:val="clear" w:color="auto" w:fill="auto"/>
            <w:noWrap/>
            <w:hideMark/>
          </w:tcPr>
          <w:p w14:paraId="5F7E2D50"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Sorbus aucuparia</w:t>
            </w:r>
          </w:p>
        </w:tc>
        <w:tc>
          <w:tcPr>
            <w:tcW w:w="760" w:type="dxa"/>
            <w:shd w:val="clear" w:color="auto" w:fill="auto"/>
            <w:noWrap/>
            <w:hideMark/>
          </w:tcPr>
          <w:p w14:paraId="069D4B0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23</w:t>
            </w:r>
          </w:p>
        </w:tc>
        <w:tc>
          <w:tcPr>
            <w:tcW w:w="1250" w:type="dxa"/>
            <w:shd w:val="clear" w:color="auto" w:fill="auto"/>
            <w:noWrap/>
            <w:hideMark/>
          </w:tcPr>
          <w:p w14:paraId="5B5413C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14</w:t>
            </w:r>
          </w:p>
        </w:tc>
        <w:tc>
          <w:tcPr>
            <w:tcW w:w="1176" w:type="dxa"/>
            <w:shd w:val="clear" w:color="auto" w:fill="auto"/>
            <w:noWrap/>
            <w:hideMark/>
          </w:tcPr>
          <w:p w14:paraId="438770A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3DFA0C84"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23/20. Stādījis muzikologs Arvīds Darkevics kā S. aucuparia 'Moravica' sēklaudzi. Tā kā augļu nav, nevar pārliecināties par auga atbilstību šķirnei.</w:t>
            </w:r>
          </w:p>
        </w:tc>
      </w:tr>
      <w:tr w:rsidR="003B68BF" w:rsidRPr="00DB15B2" w14:paraId="4CFD01E2" w14:textId="77777777" w:rsidTr="00877190">
        <w:trPr>
          <w:trHeight w:val="250"/>
        </w:trPr>
        <w:tc>
          <w:tcPr>
            <w:tcW w:w="837" w:type="dxa"/>
            <w:shd w:val="clear" w:color="auto" w:fill="auto"/>
            <w:noWrap/>
            <w:hideMark/>
          </w:tcPr>
          <w:p w14:paraId="02AB8DF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142</w:t>
            </w:r>
          </w:p>
        </w:tc>
        <w:tc>
          <w:tcPr>
            <w:tcW w:w="2419" w:type="dxa"/>
            <w:shd w:val="clear" w:color="auto" w:fill="auto"/>
            <w:noWrap/>
            <w:hideMark/>
          </w:tcPr>
          <w:p w14:paraId="0A731DB9"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rubra</w:t>
            </w:r>
          </w:p>
        </w:tc>
        <w:tc>
          <w:tcPr>
            <w:tcW w:w="760" w:type="dxa"/>
            <w:shd w:val="clear" w:color="auto" w:fill="auto"/>
            <w:noWrap/>
            <w:hideMark/>
          </w:tcPr>
          <w:p w14:paraId="7D47EA8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55</w:t>
            </w:r>
          </w:p>
        </w:tc>
        <w:tc>
          <w:tcPr>
            <w:tcW w:w="1250" w:type="dxa"/>
            <w:shd w:val="clear" w:color="auto" w:fill="auto"/>
            <w:noWrap/>
            <w:hideMark/>
          </w:tcPr>
          <w:p w14:paraId="4AFCD68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24</w:t>
            </w:r>
          </w:p>
        </w:tc>
        <w:tc>
          <w:tcPr>
            <w:tcW w:w="1176" w:type="dxa"/>
            <w:shd w:val="clear" w:color="auto" w:fill="auto"/>
            <w:noWrap/>
            <w:hideMark/>
          </w:tcPr>
          <w:p w14:paraId="60BE210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904ECCA"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172. Stādījis Adrians Pabians.</w:t>
            </w:r>
          </w:p>
        </w:tc>
      </w:tr>
      <w:tr w:rsidR="003B68BF" w:rsidRPr="00DB15B2" w14:paraId="3684EC6E" w14:textId="77777777" w:rsidTr="00877190">
        <w:trPr>
          <w:trHeight w:val="250"/>
        </w:trPr>
        <w:tc>
          <w:tcPr>
            <w:tcW w:w="837" w:type="dxa"/>
            <w:shd w:val="clear" w:color="auto" w:fill="auto"/>
            <w:noWrap/>
            <w:hideMark/>
          </w:tcPr>
          <w:p w14:paraId="213E28B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143</w:t>
            </w:r>
          </w:p>
        </w:tc>
        <w:tc>
          <w:tcPr>
            <w:tcW w:w="2419" w:type="dxa"/>
            <w:shd w:val="clear" w:color="auto" w:fill="auto"/>
            <w:noWrap/>
            <w:hideMark/>
          </w:tcPr>
          <w:p w14:paraId="68AD1114" w14:textId="7B65B9E6"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Populus canadensis </w:t>
            </w:r>
            <w:r w:rsidR="001642A8" w:rsidRPr="001642A8">
              <w:rPr>
                <w:rFonts w:eastAsia="Times New Roman" w:cs="Times New Roman"/>
                <w:sz w:val="20"/>
                <w:szCs w:val="20"/>
                <w:lang w:eastAsia="lv-LV"/>
              </w:rPr>
              <w:t>‘</w:t>
            </w:r>
            <w:r w:rsidRPr="001642A8">
              <w:rPr>
                <w:rFonts w:eastAsia="Times New Roman" w:cs="Times New Roman"/>
                <w:sz w:val="20"/>
                <w:szCs w:val="20"/>
                <w:lang w:eastAsia="lv-LV"/>
              </w:rPr>
              <w:t>Robusta</w:t>
            </w:r>
            <w:r w:rsidR="001642A8" w:rsidRPr="001642A8">
              <w:rPr>
                <w:rFonts w:eastAsia="Times New Roman" w:cs="Times New Roman"/>
                <w:sz w:val="20"/>
                <w:szCs w:val="20"/>
                <w:lang w:eastAsia="lv-LV"/>
              </w:rPr>
              <w:t>’</w:t>
            </w:r>
          </w:p>
        </w:tc>
        <w:tc>
          <w:tcPr>
            <w:tcW w:w="760" w:type="dxa"/>
            <w:shd w:val="clear" w:color="auto" w:fill="auto"/>
            <w:noWrap/>
            <w:hideMark/>
          </w:tcPr>
          <w:p w14:paraId="52751E3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84</w:t>
            </w:r>
          </w:p>
        </w:tc>
        <w:tc>
          <w:tcPr>
            <w:tcW w:w="1250" w:type="dxa"/>
            <w:shd w:val="clear" w:color="auto" w:fill="auto"/>
            <w:noWrap/>
            <w:hideMark/>
          </w:tcPr>
          <w:p w14:paraId="7215A1D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31</w:t>
            </w:r>
          </w:p>
        </w:tc>
        <w:tc>
          <w:tcPr>
            <w:tcW w:w="1176" w:type="dxa"/>
            <w:shd w:val="clear" w:color="auto" w:fill="auto"/>
            <w:noWrap/>
            <w:hideMark/>
          </w:tcPr>
          <w:p w14:paraId="42EE77D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w:t>
            </w:r>
          </w:p>
        </w:tc>
        <w:tc>
          <w:tcPr>
            <w:tcW w:w="7020" w:type="dxa"/>
            <w:shd w:val="clear" w:color="auto" w:fill="auto"/>
            <w:noWrap/>
            <w:hideMark/>
          </w:tcPr>
          <w:p w14:paraId="5179537E"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264.</w:t>
            </w:r>
          </w:p>
        </w:tc>
      </w:tr>
      <w:tr w:rsidR="003B68BF" w:rsidRPr="00DB15B2" w14:paraId="314AB436" w14:textId="77777777" w:rsidTr="00877190">
        <w:trPr>
          <w:trHeight w:val="250"/>
        </w:trPr>
        <w:tc>
          <w:tcPr>
            <w:tcW w:w="837" w:type="dxa"/>
            <w:shd w:val="clear" w:color="auto" w:fill="auto"/>
            <w:noWrap/>
            <w:hideMark/>
          </w:tcPr>
          <w:p w14:paraId="246F01C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144</w:t>
            </w:r>
          </w:p>
        </w:tc>
        <w:tc>
          <w:tcPr>
            <w:tcW w:w="2419" w:type="dxa"/>
            <w:shd w:val="clear" w:color="auto" w:fill="auto"/>
            <w:noWrap/>
            <w:hideMark/>
          </w:tcPr>
          <w:p w14:paraId="51A392D2"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Caragana arborescens</w:t>
            </w:r>
          </w:p>
        </w:tc>
        <w:tc>
          <w:tcPr>
            <w:tcW w:w="760" w:type="dxa"/>
            <w:shd w:val="clear" w:color="auto" w:fill="auto"/>
            <w:noWrap/>
            <w:hideMark/>
          </w:tcPr>
          <w:p w14:paraId="0B445B3C"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586CB136"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5CD7491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4A1C0DD0"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47FFB763" w14:textId="77777777" w:rsidTr="00877190">
        <w:trPr>
          <w:trHeight w:val="250"/>
        </w:trPr>
        <w:tc>
          <w:tcPr>
            <w:tcW w:w="837" w:type="dxa"/>
            <w:shd w:val="clear" w:color="auto" w:fill="auto"/>
            <w:noWrap/>
            <w:hideMark/>
          </w:tcPr>
          <w:p w14:paraId="19F058A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145</w:t>
            </w:r>
          </w:p>
        </w:tc>
        <w:tc>
          <w:tcPr>
            <w:tcW w:w="2419" w:type="dxa"/>
            <w:shd w:val="clear" w:color="auto" w:fill="auto"/>
            <w:noWrap/>
            <w:hideMark/>
          </w:tcPr>
          <w:p w14:paraId="3486D59E"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robur</w:t>
            </w:r>
          </w:p>
        </w:tc>
        <w:tc>
          <w:tcPr>
            <w:tcW w:w="760" w:type="dxa"/>
            <w:shd w:val="clear" w:color="auto" w:fill="auto"/>
            <w:noWrap/>
            <w:hideMark/>
          </w:tcPr>
          <w:p w14:paraId="33BDD00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59</w:t>
            </w:r>
          </w:p>
        </w:tc>
        <w:tc>
          <w:tcPr>
            <w:tcW w:w="1250" w:type="dxa"/>
            <w:shd w:val="clear" w:color="auto" w:fill="auto"/>
            <w:noWrap/>
            <w:hideMark/>
          </w:tcPr>
          <w:p w14:paraId="13E2C79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27</w:t>
            </w:r>
          </w:p>
        </w:tc>
        <w:tc>
          <w:tcPr>
            <w:tcW w:w="1176" w:type="dxa"/>
            <w:shd w:val="clear" w:color="auto" w:fill="auto"/>
            <w:noWrap/>
            <w:hideMark/>
          </w:tcPr>
          <w:p w14:paraId="7E10531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53503B4C"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igauņu diriģents Lembit Verlin.</w:t>
            </w:r>
          </w:p>
        </w:tc>
      </w:tr>
      <w:tr w:rsidR="003B68BF" w:rsidRPr="00DB15B2" w14:paraId="222A0F18" w14:textId="77777777" w:rsidTr="00877190">
        <w:trPr>
          <w:trHeight w:val="250"/>
        </w:trPr>
        <w:tc>
          <w:tcPr>
            <w:tcW w:w="837" w:type="dxa"/>
            <w:shd w:val="clear" w:color="auto" w:fill="auto"/>
            <w:noWrap/>
            <w:hideMark/>
          </w:tcPr>
          <w:p w14:paraId="382B369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146</w:t>
            </w:r>
          </w:p>
        </w:tc>
        <w:tc>
          <w:tcPr>
            <w:tcW w:w="2419" w:type="dxa"/>
            <w:shd w:val="clear" w:color="auto" w:fill="auto"/>
            <w:noWrap/>
            <w:hideMark/>
          </w:tcPr>
          <w:p w14:paraId="6CD93E34" w14:textId="48809F3F"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Quercus robur </w:t>
            </w:r>
            <w:r w:rsidR="00E91793" w:rsidRPr="00E91793">
              <w:rPr>
                <w:rFonts w:eastAsia="Times New Roman" w:cs="Times New Roman"/>
                <w:sz w:val="20"/>
                <w:szCs w:val="20"/>
                <w:lang w:eastAsia="lv-LV"/>
              </w:rPr>
              <w:t>‘</w:t>
            </w:r>
            <w:r w:rsidRPr="00E91793">
              <w:rPr>
                <w:rFonts w:eastAsia="Times New Roman" w:cs="Times New Roman"/>
                <w:sz w:val="20"/>
                <w:szCs w:val="20"/>
                <w:lang w:eastAsia="lv-LV"/>
              </w:rPr>
              <w:t>Fastigiata</w:t>
            </w:r>
            <w:r w:rsidR="00E91793" w:rsidRPr="00E91793">
              <w:rPr>
                <w:rFonts w:eastAsia="Times New Roman" w:cs="Times New Roman"/>
                <w:sz w:val="20"/>
                <w:szCs w:val="20"/>
                <w:lang w:eastAsia="lv-LV"/>
              </w:rPr>
              <w:t>’</w:t>
            </w:r>
          </w:p>
        </w:tc>
        <w:tc>
          <w:tcPr>
            <w:tcW w:w="760" w:type="dxa"/>
            <w:shd w:val="clear" w:color="auto" w:fill="auto"/>
            <w:noWrap/>
            <w:hideMark/>
          </w:tcPr>
          <w:p w14:paraId="65342F7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28</w:t>
            </w:r>
          </w:p>
        </w:tc>
        <w:tc>
          <w:tcPr>
            <w:tcW w:w="1250" w:type="dxa"/>
            <w:shd w:val="clear" w:color="auto" w:fill="auto"/>
            <w:noWrap/>
            <w:hideMark/>
          </w:tcPr>
          <w:p w14:paraId="1E0D319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w:t>
            </w:r>
          </w:p>
        </w:tc>
        <w:tc>
          <w:tcPr>
            <w:tcW w:w="1176" w:type="dxa"/>
            <w:shd w:val="clear" w:color="auto" w:fill="auto"/>
            <w:noWrap/>
            <w:hideMark/>
          </w:tcPr>
          <w:p w14:paraId="7B34F78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3A09B9CF"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aktieris, režisors Gunārs Cilinskis kā Q. petraea.</w:t>
            </w:r>
          </w:p>
        </w:tc>
      </w:tr>
      <w:tr w:rsidR="003B68BF" w:rsidRPr="00DB15B2" w14:paraId="72936C00" w14:textId="77777777" w:rsidTr="00877190">
        <w:trPr>
          <w:trHeight w:val="250"/>
        </w:trPr>
        <w:tc>
          <w:tcPr>
            <w:tcW w:w="837" w:type="dxa"/>
            <w:shd w:val="clear" w:color="auto" w:fill="auto"/>
            <w:noWrap/>
            <w:hideMark/>
          </w:tcPr>
          <w:p w14:paraId="4291DDD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147</w:t>
            </w:r>
          </w:p>
        </w:tc>
        <w:tc>
          <w:tcPr>
            <w:tcW w:w="2419" w:type="dxa"/>
            <w:shd w:val="clear" w:color="auto" w:fill="auto"/>
            <w:noWrap/>
            <w:hideMark/>
          </w:tcPr>
          <w:p w14:paraId="70F85DF0"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Acer saccharinum</w:t>
            </w:r>
          </w:p>
        </w:tc>
        <w:tc>
          <w:tcPr>
            <w:tcW w:w="760" w:type="dxa"/>
            <w:shd w:val="clear" w:color="auto" w:fill="auto"/>
            <w:noWrap/>
            <w:hideMark/>
          </w:tcPr>
          <w:p w14:paraId="0338C26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25</w:t>
            </w:r>
          </w:p>
        </w:tc>
        <w:tc>
          <w:tcPr>
            <w:tcW w:w="1250" w:type="dxa"/>
            <w:shd w:val="clear" w:color="auto" w:fill="auto"/>
            <w:noWrap/>
            <w:hideMark/>
          </w:tcPr>
          <w:p w14:paraId="33872AA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w:t>
            </w:r>
          </w:p>
        </w:tc>
        <w:tc>
          <w:tcPr>
            <w:tcW w:w="1176" w:type="dxa"/>
            <w:shd w:val="clear" w:color="auto" w:fill="auto"/>
            <w:noWrap/>
            <w:hideMark/>
          </w:tcPr>
          <w:p w14:paraId="637C5A2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49C7DD0"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24/25. Stādījis režisors Pēteris Lūcis kā A. platanoides 'Schwedleri'.</w:t>
            </w:r>
          </w:p>
        </w:tc>
      </w:tr>
      <w:tr w:rsidR="003B68BF" w:rsidRPr="00DB15B2" w14:paraId="2070ED22" w14:textId="77777777" w:rsidTr="00877190">
        <w:trPr>
          <w:trHeight w:val="250"/>
        </w:trPr>
        <w:tc>
          <w:tcPr>
            <w:tcW w:w="837" w:type="dxa"/>
            <w:shd w:val="clear" w:color="auto" w:fill="auto"/>
            <w:noWrap/>
            <w:hideMark/>
          </w:tcPr>
          <w:p w14:paraId="1CA33B3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148</w:t>
            </w:r>
          </w:p>
        </w:tc>
        <w:tc>
          <w:tcPr>
            <w:tcW w:w="2419" w:type="dxa"/>
            <w:shd w:val="clear" w:color="auto" w:fill="auto"/>
            <w:noWrap/>
            <w:hideMark/>
          </w:tcPr>
          <w:p w14:paraId="3D240A65"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Tilia cordata</w:t>
            </w:r>
          </w:p>
        </w:tc>
        <w:tc>
          <w:tcPr>
            <w:tcW w:w="760" w:type="dxa"/>
            <w:shd w:val="clear" w:color="auto" w:fill="auto"/>
            <w:noWrap/>
            <w:hideMark/>
          </w:tcPr>
          <w:p w14:paraId="2AAF94D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28</w:t>
            </w:r>
          </w:p>
        </w:tc>
        <w:tc>
          <w:tcPr>
            <w:tcW w:w="1250" w:type="dxa"/>
            <w:shd w:val="clear" w:color="auto" w:fill="auto"/>
            <w:noWrap/>
            <w:hideMark/>
          </w:tcPr>
          <w:p w14:paraId="2CEEC9C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11</w:t>
            </w:r>
          </w:p>
        </w:tc>
        <w:tc>
          <w:tcPr>
            <w:tcW w:w="1176" w:type="dxa"/>
            <w:shd w:val="clear" w:color="auto" w:fill="auto"/>
            <w:noWrap/>
            <w:hideMark/>
          </w:tcPr>
          <w:p w14:paraId="5FBF11C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40192A1A"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28/26. Stādīta par godu Annai Brigaderei.</w:t>
            </w:r>
          </w:p>
        </w:tc>
      </w:tr>
      <w:tr w:rsidR="003B68BF" w:rsidRPr="00DB15B2" w14:paraId="58A21B14" w14:textId="77777777" w:rsidTr="00877190">
        <w:trPr>
          <w:trHeight w:val="250"/>
        </w:trPr>
        <w:tc>
          <w:tcPr>
            <w:tcW w:w="837" w:type="dxa"/>
            <w:shd w:val="clear" w:color="auto" w:fill="auto"/>
            <w:noWrap/>
            <w:hideMark/>
          </w:tcPr>
          <w:p w14:paraId="2745E1F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149</w:t>
            </w:r>
          </w:p>
        </w:tc>
        <w:tc>
          <w:tcPr>
            <w:tcW w:w="2419" w:type="dxa"/>
            <w:shd w:val="clear" w:color="auto" w:fill="auto"/>
            <w:noWrap/>
            <w:hideMark/>
          </w:tcPr>
          <w:p w14:paraId="3EFB2F9A" w14:textId="096A0BC8"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Picea abies </w:t>
            </w:r>
          </w:p>
        </w:tc>
        <w:tc>
          <w:tcPr>
            <w:tcW w:w="760" w:type="dxa"/>
            <w:shd w:val="clear" w:color="auto" w:fill="auto"/>
            <w:noWrap/>
            <w:hideMark/>
          </w:tcPr>
          <w:p w14:paraId="455E037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25</w:t>
            </w:r>
          </w:p>
        </w:tc>
        <w:tc>
          <w:tcPr>
            <w:tcW w:w="1250" w:type="dxa"/>
            <w:shd w:val="clear" w:color="auto" w:fill="auto"/>
            <w:noWrap/>
            <w:hideMark/>
          </w:tcPr>
          <w:p w14:paraId="42B86C0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12</w:t>
            </w:r>
          </w:p>
        </w:tc>
        <w:tc>
          <w:tcPr>
            <w:tcW w:w="1176" w:type="dxa"/>
            <w:shd w:val="clear" w:color="auto" w:fill="auto"/>
            <w:noWrap/>
            <w:hideMark/>
          </w:tcPr>
          <w:p w14:paraId="381573C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2A068ED4"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3,5mh nolūzusi galotne. Stādījusi profesore Elizabete Francmane kā Picea obovata.</w:t>
            </w:r>
          </w:p>
        </w:tc>
      </w:tr>
      <w:tr w:rsidR="003B68BF" w:rsidRPr="00DB15B2" w14:paraId="50FDBAD3" w14:textId="77777777" w:rsidTr="00877190">
        <w:trPr>
          <w:trHeight w:val="250"/>
        </w:trPr>
        <w:tc>
          <w:tcPr>
            <w:tcW w:w="837" w:type="dxa"/>
            <w:shd w:val="clear" w:color="auto" w:fill="auto"/>
            <w:noWrap/>
            <w:hideMark/>
          </w:tcPr>
          <w:p w14:paraId="5DF5B3B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150</w:t>
            </w:r>
          </w:p>
        </w:tc>
        <w:tc>
          <w:tcPr>
            <w:tcW w:w="2419" w:type="dxa"/>
            <w:shd w:val="clear" w:color="auto" w:fill="auto"/>
            <w:noWrap/>
            <w:hideMark/>
          </w:tcPr>
          <w:p w14:paraId="35FC7170"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Chaenomeles japonica</w:t>
            </w:r>
          </w:p>
        </w:tc>
        <w:tc>
          <w:tcPr>
            <w:tcW w:w="760" w:type="dxa"/>
            <w:shd w:val="clear" w:color="auto" w:fill="auto"/>
            <w:noWrap/>
            <w:hideMark/>
          </w:tcPr>
          <w:p w14:paraId="30989621"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68C42B8E"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48C7CFE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w:t>
            </w:r>
          </w:p>
        </w:tc>
        <w:tc>
          <w:tcPr>
            <w:tcW w:w="7020" w:type="dxa"/>
            <w:shd w:val="clear" w:color="auto" w:fill="auto"/>
            <w:noWrap/>
            <w:hideMark/>
          </w:tcPr>
          <w:p w14:paraId="3480EC80"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2C14382E" w14:textId="77777777" w:rsidTr="00877190">
        <w:trPr>
          <w:trHeight w:val="250"/>
        </w:trPr>
        <w:tc>
          <w:tcPr>
            <w:tcW w:w="837" w:type="dxa"/>
            <w:shd w:val="clear" w:color="auto" w:fill="auto"/>
            <w:noWrap/>
            <w:hideMark/>
          </w:tcPr>
          <w:p w14:paraId="30F4FFB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151</w:t>
            </w:r>
          </w:p>
        </w:tc>
        <w:tc>
          <w:tcPr>
            <w:tcW w:w="2419" w:type="dxa"/>
            <w:shd w:val="clear" w:color="auto" w:fill="auto"/>
            <w:noWrap/>
            <w:hideMark/>
          </w:tcPr>
          <w:p w14:paraId="42026812"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Cotinus obovatus</w:t>
            </w:r>
          </w:p>
        </w:tc>
        <w:tc>
          <w:tcPr>
            <w:tcW w:w="760" w:type="dxa"/>
            <w:shd w:val="clear" w:color="auto" w:fill="auto"/>
            <w:noWrap/>
            <w:hideMark/>
          </w:tcPr>
          <w:p w14:paraId="715F3F8C"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6E15C2D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1176" w:type="dxa"/>
            <w:shd w:val="clear" w:color="auto" w:fill="auto"/>
            <w:noWrap/>
            <w:hideMark/>
          </w:tcPr>
          <w:p w14:paraId="53E16C6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A099134"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11723FF8" w14:textId="77777777" w:rsidTr="00877190">
        <w:trPr>
          <w:trHeight w:val="250"/>
        </w:trPr>
        <w:tc>
          <w:tcPr>
            <w:tcW w:w="837" w:type="dxa"/>
            <w:shd w:val="clear" w:color="auto" w:fill="auto"/>
            <w:noWrap/>
            <w:hideMark/>
          </w:tcPr>
          <w:p w14:paraId="1EBC10B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152</w:t>
            </w:r>
          </w:p>
        </w:tc>
        <w:tc>
          <w:tcPr>
            <w:tcW w:w="2419" w:type="dxa"/>
            <w:shd w:val="clear" w:color="auto" w:fill="auto"/>
            <w:noWrap/>
            <w:hideMark/>
          </w:tcPr>
          <w:p w14:paraId="2FD9BAFC"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Pinus sylvestris </w:t>
            </w:r>
          </w:p>
        </w:tc>
        <w:tc>
          <w:tcPr>
            <w:tcW w:w="760" w:type="dxa"/>
            <w:shd w:val="clear" w:color="auto" w:fill="auto"/>
            <w:noWrap/>
            <w:hideMark/>
          </w:tcPr>
          <w:p w14:paraId="4EE7171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61</w:t>
            </w:r>
          </w:p>
        </w:tc>
        <w:tc>
          <w:tcPr>
            <w:tcW w:w="1250" w:type="dxa"/>
            <w:shd w:val="clear" w:color="auto" w:fill="auto"/>
            <w:noWrap/>
            <w:hideMark/>
          </w:tcPr>
          <w:p w14:paraId="126E648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34</w:t>
            </w:r>
          </w:p>
        </w:tc>
        <w:tc>
          <w:tcPr>
            <w:tcW w:w="1176" w:type="dxa"/>
            <w:shd w:val="clear" w:color="auto" w:fill="auto"/>
            <w:noWrap/>
            <w:hideMark/>
          </w:tcPr>
          <w:p w14:paraId="3013D40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3B9FED7"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78DCEADC" w14:textId="77777777" w:rsidTr="00877190">
        <w:trPr>
          <w:trHeight w:val="250"/>
        </w:trPr>
        <w:tc>
          <w:tcPr>
            <w:tcW w:w="837" w:type="dxa"/>
            <w:shd w:val="clear" w:color="auto" w:fill="auto"/>
            <w:noWrap/>
            <w:hideMark/>
          </w:tcPr>
          <w:p w14:paraId="670CD9F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153</w:t>
            </w:r>
          </w:p>
        </w:tc>
        <w:tc>
          <w:tcPr>
            <w:tcW w:w="2419" w:type="dxa"/>
            <w:shd w:val="clear" w:color="auto" w:fill="auto"/>
            <w:noWrap/>
            <w:hideMark/>
          </w:tcPr>
          <w:p w14:paraId="7312E6DE"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Tilia cordata</w:t>
            </w:r>
          </w:p>
        </w:tc>
        <w:tc>
          <w:tcPr>
            <w:tcW w:w="760" w:type="dxa"/>
            <w:shd w:val="clear" w:color="auto" w:fill="auto"/>
            <w:noWrap/>
            <w:hideMark/>
          </w:tcPr>
          <w:p w14:paraId="372FC27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52</w:t>
            </w:r>
          </w:p>
        </w:tc>
        <w:tc>
          <w:tcPr>
            <w:tcW w:w="1250" w:type="dxa"/>
            <w:shd w:val="clear" w:color="auto" w:fill="auto"/>
            <w:noWrap/>
            <w:hideMark/>
          </w:tcPr>
          <w:p w14:paraId="3E43433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22</w:t>
            </w:r>
          </w:p>
        </w:tc>
        <w:tc>
          <w:tcPr>
            <w:tcW w:w="1176" w:type="dxa"/>
            <w:shd w:val="clear" w:color="auto" w:fill="auto"/>
            <w:noWrap/>
            <w:hideMark/>
          </w:tcPr>
          <w:p w14:paraId="357575F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763C0D73"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168.</w:t>
            </w:r>
          </w:p>
        </w:tc>
      </w:tr>
      <w:tr w:rsidR="003B68BF" w:rsidRPr="00DB15B2" w14:paraId="574BCD48" w14:textId="77777777" w:rsidTr="00877190">
        <w:trPr>
          <w:trHeight w:val="250"/>
        </w:trPr>
        <w:tc>
          <w:tcPr>
            <w:tcW w:w="837" w:type="dxa"/>
            <w:shd w:val="clear" w:color="auto" w:fill="auto"/>
            <w:noWrap/>
            <w:hideMark/>
          </w:tcPr>
          <w:p w14:paraId="4E2B045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154</w:t>
            </w:r>
          </w:p>
        </w:tc>
        <w:tc>
          <w:tcPr>
            <w:tcW w:w="2419" w:type="dxa"/>
            <w:shd w:val="clear" w:color="auto" w:fill="auto"/>
            <w:noWrap/>
            <w:hideMark/>
          </w:tcPr>
          <w:p w14:paraId="63515DC8" w14:textId="4452AD9B"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Picea pungens</w:t>
            </w:r>
          </w:p>
        </w:tc>
        <w:tc>
          <w:tcPr>
            <w:tcW w:w="760" w:type="dxa"/>
            <w:shd w:val="clear" w:color="auto" w:fill="auto"/>
            <w:noWrap/>
            <w:hideMark/>
          </w:tcPr>
          <w:p w14:paraId="4387B10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31</w:t>
            </w:r>
          </w:p>
        </w:tc>
        <w:tc>
          <w:tcPr>
            <w:tcW w:w="1250" w:type="dxa"/>
            <w:shd w:val="clear" w:color="auto" w:fill="auto"/>
            <w:noWrap/>
            <w:hideMark/>
          </w:tcPr>
          <w:p w14:paraId="479E23B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21</w:t>
            </w:r>
          </w:p>
        </w:tc>
        <w:tc>
          <w:tcPr>
            <w:tcW w:w="1176" w:type="dxa"/>
            <w:shd w:val="clear" w:color="auto" w:fill="auto"/>
            <w:noWrap/>
            <w:hideMark/>
          </w:tcPr>
          <w:p w14:paraId="18CC1D3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69896746"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1F2D6E02" w14:textId="77777777" w:rsidTr="00877190">
        <w:trPr>
          <w:trHeight w:val="250"/>
        </w:trPr>
        <w:tc>
          <w:tcPr>
            <w:tcW w:w="837" w:type="dxa"/>
            <w:shd w:val="clear" w:color="auto" w:fill="auto"/>
            <w:noWrap/>
            <w:hideMark/>
          </w:tcPr>
          <w:p w14:paraId="120F2FB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155</w:t>
            </w:r>
          </w:p>
        </w:tc>
        <w:tc>
          <w:tcPr>
            <w:tcW w:w="2419" w:type="dxa"/>
            <w:shd w:val="clear" w:color="auto" w:fill="auto"/>
            <w:noWrap/>
            <w:hideMark/>
          </w:tcPr>
          <w:p w14:paraId="6BA6D3FA"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Malus baccata</w:t>
            </w:r>
          </w:p>
        </w:tc>
        <w:tc>
          <w:tcPr>
            <w:tcW w:w="760" w:type="dxa"/>
            <w:shd w:val="clear" w:color="auto" w:fill="auto"/>
            <w:noWrap/>
            <w:hideMark/>
          </w:tcPr>
          <w:p w14:paraId="7A1EFCC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w:t>
            </w:r>
          </w:p>
        </w:tc>
        <w:tc>
          <w:tcPr>
            <w:tcW w:w="1250" w:type="dxa"/>
            <w:shd w:val="clear" w:color="auto" w:fill="auto"/>
            <w:noWrap/>
            <w:hideMark/>
          </w:tcPr>
          <w:p w14:paraId="11D3575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w:t>
            </w:r>
          </w:p>
        </w:tc>
        <w:tc>
          <w:tcPr>
            <w:tcW w:w="1176" w:type="dxa"/>
            <w:shd w:val="clear" w:color="auto" w:fill="auto"/>
            <w:noWrap/>
            <w:hideMark/>
          </w:tcPr>
          <w:p w14:paraId="73CAC61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w:t>
            </w:r>
          </w:p>
        </w:tc>
        <w:tc>
          <w:tcPr>
            <w:tcW w:w="7020" w:type="dxa"/>
            <w:shd w:val="clear" w:color="auto" w:fill="auto"/>
            <w:noWrap/>
            <w:hideMark/>
          </w:tcPr>
          <w:p w14:paraId="451DB173"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6/6. Teritorijas D stūrī</w:t>
            </w:r>
          </w:p>
        </w:tc>
      </w:tr>
      <w:tr w:rsidR="003B68BF" w:rsidRPr="00DB15B2" w14:paraId="1866B2AE" w14:textId="77777777" w:rsidTr="00877190">
        <w:trPr>
          <w:trHeight w:val="250"/>
        </w:trPr>
        <w:tc>
          <w:tcPr>
            <w:tcW w:w="837" w:type="dxa"/>
            <w:shd w:val="clear" w:color="auto" w:fill="auto"/>
            <w:noWrap/>
            <w:hideMark/>
          </w:tcPr>
          <w:p w14:paraId="2CE2056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156</w:t>
            </w:r>
          </w:p>
        </w:tc>
        <w:tc>
          <w:tcPr>
            <w:tcW w:w="2419" w:type="dxa"/>
            <w:shd w:val="clear" w:color="auto" w:fill="auto"/>
            <w:noWrap/>
            <w:hideMark/>
          </w:tcPr>
          <w:p w14:paraId="75F6804E"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Acer tataricum </w:t>
            </w:r>
            <w:r w:rsidRPr="00E91793">
              <w:rPr>
                <w:rFonts w:eastAsia="Times New Roman" w:cs="Times New Roman"/>
                <w:sz w:val="20"/>
                <w:szCs w:val="20"/>
                <w:lang w:eastAsia="lv-LV"/>
              </w:rPr>
              <w:t>subsp.</w:t>
            </w:r>
            <w:r w:rsidRPr="00DB15B2">
              <w:rPr>
                <w:rFonts w:eastAsia="Times New Roman" w:cs="Times New Roman"/>
                <w:i/>
                <w:sz w:val="20"/>
                <w:szCs w:val="20"/>
                <w:lang w:eastAsia="lv-LV"/>
              </w:rPr>
              <w:t xml:space="preserve"> ginnala</w:t>
            </w:r>
          </w:p>
        </w:tc>
        <w:tc>
          <w:tcPr>
            <w:tcW w:w="760" w:type="dxa"/>
            <w:shd w:val="clear" w:color="auto" w:fill="auto"/>
            <w:noWrap/>
            <w:hideMark/>
          </w:tcPr>
          <w:p w14:paraId="0CA53783"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394F43C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w:t>
            </w:r>
          </w:p>
        </w:tc>
        <w:tc>
          <w:tcPr>
            <w:tcW w:w="1176" w:type="dxa"/>
            <w:shd w:val="clear" w:color="auto" w:fill="auto"/>
            <w:noWrap/>
            <w:hideMark/>
          </w:tcPr>
          <w:p w14:paraId="30E8030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4FCA2127"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3D177BF3" w14:textId="77777777" w:rsidTr="00877190">
        <w:trPr>
          <w:trHeight w:val="250"/>
        </w:trPr>
        <w:tc>
          <w:tcPr>
            <w:tcW w:w="837" w:type="dxa"/>
            <w:shd w:val="clear" w:color="auto" w:fill="auto"/>
            <w:noWrap/>
            <w:hideMark/>
          </w:tcPr>
          <w:p w14:paraId="36E18B1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157</w:t>
            </w:r>
          </w:p>
        </w:tc>
        <w:tc>
          <w:tcPr>
            <w:tcW w:w="2419" w:type="dxa"/>
            <w:shd w:val="clear" w:color="auto" w:fill="auto"/>
            <w:noWrap/>
            <w:hideMark/>
          </w:tcPr>
          <w:p w14:paraId="05A0B417"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rubra</w:t>
            </w:r>
          </w:p>
        </w:tc>
        <w:tc>
          <w:tcPr>
            <w:tcW w:w="760" w:type="dxa"/>
            <w:shd w:val="clear" w:color="auto" w:fill="auto"/>
            <w:noWrap/>
            <w:hideMark/>
          </w:tcPr>
          <w:p w14:paraId="0129909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64</w:t>
            </w:r>
          </w:p>
        </w:tc>
        <w:tc>
          <w:tcPr>
            <w:tcW w:w="1250" w:type="dxa"/>
            <w:shd w:val="clear" w:color="auto" w:fill="auto"/>
            <w:noWrap/>
            <w:hideMark/>
          </w:tcPr>
          <w:p w14:paraId="329C366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28</w:t>
            </w:r>
          </w:p>
        </w:tc>
        <w:tc>
          <w:tcPr>
            <w:tcW w:w="1176" w:type="dxa"/>
            <w:shd w:val="clear" w:color="auto" w:fill="auto"/>
            <w:noWrap/>
            <w:hideMark/>
          </w:tcPr>
          <w:p w14:paraId="2DE0404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F0E9284"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Apk.200. Dižkoks. Stādījusi Anna Ludiņa-Pabiana.</w:t>
            </w:r>
          </w:p>
        </w:tc>
      </w:tr>
      <w:tr w:rsidR="003B68BF" w:rsidRPr="00DB15B2" w14:paraId="7898FD33" w14:textId="77777777" w:rsidTr="00877190">
        <w:trPr>
          <w:trHeight w:val="250"/>
        </w:trPr>
        <w:tc>
          <w:tcPr>
            <w:tcW w:w="837" w:type="dxa"/>
            <w:shd w:val="clear" w:color="auto" w:fill="auto"/>
            <w:noWrap/>
            <w:hideMark/>
          </w:tcPr>
          <w:p w14:paraId="48FAFEF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158</w:t>
            </w:r>
          </w:p>
        </w:tc>
        <w:tc>
          <w:tcPr>
            <w:tcW w:w="2419" w:type="dxa"/>
            <w:shd w:val="clear" w:color="auto" w:fill="auto"/>
            <w:noWrap/>
            <w:hideMark/>
          </w:tcPr>
          <w:p w14:paraId="60153308"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rubra</w:t>
            </w:r>
          </w:p>
        </w:tc>
        <w:tc>
          <w:tcPr>
            <w:tcW w:w="760" w:type="dxa"/>
            <w:shd w:val="clear" w:color="auto" w:fill="auto"/>
            <w:noWrap/>
            <w:hideMark/>
          </w:tcPr>
          <w:p w14:paraId="2853B52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56</w:t>
            </w:r>
          </w:p>
        </w:tc>
        <w:tc>
          <w:tcPr>
            <w:tcW w:w="1250" w:type="dxa"/>
            <w:shd w:val="clear" w:color="auto" w:fill="auto"/>
            <w:noWrap/>
            <w:hideMark/>
          </w:tcPr>
          <w:p w14:paraId="2E59DE6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25</w:t>
            </w:r>
          </w:p>
        </w:tc>
        <w:tc>
          <w:tcPr>
            <w:tcW w:w="1176" w:type="dxa"/>
            <w:shd w:val="clear" w:color="auto" w:fill="auto"/>
            <w:noWrap/>
            <w:hideMark/>
          </w:tcPr>
          <w:p w14:paraId="48B50C1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649D10C3"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Andris Pabians.</w:t>
            </w:r>
          </w:p>
        </w:tc>
      </w:tr>
      <w:tr w:rsidR="003B68BF" w:rsidRPr="00DB15B2" w14:paraId="6D1B9675" w14:textId="77777777" w:rsidTr="00877190">
        <w:trPr>
          <w:trHeight w:val="250"/>
        </w:trPr>
        <w:tc>
          <w:tcPr>
            <w:tcW w:w="837" w:type="dxa"/>
            <w:shd w:val="clear" w:color="auto" w:fill="auto"/>
            <w:noWrap/>
            <w:hideMark/>
          </w:tcPr>
          <w:p w14:paraId="2036911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159</w:t>
            </w:r>
          </w:p>
        </w:tc>
        <w:tc>
          <w:tcPr>
            <w:tcW w:w="2419" w:type="dxa"/>
            <w:shd w:val="clear" w:color="auto" w:fill="auto"/>
            <w:noWrap/>
            <w:hideMark/>
          </w:tcPr>
          <w:p w14:paraId="68696AC9"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rubra</w:t>
            </w:r>
          </w:p>
        </w:tc>
        <w:tc>
          <w:tcPr>
            <w:tcW w:w="760" w:type="dxa"/>
            <w:shd w:val="clear" w:color="auto" w:fill="auto"/>
            <w:noWrap/>
            <w:hideMark/>
          </w:tcPr>
          <w:p w14:paraId="2F3280C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76</w:t>
            </w:r>
          </w:p>
        </w:tc>
        <w:tc>
          <w:tcPr>
            <w:tcW w:w="1250" w:type="dxa"/>
            <w:shd w:val="clear" w:color="auto" w:fill="auto"/>
            <w:noWrap/>
            <w:hideMark/>
          </w:tcPr>
          <w:p w14:paraId="3F83316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26</w:t>
            </w:r>
          </w:p>
        </w:tc>
        <w:tc>
          <w:tcPr>
            <w:tcW w:w="1176" w:type="dxa"/>
            <w:shd w:val="clear" w:color="auto" w:fill="auto"/>
            <w:noWrap/>
            <w:hideMark/>
          </w:tcPr>
          <w:p w14:paraId="270A1CF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4A0641EA"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238. Dižkoks. Stādījusi Līču ģimene.</w:t>
            </w:r>
          </w:p>
        </w:tc>
      </w:tr>
      <w:tr w:rsidR="003B68BF" w:rsidRPr="00DB15B2" w14:paraId="6EF55B1E" w14:textId="77777777" w:rsidTr="00877190">
        <w:trPr>
          <w:trHeight w:val="250"/>
        </w:trPr>
        <w:tc>
          <w:tcPr>
            <w:tcW w:w="837" w:type="dxa"/>
            <w:shd w:val="clear" w:color="auto" w:fill="auto"/>
            <w:noWrap/>
            <w:hideMark/>
          </w:tcPr>
          <w:p w14:paraId="5667E84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lastRenderedPageBreak/>
              <w:t>160</w:t>
            </w:r>
          </w:p>
        </w:tc>
        <w:tc>
          <w:tcPr>
            <w:tcW w:w="2419" w:type="dxa"/>
            <w:shd w:val="clear" w:color="auto" w:fill="auto"/>
            <w:noWrap/>
            <w:hideMark/>
          </w:tcPr>
          <w:p w14:paraId="6B471401"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Malus baccata</w:t>
            </w:r>
          </w:p>
        </w:tc>
        <w:tc>
          <w:tcPr>
            <w:tcW w:w="760" w:type="dxa"/>
            <w:shd w:val="clear" w:color="auto" w:fill="auto"/>
            <w:noWrap/>
            <w:hideMark/>
          </w:tcPr>
          <w:p w14:paraId="20D7624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w:t>
            </w:r>
          </w:p>
        </w:tc>
        <w:tc>
          <w:tcPr>
            <w:tcW w:w="1250" w:type="dxa"/>
            <w:shd w:val="clear" w:color="auto" w:fill="auto"/>
            <w:noWrap/>
            <w:hideMark/>
          </w:tcPr>
          <w:p w14:paraId="01E0FCB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w:t>
            </w:r>
          </w:p>
        </w:tc>
        <w:tc>
          <w:tcPr>
            <w:tcW w:w="1176" w:type="dxa"/>
            <w:shd w:val="clear" w:color="auto" w:fill="auto"/>
            <w:noWrap/>
            <w:hideMark/>
          </w:tcPr>
          <w:p w14:paraId="2F4B5BD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w:t>
            </w:r>
          </w:p>
        </w:tc>
        <w:tc>
          <w:tcPr>
            <w:tcW w:w="7020" w:type="dxa"/>
            <w:shd w:val="clear" w:color="auto" w:fill="auto"/>
            <w:noWrap/>
            <w:hideMark/>
          </w:tcPr>
          <w:p w14:paraId="790FD1ED"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Teritorijas D stūrī.</w:t>
            </w:r>
          </w:p>
        </w:tc>
      </w:tr>
      <w:tr w:rsidR="003B68BF" w:rsidRPr="00DB15B2" w14:paraId="26E44D8C" w14:textId="77777777" w:rsidTr="00877190">
        <w:trPr>
          <w:trHeight w:val="250"/>
        </w:trPr>
        <w:tc>
          <w:tcPr>
            <w:tcW w:w="837" w:type="dxa"/>
            <w:shd w:val="clear" w:color="auto" w:fill="auto"/>
            <w:noWrap/>
            <w:hideMark/>
          </w:tcPr>
          <w:p w14:paraId="55B58F0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161</w:t>
            </w:r>
          </w:p>
        </w:tc>
        <w:tc>
          <w:tcPr>
            <w:tcW w:w="2419" w:type="dxa"/>
            <w:shd w:val="clear" w:color="auto" w:fill="auto"/>
            <w:noWrap/>
            <w:hideMark/>
          </w:tcPr>
          <w:p w14:paraId="313BCBA4"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robur</w:t>
            </w:r>
          </w:p>
        </w:tc>
        <w:tc>
          <w:tcPr>
            <w:tcW w:w="760" w:type="dxa"/>
            <w:shd w:val="clear" w:color="auto" w:fill="auto"/>
            <w:noWrap/>
            <w:hideMark/>
          </w:tcPr>
          <w:p w14:paraId="5E0027D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50</w:t>
            </w:r>
          </w:p>
        </w:tc>
        <w:tc>
          <w:tcPr>
            <w:tcW w:w="1250" w:type="dxa"/>
            <w:shd w:val="clear" w:color="auto" w:fill="auto"/>
            <w:noWrap/>
            <w:hideMark/>
          </w:tcPr>
          <w:p w14:paraId="47057E6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24</w:t>
            </w:r>
          </w:p>
        </w:tc>
        <w:tc>
          <w:tcPr>
            <w:tcW w:w="1176" w:type="dxa"/>
            <w:shd w:val="clear" w:color="auto" w:fill="auto"/>
            <w:noWrap/>
            <w:hideMark/>
          </w:tcPr>
          <w:p w14:paraId="38D0308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25E39553"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Apk.158. Stādījis operas solists Pēteris Grāvelis.</w:t>
            </w:r>
          </w:p>
        </w:tc>
      </w:tr>
      <w:tr w:rsidR="003B68BF" w:rsidRPr="00DB15B2" w14:paraId="18DACD9E" w14:textId="77777777" w:rsidTr="00877190">
        <w:trPr>
          <w:trHeight w:val="250"/>
        </w:trPr>
        <w:tc>
          <w:tcPr>
            <w:tcW w:w="837" w:type="dxa"/>
            <w:shd w:val="clear" w:color="auto" w:fill="auto"/>
            <w:noWrap/>
            <w:hideMark/>
          </w:tcPr>
          <w:p w14:paraId="1F7FB6C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162</w:t>
            </w:r>
          </w:p>
        </w:tc>
        <w:tc>
          <w:tcPr>
            <w:tcW w:w="2419" w:type="dxa"/>
            <w:shd w:val="clear" w:color="auto" w:fill="auto"/>
            <w:noWrap/>
            <w:hideMark/>
          </w:tcPr>
          <w:p w14:paraId="01938547"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Mahonia aquifolium</w:t>
            </w:r>
          </w:p>
        </w:tc>
        <w:tc>
          <w:tcPr>
            <w:tcW w:w="760" w:type="dxa"/>
            <w:shd w:val="clear" w:color="auto" w:fill="auto"/>
            <w:noWrap/>
            <w:hideMark/>
          </w:tcPr>
          <w:p w14:paraId="136CA2E0"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49B13A0D"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2F0CDF6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BE41A89"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2E910D3F" w14:textId="77777777" w:rsidTr="00877190">
        <w:trPr>
          <w:trHeight w:val="250"/>
        </w:trPr>
        <w:tc>
          <w:tcPr>
            <w:tcW w:w="837" w:type="dxa"/>
            <w:shd w:val="clear" w:color="auto" w:fill="auto"/>
            <w:noWrap/>
            <w:hideMark/>
          </w:tcPr>
          <w:p w14:paraId="1D0EE3B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163</w:t>
            </w:r>
          </w:p>
        </w:tc>
        <w:tc>
          <w:tcPr>
            <w:tcW w:w="2419" w:type="dxa"/>
            <w:shd w:val="clear" w:color="auto" w:fill="auto"/>
            <w:noWrap/>
            <w:hideMark/>
          </w:tcPr>
          <w:p w14:paraId="5F41C71B"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Prunus avium</w:t>
            </w:r>
          </w:p>
        </w:tc>
        <w:tc>
          <w:tcPr>
            <w:tcW w:w="760" w:type="dxa"/>
            <w:shd w:val="clear" w:color="auto" w:fill="auto"/>
            <w:noWrap/>
            <w:hideMark/>
          </w:tcPr>
          <w:p w14:paraId="79802D6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42</w:t>
            </w:r>
          </w:p>
        </w:tc>
        <w:tc>
          <w:tcPr>
            <w:tcW w:w="1250" w:type="dxa"/>
            <w:shd w:val="clear" w:color="auto" w:fill="auto"/>
            <w:noWrap/>
            <w:hideMark/>
          </w:tcPr>
          <w:p w14:paraId="455B878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16</w:t>
            </w:r>
          </w:p>
        </w:tc>
        <w:tc>
          <w:tcPr>
            <w:tcW w:w="1176" w:type="dxa"/>
            <w:shd w:val="clear" w:color="auto" w:fill="auto"/>
            <w:noWrap/>
            <w:hideMark/>
          </w:tcPr>
          <w:p w14:paraId="636B83F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w:t>
            </w:r>
          </w:p>
        </w:tc>
        <w:tc>
          <w:tcPr>
            <w:tcW w:w="7020" w:type="dxa"/>
            <w:shd w:val="clear" w:color="auto" w:fill="auto"/>
            <w:noWrap/>
            <w:hideMark/>
          </w:tcPr>
          <w:p w14:paraId="2EB345FF"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132. Sasvēries, stumbrā atlūzuša zara vietā trupe</w:t>
            </w:r>
          </w:p>
        </w:tc>
      </w:tr>
      <w:tr w:rsidR="003B68BF" w:rsidRPr="00DB15B2" w14:paraId="7FEA9B10" w14:textId="77777777" w:rsidTr="00877190">
        <w:trPr>
          <w:trHeight w:val="250"/>
        </w:trPr>
        <w:tc>
          <w:tcPr>
            <w:tcW w:w="837" w:type="dxa"/>
            <w:shd w:val="clear" w:color="auto" w:fill="auto"/>
            <w:noWrap/>
            <w:hideMark/>
          </w:tcPr>
          <w:p w14:paraId="0DB5F9E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164</w:t>
            </w:r>
          </w:p>
        </w:tc>
        <w:tc>
          <w:tcPr>
            <w:tcW w:w="2419" w:type="dxa"/>
            <w:shd w:val="clear" w:color="auto" w:fill="auto"/>
            <w:noWrap/>
            <w:hideMark/>
          </w:tcPr>
          <w:p w14:paraId="19413930"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Thuja occidentalis</w:t>
            </w:r>
          </w:p>
        </w:tc>
        <w:tc>
          <w:tcPr>
            <w:tcW w:w="760" w:type="dxa"/>
            <w:shd w:val="clear" w:color="auto" w:fill="auto"/>
            <w:noWrap/>
            <w:hideMark/>
          </w:tcPr>
          <w:p w14:paraId="763B9C3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28</w:t>
            </w:r>
          </w:p>
        </w:tc>
        <w:tc>
          <w:tcPr>
            <w:tcW w:w="1250" w:type="dxa"/>
            <w:shd w:val="clear" w:color="auto" w:fill="auto"/>
            <w:noWrap/>
            <w:hideMark/>
          </w:tcPr>
          <w:p w14:paraId="67E593A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12</w:t>
            </w:r>
          </w:p>
        </w:tc>
        <w:tc>
          <w:tcPr>
            <w:tcW w:w="1176" w:type="dxa"/>
            <w:shd w:val="clear" w:color="auto" w:fill="auto"/>
            <w:noWrap/>
            <w:hideMark/>
          </w:tcPr>
          <w:p w14:paraId="6D5EFA4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6FB4A353"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Triplets 26/28/23.</w:t>
            </w:r>
          </w:p>
        </w:tc>
      </w:tr>
      <w:tr w:rsidR="003B68BF" w:rsidRPr="00DB15B2" w14:paraId="4EFC46D3" w14:textId="77777777" w:rsidTr="00877190">
        <w:trPr>
          <w:trHeight w:val="250"/>
        </w:trPr>
        <w:tc>
          <w:tcPr>
            <w:tcW w:w="837" w:type="dxa"/>
            <w:shd w:val="clear" w:color="auto" w:fill="auto"/>
            <w:noWrap/>
            <w:hideMark/>
          </w:tcPr>
          <w:p w14:paraId="664BB50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165</w:t>
            </w:r>
          </w:p>
        </w:tc>
        <w:tc>
          <w:tcPr>
            <w:tcW w:w="2419" w:type="dxa"/>
            <w:shd w:val="clear" w:color="auto" w:fill="auto"/>
            <w:noWrap/>
            <w:hideMark/>
          </w:tcPr>
          <w:p w14:paraId="016C2C34" w14:textId="614823A9"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Thuja occidentalis </w:t>
            </w:r>
            <w:r w:rsidR="00E91793" w:rsidRPr="00E91793">
              <w:rPr>
                <w:rFonts w:eastAsia="Times New Roman" w:cs="Times New Roman"/>
                <w:sz w:val="20"/>
                <w:szCs w:val="20"/>
                <w:lang w:eastAsia="lv-LV"/>
              </w:rPr>
              <w:t>‘</w:t>
            </w:r>
            <w:r w:rsidRPr="00E91793">
              <w:rPr>
                <w:rFonts w:eastAsia="Times New Roman" w:cs="Times New Roman"/>
                <w:sz w:val="20"/>
                <w:szCs w:val="20"/>
                <w:lang w:eastAsia="lv-LV"/>
              </w:rPr>
              <w:t>Ellwangeriana</w:t>
            </w:r>
            <w:r w:rsidR="00E91793" w:rsidRPr="00E91793">
              <w:rPr>
                <w:rFonts w:eastAsia="Times New Roman" w:cs="Times New Roman"/>
                <w:sz w:val="20"/>
                <w:szCs w:val="20"/>
                <w:lang w:eastAsia="lv-LV"/>
              </w:rPr>
              <w:t>’</w:t>
            </w:r>
          </w:p>
        </w:tc>
        <w:tc>
          <w:tcPr>
            <w:tcW w:w="760" w:type="dxa"/>
            <w:shd w:val="clear" w:color="auto" w:fill="auto"/>
            <w:noWrap/>
            <w:hideMark/>
          </w:tcPr>
          <w:p w14:paraId="2DE880E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0</w:t>
            </w:r>
          </w:p>
        </w:tc>
        <w:tc>
          <w:tcPr>
            <w:tcW w:w="1250" w:type="dxa"/>
            <w:shd w:val="clear" w:color="auto" w:fill="auto"/>
            <w:noWrap/>
            <w:hideMark/>
          </w:tcPr>
          <w:p w14:paraId="4BA54E9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w:t>
            </w:r>
          </w:p>
        </w:tc>
        <w:tc>
          <w:tcPr>
            <w:tcW w:w="1176" w:type="dxa"/>
            <w:shd w:val="clear" w:color="auto" w:fill="auto"/>
            <w:noWrap/>
            <w:hideMark/>
          </w:tcPr>
          <w:p w14:paraId="1FC40EA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3F738D30"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2A0073D5" w14:textId="77777777" w:rsidTr="00877190">
        <w:trPr>
          <w:trHeight w:val="250"/>
        </w:trPr>
        <w:tc>
          <w:tcPr>
            <w:tcW w:w="837" w:type="dxa"/>
            <w:shd w:val="clear" w:color="auto" w:fill="auto"/>
            <w:noWrap/>
            <w:hideMark/>
          </w:tcPr>
          <w:p w14:paraId="3F35E51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166</w:t>
            </w:r>
          </w:p>
        </w:tc>
        <w:tc>
          <w:tcPr>
            <w:tcW w:w="2419" w:type="dxa"/>
            <w:shd w:val="clear" w:color="auto" w:fill="auto"/>
            <w:noWrap/>
            <w:hideMark/>
          </w:tcPr>
          <w:p w14:paraId="11A1A3E8"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Malus baccata</w:t>
            </w:r>
          </w:p>
        </w:tc>
        <w:tc>
          <w:tcPr>
            <w:tcW w:w="760" w:type="dxa"/>
            <w:shd w:val="clear" w:color="auto" w:fill="auto"/>
            <w:noWrap/>
            <w:hideMark/>
          </w:tcPr>
          <w:p w14:paraId="0119AFE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w:t>
            </w:r>
          </w:p>
        </w:tc>
        <w:tc>
          <w:tcPr>
            <w:tcW w:w="1250" w:type="dxa"/>
            <w:shd w:val="clear" w:color="auto" w:fill="auto"/>
            <w:noWrap/>
            <w:hideMark/>
          </w:tcPr>
          <w:p w14:paraId="517D383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w:t>
            </w:r>
          </w:p>
        </w:tc>
        <w:tc>
          <w:tcPr>
            <w:tcW w:w="1176" w:type="dxa"/>
            <w:shd w:val="clear" w:color="auto" w:fill="auto"/>
            <w:noWrap/>
            <w:hideMark/>
          </w:tcPr>
          <w:p w14:paraId="4BE2318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3F93F3E5"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6/6. Teritorijas D stūrī</w:t>
            </w:r>
          </w:p>
        </w:tc>
      </w:tr>
      <w:tr w:rsidR="003B68BF" w:rsidRPr="00DB15B2" w14:paraId="4B430D96" w14:textId="77777777" w:rsidTr="00877190">
        <w:trPr>
          <w:trHeight w:val="250"/>
        </w:trPr>
        <w:tc>
          <w:tcPr>
            <w:tcW w:w="837" w:type="dxa"/>
            <w:shd w:val="clear" w:color="auto" w:fill="auto"/>
            <w:noWrap/>
            <w:hideMark/>
          </w:tcPr>
          <w:p w14:paraId="6E686B7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167</w:t>
            </w:r>
          </w:p>
        </w:tc>
        <w:tc>
          <w:tcPr>
            <w:tcW w:w="2419" w:type="dxa"/>
            <w:shd w:val="clear" w:color="auto" w:fill="auto"/>
            <w:noWrap/>
            <w:hideMark/>
          </w:tcPr>
          <w:p w14:paraId="36EFEA88"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rubra</w:t>
            </w:r>
          </w:p>
        </w:tc>
        <w:tc>
          <w:tcPr>
            <w:tcW w:w="760" w:type="dxa"/>
            <w:shd w:val="clear" w:color="auto" w:fill="auto"/>
            <w:noWrap/>
            <w:hideMark/>
          </w:tcPr>
          <w:p w14:paraId="2D053AB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64</w:t>
            </w:r>
          </w:p>
        </w:tc>
        <w:tc>
          <w:tcPr>
            <w:tcW w:w="1250" w:type="dxa"/>
            <w:shd w:val="clear" w:color="auto" w:fill="auto"/>
            <w:noWrap/>
            <w:hideMark/>
          </w:tcPr>
          <w:p w14:paraId="3CA9AFF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27</w:t>
            </w:r>
          </w:p>
        </w:tc>
        <w:tc>
          <w:tcPr>
            <w:tcW w:w="1176" w:type="dxa"/>
            <w:shd w:val="clear" w:color="auto" w:fill="auto"/>
            <w:noWrap/>
            <w:hideMark/>
          </w:tcPr>
          <w:p w14:paraId="54D0160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4DEAFEF0"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 xml:space="preserve">Apk. 199. Dižkoks. Stādījusi Dzintra Pabiana. </w:t>
            </w:r>
          </w:p>
        </w:tc>
      </w:tr>
      <w:tr w:rsidR="003B68BF" w:rsidRPr="00DB15B2" w14:paraId="516465C5" w14:textId="77777777" w:rsidTr="00877190">
        <w:trPr>
          <w:trHeight w:val="250"/>
        </w:trPr>
        <w:tc>
          <w:tcPr>
            <w:tcW w:w="837" w:type="dxa"/>
            <w:shd w:val="clear" w:color="auto" w:fill="auto"/>
            <w:noWrap/>
            <w:hideMark/>
          </w:tcPr>
          <w:p w14:paraId="666D098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168</w:t>
            </w:r>
          </w:p>
        </w:tc>
        <w:tc>
          <w:tcPr>
            <w:tcW w:w="2419" w:type="dxa"/>
            <w:shd w:val="clear" w:color="auto" w:fill="auto"/>
            <w:noWrap/>
            <w:hideMark/>
          </w:tcPr>
          <w:p w14:paraId="0012AE27"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Sorbus intermedia </w:t>
            </w:r>
          </w:p>
        </w:tc>
        <w:tc>
          <w:tcPr>
            <w:tcW w:w="760" w:type="dxa"/>
            <w:shd w:val="clear" w:color="auto" w:fill="auto"/>
            <w:noWrap/>
            <w:hideMark/>
          </w:tcPr>
          <w:p w14:paraId="67AFAD3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24</w:t>
            </w:r>
          </w:p>
        </w:tc>
        <w:tc>
          <w:tcPr>
            <w:tcW w:w="1250" w:type="dxa"/>
            <w:shd w:val="clear" w:color="auto" w:fill="auto"/>
            <w:noWrap/>
            <w:hideMark/>
          </w:tcPr>
          <w:p w14:paraId="5993EBE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9</w:t>
            </w:r>
          </w:p>
        </w:tc>
        <w:tc>
          <w:tcPr>
            <w:tcW w:w="1176" w:type="dxa"/>
            <w:shd w:val="clear" w:color="auto" w:fill="auto"/>
            <w:noWrap/>
            <w:hideMark/>
          </w:tcPr>
          <w:p w14:paraId="1ACE89E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008D8CEF"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pianists, profesors Hermanis Brauns.</w:t>
            </w:r>
          </w:p>
        </w:tc>
      </w:tr>
      <w:tr w:rsidR="003B68BF" w:rsidRPr="00DB15B2" w14:paraId="28FA22CC" w14:textId="77777777" w:rsidTr="00877190">
        <w:trPr>
          <w:trHeight w:val="250"/>
        </w:trPr>
        <w:tc>
          <w:tcPr>
            <w:tcW w:w="837" w:type="dxa"/>
            <w:shd w:val="clear" w:color="auto" w:fill="auto"/>
            <w:noWrap/>
            <w:hideMark/>
          </w:tcPr>
          <w:p w14:paraId="13A1123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169</w:t>
            </w:r>
          </w:p>
        </w:tc>
        <w:tc>
          <w:tcPr>
            <w:tcW w:w="2419" w:type="dxa"/>
            <w:shd w:val="clear" w:color="auto" w:fill="auto"/>
            <w:noWrap/>
            <w:hideMark/>
          </w:tcPr>
          <w:p w14:paraId="25443FD1"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robur</w:t>
            </w:r>
          </w:p>
        </w:tc>
        <w:tc>
          <w:tcPr>
            <w:tcW w:w="760" w:type="dxa"/>
            <w:shd w:val="clear" w:color="auto" w:fill="auto"/>
            <w:noWrap/>
            <w:hideMark/>
          </w:tcPr>
          <w:p w14:paraId="4650F01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55</w:t>
            </w:r>
          </w:p>
        </w:tc>
        <w:tc>
          <w:tcPr>
            <w:tcW w:w="1250" w:type="dxa"/>
            <w:shd w:val="clear" w:color="auto" w:fill="auto"/>
            <w:noWrap/>
            <w:hideMark/>
          </w:tcPr>
          <w:p w14:paraId="2A189BC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24</w:t>
            </w:r>
          </w:p>
        </w:tc>
        <w:tc>
          <w:tcPr>
            <w:tcW w:w="1176" w:type="dxa"/>
            <w:shd w:val="clear" w:color="auto" w:fill="auto"/>
            <w:noWrap/>
            <w:hideMark/>
          </w:tcPr>
          <w:p w14:paraId="0D1CAB7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FEB8280"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 xml:space="preserve">Apk. 172.  </w:t>
            </w:r>
          </w:p>
        </w:tc>
      </w:tr>
      <w:tr w:rsidR="003B68BF" w:rsidRPr="00DB15B2" w14:paraId="7738CA91" w14:textId="77777777" w:rsidTr="00877190">
        <w:trPr>
          <w:trHeight w:val="250"/>
        </w:trPr>
        <w:tc>
          <w:tcPr>
            <w:tcW w:w="837" w:type="dxa"/>
            <w:shd w:val="clear" w:color="auto" w:fill="auto"/>
            <w:noWrap/>
            <w:hideMark/>
          </w:tcPr>
          <w:p w14:paraId="1F15ABB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170</w:t>
            </w:r>
          </w:p>
        </w:tc>
        <w:tc>
          <w:tcPr>
            <w:tcW w:w="2419" w:type="dxa"/>
            <w:shd w:val="clear" w:color="auto" w:fill="auto"/>
            <w:noWrap/>
            <w:hideMark/>
          </w:tcPr>
          <w:p w14:paraId="1D69BA37"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Prunus maackii</w:t>
            </w:r>
          </w:p>
        </w:tc>
        <w:tc>
          <w:tcPr>
            <w:tcW w:w="760" w:type="dxa"/>
            <w:shd w:val="clear" w:color="auto" w:fill="auto"/>
            <w:noWrap/>
            <w:hideMark/>
          </w:tcPr>
          <w:p w14:paraId="7C1999E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21</w:t>
            </w:r>
          </w:p>
        </w:tc>
        <w:tc>
          <w:tcPr>
            <w:tcW w:w="1250" w:type="dxa"/>
            <w:shd w:val="clear" w:color="auto" w:fill="auto"/>
            <w:noWrap/>
            <w:hideMark/>
          </w:tcPr>
          <w:p w14:paraId="7D334A6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10</w:t>
            </w:r>
          </w:p>
        </w:tc>
        <w:tc>
          <w:tcPr>
            <w:tcW w:w="1176" w:type="dxa"/>
            <w:shd w:val="clear" w:color="auto" w:fill="auto"/>
            <w:noWrap/>
            <w:hideMark/>
          </w:tcPr>
          <w:p w14:paraId="33B93C1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6442F188"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Vienpusējs vainags. Stādījusi pianiste Vilma Cīrule-Kārkliņa.</w:t>
            </w:r>
          </w:p>
        </w:tc>
      </w:tr>
      <w:tr w:rsidR="003B68BF" w:rsidRPr="00DB15B2" w14:paraId="2B76A8FD" w14:textId="77777777" w:rsidTr="00877190">
        <w:trPr>
          <w:trHeight w:val="250"/>
        </w:trPr>
        <w:tc>
          <w:tcPr>
            <w:tcW w:w="837" w:type="dxa"/>
            <w:shd w:val="clear" w:color="auto" w:fill="auto"/>
            <w:noWrap/>
            <w:hideMark/>
          </w:tcPr>
          <w:p w14:paraId="58C0068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171</w:t>
            </w:r>
          </w:p>
        </w:tc>
        <w:tc>
          <w:tcPr>
            <w:tcW w:w="2419" w:type="dxa"/>
            <w:shd w:val="clear" w:color="auto" w:fill="auto"/>
            <w:noWrap/>
            <w:hideMark/>
          </w:tcPr>
          <w:p w14:paraId="59C81C06"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Pinus sylvestris </w:t>
            </w:r>
          </w:p>
        </w:tc>
        <w:tc>
          <w:tcPr>
            <w:tcW w:w="760" w:type="dxa"/>
            <w:shd w:val="clear" w:color="auto" w:fill="auto"/>
            <w:noWrap/>
            <w:hideMark/>
          </w:tcPr>
          <w:p w14:paraId="6CE7F2F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56</w:t>
            </w:r>
          </w:p>
        </w:tc>
        <w:tc>
          <w:tcPr>
            <w:tcW w:w="1250" w:type="dxa"/>
            <w:shd w:val="clear" w:color="auto" w:fill="auto"/>
            <w:noWrap/>
            <w:hideMark/>
          </w:tcPr>
          <w:p w14:paraId="1961A17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30</w:t>
            </w:r>
          </w:p>
        </w:tc>
        <w:tc>
          <w:tcPr>
            <w:tcW w:w="1176" w:type="dxa"/>
            <w:shd w:val="clear" w:color="auto" w:fill="auto"/>
            <w:noWrap/>
            <w:hideMark/>
          </w:tcPr>
          <w:p w14:paraId="517C05B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DF3C26E"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631BC44D" w14:textId="77777777" w:rsidTr="00877190">
        <w:trPr>
          <w:trHeight w:val="250"/>
        </w:trPr>
        <w:tc>
          <w:tcPr>
            <w:tcW w:w="837" w:type="dxa"/>
            <w:shd w:val="clear" w:color="auto" w:fill="auto"/>
            <w:noWrap/>
            <w:hideMark/>
          </w:tcPr>
          <w:p w14:paraId="023DC02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172</w:t>
            </w:r>
          </w:p>
        </w:tc>
        <w:tc>
          <w:tcPr>
            <w:tcW w:w="2419" w:type="dxa"/>
            <w:shd w:val="clear" w:color="auto" w:fill="auto"/>
            <w:noWrap/>
            <w:hideMark/>
          </w:tcPr>
          <w:p w14:paraId="1600CA78"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3764299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38</w:t>
            </w:r>
          </w:p>
        </w:tc>
        <w:tc>
          <w:tcPr>
            <w:tcW w:w="1250" w:type="dxa"/>
            <w:shd w:val="clear" w:color="auto" w:fill="auto"/>
            <w:noWrap/>
            <w:hideMark/>
          </w:tcPr>
          <w:p w14:paraId="189BBDE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25</w:t>
            </w:r>
          </w:p>
        </w:tc>
        <w:tc>
          <w:tcPr>
            <w:tcW w:w="1176" w:type="dxa"/>
            <w:shd w:val="clear" w:color="auto" w:fill="auto"/>
            <w:noWrap/>
            <w:hideMark/>
          </w:tcPr>
          <w:p w14:paraId="29D1F88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7390FB0"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54587C9C" w14:textId="77777777" w:rsidTr="00877190">
        <w:trPr>
          <w:trHeight w:val="250"/>
        </w:trPr>
        <w:tc>
          <w:tcPr>
            <w:tcW w:w="837" w:type="dxa"/>
            <w:shd w:val="clear" w:color="auto" w:fill="auto"/>
            <w:noWrap/>
            <w:hideMark/>
          </w:tcPr>
          <w:p w14:paraId="3B46B76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173</w:t>
            </w:r>
          </w:p>
        </w:tc>
        <w:tc>
          <w:tcPr>
            <w:tcW w:w="2419" w:type="dxa"/>
            <w:shd w:val="clear" w:color="auto" w:fill="auto"/>
            <w:noWrap/>
            <w:hideMark/>
          </w:tcPr>
          <w:p w14:paraId="22F7E1A9"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Malus baccata</w:t>
            </w:r>
          </w:p>
        </w:tc>
        <w:tc>
          <w:tcPr>
            <w:tcW w:w="760" w:type="dxa"/>
            <w:shd w:val="clear" w:color="auto" w:fill="auto"/>
            <w:noWrap/>
            <w:hideMark/>
          </w:tcPr>
          <w:p w14:paraId="1A98DD0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12</w:t>
            </w:r>
          </w:p>
        </w:tc>
        <w:tc>
          <w:tcPr>
            <w:tcW w:w="1250" w:type="dxa"/>
            <w:shd w:val="clear" w:color="auto" w:fill="auto"/>
            <w:noWrap/>
            <w:hideMark/>
          </w:tcPr>
          <w:p w14:paraId="7564E83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w:t>
            </w:r>
          </w:p>
        </w:tc>
        <w:tc>
          <w:tcPr>
            <w:tcW w:w="1176" w:type="dxa"/>
            <w:shd w:val="clear" w:color="auto" w:fill="auto"/>
            <w:noWrap/>
            <w:hideMark/>
          </w:tcPr>
          <w:p w14:paraId="3B2DF53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6D258B28"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12/10. Vienpusējs vainags. Ceļa malā, netālu no šķūnīša.</w:t>
            </w:r>
          </w:p>
        </w:tc>
      </w:tr>
      <w:tr w:rsidR="003B68BF" w:rsidRPr="00DB15B2" w14:paraId="28145FFC" w14:textId="77777777" w:rsidTr="00877190">
        <w:trPr>
          <w:trHeight w:val="250"/>
        </w:trPr>
        <w:tc>
          <w:tcPr>
            <w:tcW w:w="837" w:type="dxa"/>
            <w:shd w:val="clear" w:color="auto" w:fill="auto"/>
            <w:noWrap/>
            <w:hideMark/>
          </w:tcPr>
          <w:p w14:paraId="61B148E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174</w:t>
            </w:r>
          </w:p>
        </w:tc>
        <w:tc>
          <w:tcPr>
            <w:tcW w:w="2419" w:type="dxa"/>
            <w:shd w:val="clear" w:color="auto" w:fill="auto"/>
            <w:noWrap/>
            <w:hideMark/>
          </w:tcPr>
          <w:p w14:paraId="6946DD1F"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Picea  abies </w:t>
            </w:r>
          </w:p>
        </w:tc>
        <w:tc>
          <w:tcPr>
            <w:tcW w:w="760" w:type="dxa"/>
            <w:shd w:val="clear" w:color="auto" w:fill="auto"/>
            <w:noWrap/>
            <w:hideMark/>
          </w:tcPr>
          <w:p w14:paraId="5E9DDD3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53</w:t>
            </w:r>
          </w:p>
        </w:tc>
        <w:tc>
          <w:tcPr>
            <w:tcW w:w="1250" w:type="dxa"/>
            <w:shd w:val="clear" w:color="auto" w:fill="auto"/>
            <w:noWrap/>
            <w:hideMark/>
          </w:tcPr>
          <w:p w14:paraId="693CFAA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37</w:t>
            </w:r>
          </w:p>
        </w:tc>
        <w:tc>
          <w:tcPr>
            <w:tcW w:w="1176" w:type="dxa"/>
            <w:shd w:val="clear" w:color="auto" w:fill="auto"/>
            <w:noWrap/>
            <w:hideMark/>
          </w:tcPr>
          <w:p w14:paraId="6368807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B14CD4A"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166.</w:t>
            </w:r>
          </w:p>
        </w:tc>
      </w:tr>
      <w:tr w:rsidR="003B68BF" w:rsidRPr="00DB15B2" w14:paraId="4FC72094" w14:textId="77777777" w:rsidTr="00877190">
        <w:trPr>
          <w:trHeight w:val="250"/>
        </w:trPr>
        <w:tc>
          <w:tcPr>
            <w:tcW w:w="837" w:type="dxa"/>
            <w:shd w:val="clear" w:color="auto" w:fill="auto"/>
            <w:noWrap/>
            <w:hideMark/>
          </w:tcPr>
          <w:p w14:paraId="30B300B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175</w:t>
            </w:r>
          </w:p>
        </w:tc>
        <w:tc>
          <w:tcPr>
            <w:tcW w:w="2419" w:type="dxa"/>
            <w:shd w:val="clear" w:color="auto" w:fill="auto"/>
            <w:noWrap/>
            <w:hideMark/>
          </w:tcPr>
          <w:p w14:paraId="5E2E5E57"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Pinus sylvestris </w:t>
            </w:r>
          </w:p>
        </w:tc>
        <w:tc>
          <w:tcPr>
            <w:tcW w:w="760" w:type="dxa"/>
            <w:shd w:val="clear" w:color="auto" w:fill="auto"/>
            <w:noWrap/>
            <w:hideMark/>
          </w:tcPr>
          <w:p w14:paraId="33E619D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54</w:t>
            </w:r>
          </w:p>
        </w:tc>
        <w:tc>
          <w:tcPr>
            <w:tcW w:w="1250" w:type="dxa"/>
            <w:shd w:val="clear" w:color="auto" w:fill="auto"/>
            <w:noWrap/>
            <w:hideMark/>
          </w:tcPr>
          <w:p w14:paraId="1D7AAFC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30</w:t>
            </w:r>
          </w:p>
        </w:tc>
        <w:tc>
          <w:tcPr>
            <w:tcW w:w="1176" w:type="dxa"/>
            <w:shd w:val="clear" w:color="auto" w:fill="auto"/>
            <w:noWrap/>
            <w:hideMark/>
          </w:tcPr>
          <w:p w14:paraId="06B5B77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44B173D"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20A5D750" w14:textId="77777777" w:rsidTr="00877190">
        <w:trPr>
          <w:trHeight w:val="250"/>
        </w:trPr>
        <w:tc>
          <w:tcPr>
            <w:tcW w:w="837" w:type="dxa"/>
            <w:shd w:val="clear" w:color="auto" w:fill="auto"/>
            <w:noWrap/>
            <w:hideMark/>
          </w:tcPr>
          <w:p w14:paraId="2539A80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176</w:t>
            </w:r>
          </w:p>
        </w:tc>
        <w:tc>
          <w:tcPr>
            <w:tcW w:w="2419" w:type="dxa"/>
            <w:shd w:val="clear" w:color="auto" w:fill="auto"/>
            <w:noWrap/>
            <w:hideMark/>
          </w:tcPr>
          <w:p w14:paraId="2FF0F635"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Tilia cordata</w:t>
            </w:r>
          </w:p>
        </w:tc>
        <w:tc>
          <w:tcPr>
            <w:tcW w:w="760" w:type="dxa"/>
            <w:shd w:val="clear" w:color="auto" w:fill="auto"/>
            <w:noWrap/>
            <w:hideMark/>
          </w:tcPr>
          <w:p w14:paraId="4A220FE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42</w:t>
            </w:r>
          </w:p>
        </w:tc>
        <w:tc>
          <w:tcPr>
            <w:tcW w:w="1250" w:type="dxa"/>
            <w:shd w:val="clear" w:color="auto" w:fill="auto"/>
            <w:noWrap/>
            <w:hideMark/>
          </w:tcPr>
          <w:p w14:paraId="17C97AD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w:t>
            </w:r>
          </w:p>
        </w:tc>
        <w:tc>
          <w:tcPr>
            <w:tcW w:w="1176" w:type="dxa"/>
            <w:shd w:val="clear" w:color="auto" w:fill="auto"/>
            <w:noWrap/>
            <w:hideMark/>
          </w:tcPr>
          <w:p w14:paraId="277A8D7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239184F1"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5CC75137" w14:textId="77777777" w:rsidTr="00877190">
        <w:trPr>
          <w:trHeight w:val="250"/>
        </w:trPr>
        <w:tc>
          <w:tcPr>
            <w:tcW w:w="837" w:type="dxa"/>
            <w:shd w:val="clear" w:color="auto" w:fill="auto"/>
            <w:noWrap/>
            <w:hideMark/>
          </w:tcPr>
          <w:p w14:paraId="1541CFA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177</w:t>
            </w:r>
          </w:p>
        </w:tc>
        <w:tc>
          <w:tcPr>
            <w:tcW w:w="2419" w:type="dxa"/>
            <w:shd w:val="clear" w:color="auto" w:fill="auto"/>
            <w:noWrap/>
            <w:hideMark/>
          </w:tcPr>
          <w:p w14:paraId="18C857B2"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Rhododendron R. Kondratoviča hibrīds</w:t>
            </w:r>
          </w:p>
        </w:tc>
        <w:tc>
          <w:tcPr>
            <w:tcW w:w="760" w:type="dxa"/>
            <w:shd w:val="clear" w:color="auto" w:fill="auto"/>
            <w:noWrap/>
            <w:hideMark/>
          </w:tcPr>
          <w:p w14:paraId="58D8FE36"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179D4073"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06BE45A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4C831B9E"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Rododendru dāvinājis profesors Rihards Kondratovičs. Bija nodoms saukt Annas Ludiņas vārdā.</w:t>
            </w:r>
          </w:p>
        </w:tc>
      </w:tr>
      <w:tr w:rsidR="003B68BF" w:rsidRPr="00DB15B2" w14:paraId="384FB16F" w14:textId="77777777" w:rsidTr="00877190">
        <w:trPr>
          <w:trHeight w:val="250"/>
        </w:trPr>
        <w:tc>
          <w:tcPr>
            <w:tcW w:w="837" w:type="dxa"/>
            <w:shd w:val="clear" w:color="auto" w:fill="auto"/>
            <w:noWrap/>
            <w:hideMark/>
          </w:tcPr>
          <w:p w14:paraId="65839C7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178</w:t>
            </w:r>
          </w:p>
        </w:tc>
        <w:tc>
          <w:tcPr>
            <w:tcW w:w="2419" w:type="dxa"/>
            <w:shd w:val="clear" w:color="auto" w:fill="auto"/>
            <w:noWrap/>
            <w:hideMark/>
          </w:tcPr>
          <w:p w14:paraId="05179519"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Pinus sylvestris </w:t>
            </w:r>
          </w:p>
        </w:tc>
        <w:tc>
          <w:tcPr>
            <w:tcW w:w="760" w:type="dxa"/>
            <w:shd w:val="clear" w:color="auto" w:fill="auto"/>
            <w:noWrap/>
            <w:hideMark/>
          </w:tcPr>
          <w:p w14:paraId="74BF953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50</w:t>
            </w:r>
          </w:p>
        </w:tc>
        <w:tc>
          <w:tcPr>
            <w:tcW w:w="1250" w:type="dxa"/>
            <w:shd w:val="clear" w:color="auto" w:fill="auto"/>
            <w:noWrap/>
            <w:hideMark/>
          </w:tcPr>
          <w:p w14:paraId="74CBE3C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30</w:t>
            </w:r>
          </w:p>
        </w:tc>
        <w:tc>
          <w:tcPr>
            <w:tcW w:w="1176" w:type="dxa"/>
            <w:shd w:val="clear" w:color="auto" w:fill="auto"/>
            <w:noWrap/>
            <w:hideMark/>
          </w:tcPr>
          <w:p w14:paraId="4CEE14B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649EB9ED"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480D46BE" w14:textId="77777777" w:rsidTr="00877190">
        <w:trPr>
          <w:trHeight w:val="250"/>
        </w:trPr>
        <w:tc>
          <w:tcPr>
            <w:tcW w:w="837" w:type="dxa"/>
            <w:shd w:val="clear" w:color="auto" w:fill="auto"/>
            <w:noWrap/>
            <w:hideMark/>
          </w:tcPr>
          <w:p w14:paraId="6456BE3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179</w:t>
            </w:r>
          </w:p>
        </w:tc>
        <w:tc>
          <w:tcPr>
            <w:tcW w:w="2419" w:type="dxa"/>
            <w:shd w:val="clear" w:color="auto" w:fill="auto"/>
            <w:noWrap/>
            <w:hideMark/>
          </w:tcPr>
          <w:p w14:paraId="6ECC74CF"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Cotinus coggygria</w:t>
            </w:r>
          </w:p>
        </w:tc>
        <w:tc>
          <w:tcPr>
            <w:tcW w:w="760" w:type="dxa"/>
            <w:shd w:val="clear" w:color="auto" w:fill="auto"/>
            <w:noWrap/>
            <w:hideMark/>
          </w:tcPr>
          <w:p w14:paraId="34AA1CD1"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7D203BE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w:t>
            </w:r>
          </w:p>
        </w:tc>
        <w:tc>
          <w:tcPr>
            <w:tcW w:w="1176" w:type="dxa"/>
            <w:shd w:val="clear" w:color="auto" w:fill="auto"/>
            <w:noWrap/>
            <w:hideMark/>
          </w:tcPr>
          <w:p w14:paraId="58A67BF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5EF4A97"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54B2CB8A" w14:textId="77777777" w:rsidTr="00877190">
        <w:trPr>
          <w:trHeight w:val="250"/>
        </w:trPr>
        <w:tc>
          <w:tcPr>
            <w:tcW w:w="837" w:type="dxa"/>
            <w:shd w:val="clear" w:color="auto" w:fill="auto"/>
            <w:noWrap/>
            <w:hideMark/>
          </w:tcPr>
          <w:p w14:paraId="405FB03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180</w:t>
            </w:r>
          </w:p>
        </w:tc>
        <w:tc>
          <w:tcPr>
            <w:tcW w:w="2419" w:type="dxa"/>
            <w:shd w:val="clear" w:color="auto" w:fill="auto"/>
            <w:noWrap/>
            <w:hideMark/>
          </w:tcPr>
          <w:p w14:paraId="31F88CAB"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Picea  abies </w:t>
            </w:r>
          </w:p>
        </w:tc>
        <w:tc>
          <w:tcPr>
            <w:tcW w:w="760" w:type="dxa"/>
            <w:shd w:val="clear" w:color="auto" w:fill="auto"/>
            <w:noWrap/>
            <w:hideMark/>
          </w:tcPr>
          <w:p w14:paraId="27394FA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50</w:t>
            </w:r>
          </w:p>
        </w:tc>
        <w:tc>
          <w:tcPr>
            <w:tcW w:w="1250" w:type="dxa"/>
            <w:shd w:val="clear" w:color="auto" w:fill="auto"/>
            <w:noWrap/>
            <w:hideMark/>
          </w:tcPr>
          <w:p w14:paraId="5CB21AE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37</w:t>
            </w:r>
          </w:p>
        </w:tc>
        <w:tc>
          <w:tcPr>
            <w:tcW w:w="1176" w:type="dxa"/>
            <w:shd w:val="clear" w:color="auto" w:fill="auto"/>
            <w:noWrap/>
            <w:hideMark/>
          </w:tcPr>
          <w:p w14:paraId="37BEEA3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22BC860"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2A90EB8E" w14:textId="77777777" w:rsidTr="00877190">
        <w:trPr>
          <w:trHeight w:val="250"/>
        </w:trPr>
        <w:tc>
          <w:tcPr>
            <w:tcW w:w="837" w:type="dxa"/>
            <w:shd w:val="clear" w:color="auto" w:fill="auto"/>
            <w:noWrap/>
            <w:hideMark/>
          </w:tcPr>
          <w:p w14:paraId="6A373D9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181</w:t>
            </w:r>
          </w:p>
        </w:tc>
        <w:tc>
          <w:tcPr>
            <w:tcW w:w="2419" w:type="dxa"/>
            <w:shd w:val="clear" w:color="auto" w:fill="auto"/>
            <w:noWrap/>
            <w:hideMark/>
          </w:tcPr>
          <w:p w14:paraId="6443404B"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Amelanchier spicata</w:t>
            </w:r>
          </w:p>
        </w:tc>
        <w:tc>
          <w:tcPr>
            <w:tcW w:w="760" w:type="dxa"/>
            <w:shd w:val="clear" w:color="auto" w:fill="auto"/>
            <w:noWrap/>
            <w:hideMark/>
          </w:tcPr>
          <w:p w14:paraId="0306670D"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27ABFD1F"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0C1A45D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66F6F138"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4F78280B" w14:textId="77777777" w:rsidTr="00877190">
        <w:trPr>
          <w:trHeight w:val="250"/>
        </w:trPr>
        <w:tc>
          <w:tcPr>
            <w:tcW w:w="837" w:type="dxa"/>
            <w:shd w:val="clear" w:color="auto" w:fill="auto"/>
            <w:noWrap/>
            <w:hideMark/>
          </w:tcPr>
          <w:p w14:paraId="14A963E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182</w:t>
            </w:r>
          </w:p>
        </w:tc>
        <w:tc>
          <w:tcPr>
            <w:tcW w:w="2419" w:type="dxa"/>
            <w:shd w:val="clear" w:color="auto" w:fill="auto"/>
            <w:noWrap/>
            <w:hideMark/>
          </w:tcPr>
          <w:p w14:paraId="4169788B"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rubra</w:t>
            </w:r>
          </w:p>
        </w:tc>
        <w:tc>
          <w:tcPr>
            <w:tcW w:w="760" w:type="dxa"/>
            <w:shd w:val="clear" w:color="auto" w:fill="auto"/>
            <w:noWrap/>
            <w:hideMark/>
          </w:tcPr>
          <w:p w14:paraId="0642431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36</w:t>
            </w:r>
          </w:p>
        </w:tc>
        <w:tc>
          <w:tcPr>
            <w:tcW w:w="1250" w:type="dxa"/>
            <w:shd w:val="clear" w:color="auto" w:fill="auto"/>
            <w:noWrap/>
            <w:hideMark/>
          </w:tcPr>
          <w:p w14:paraId="3715887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w:t>
            </w:r>
          </w:p>
        </w:tc>
        <w:tc>
          <w:tcPr>
            <w:tcW w:w="1176" w:type="dxa"/>
            <w:shd w:val="clear" w:color="auto" w:fill="auto"/>
            <w:noWrap/>
            <w:hideMark/>
          </w:tcPr>
          <w:p w14:paraId="50217B1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2F7C5290"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4076974A" w14:textId="77777777" w:rsidTr="00877190">
        <w:trPr>
          <w:trHeight w:val="250"/>
        </w:trPr>
        <w:tc>
          <w:tcPr>
            <w:tcW w:w="837" w:type="dxa"/>
            <w:shd w:val="clear" w:color="auto" w:fill="auto"/>
            <w:noWrap/>
            <w:hideMark/>
          </w:tcPr>
          <w:p w14:paraId="4FA4FDA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183</w:t>
            </w:r>
          </w:p>
        </w:tc>
        <w:tc>
          <w:tcPr>
            <w:tcW w:w="2419" w:type="dxa"/>
            <w:shd w:val="clear" w:color="auto" w:fill="auto"/>
            <w:noWrap/>
            <w:hideMark/>
          </w:tcPr>
          <w:p w14:paraId="07A38002"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Picea  abies </w:t>
            </w:r>
          </w:p>
        </w:tc>
        <w:tc>
          <w:tcPr>
            <w:tcW w:w="760" w:type="dxa"/>
            <w:shd w:val="clear" w:color="auto" w:fill="auto"/>
            <w:noWrap/>
            <w:hideMark/>
          </w:tcPr>
          <w:p w14:paraId="267270C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81</w:t>
            </w:r>
          </w:p>
        </w:tc>
        <w:tc>
          <w:tcPr>
            <w:tcW w:w="1250" w:type="dxa"/>
            <w:shd w:val="clear" w:color="auto" w:fill="auto"/>
            <w:noWrap/>
            <w:hideMark/>
          </w:tcPr>
          <w:p w14:paraId="0F5CF73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32</w:t>
            </w:r>
          </w:p>
        </w:tc>
        <w:tc>
          <w:tcPr>
            <w:tcW w:w="1176" w:type="dxa"/>
            <w:shd w:val="clear" w:color="auto" w:fill="auto"/>
            <w:noWrap/>
            <w:hideMark/>
          </w:tcPr>
          <w:p w14:paraId="7C84643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E05D2D8"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254.</w:t>
            </w:r>
          </w:p>
        </w:tc>
      </w:tr>
      <w:tr w:rsidR="003B68BF" w:rsidRPr="00DB15B2" w14:paraId="18992183" w14:textId="77777777" w:rsidTr="00877190">
        <w:trPr>
          <w:trHeight w:val="250"/>
        </w:trPr>
        <w:tc>
          <w:tcPr>
            <w:tcW w:w="837" w:type="dxa"/>
            <w:shd w:val="clear" w:color="auto" w:fill="auto"/>
            <w:noWrap/>
            <w:hideMark/>
          </w:tcPr>
          <w:p w14:paraId="2096BE3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184</w:t>
            </w:r>
          </w:p>
        </w:tc>
        <w:tc>
          <w:tcPr>
            <w:tcW w:w="2419" w:type="dxa"/>
            <w:shd w:val="clear" w:color="auto" w:fill="auto"/>
            <w:noWrap/>
            <w:hideMark/>
          </w:tcPr>
          <w:p w14:paraId="520CE128"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5326A1C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57</w:t>
            </w:r>
          </w:p>
        </w:tc>
        <w:tc>
          <w:tcPr>
            <w:tcW w:w="1250" w:type="dxa"/>
            <w:shd w:val="clear" w:color="auto" w:fill="auto"/>
            <w:noWrap/>
            <w:hideMark/>
          </w:tcPr>
          <w:p w14:paraId="0C1A59B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30</w:t>
            </w:r>
          </w:p>
        </w:tc>
        <w:tc>
          <w:tcPr>
            <w:tcW w:w="1176" w:type="dxa"/>
            <w:shd w:val="clear" w:color="auto" w:fill="auto"/>
            <w:noWrap/>
            <w:hideMark/>
          </w:tcPr>
          <w:p w14:paraId="69F0A15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4F69601D"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178. 2,5mh stumbrā vaļēja brūce, kas aizvelkas.</w:t>
            </w:r>
          </w:p>
        </w:tc>
      </w:tr>
      <w:tr w:rsidR="003B68BF" w:rsidRPr="00DB15B2" w14:paraId="6588D8BD" w14:textId="77777777" w:rsidTr="00877190">
        <w:trPr>
          <w:trHeight w:val="250"/>
        </w:trPr>
        <w:tc>
          <w:tcPr>
            <w:tcW w:w="837" w:type="dxa"/>
            <w:shd w:val="clear" w:color="auto" w:fill="auto"/>
            <w:noWrap/>
            <w:hideMark/>
          </w:tcPr>
          <w:p w14:paraId="45A7646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185</w:t>
            </w:r>
          </w:p>
        </w:tc>
        <w:tc>
          <w:tcPr>
            <w:tcW w:w="2419" w:type="dxa"/>
            <w:shd w:val="clear" w:color="auto" w:fill="auto"/>
            <w:noWrap/>
            <w:hideMark/>
          </w:tcPr>
          <w:p w14:paraId="41C4682A"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Pinus sylvestris </w:t>
            </w:r>
          </w:p>
        </w:tc>
        <w:tc>
          <w:tcPr>
            <w:tcW w:w="760" w:type="dxa"/>
            <w:shd w:val="clear" w:color="auto" w:fill="auto"/>
            <w:noWrap/>
            <w:hideMark/>
          </w:tcPr>
          <w:p w14:paraId="26DCE07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66</w:t>
            </w:r>
          </w:p>
        </w:tc>
        <w:tc>
          <w:tcPr>
            <w:tcW w:w="1250" w:type="dxa"/>
            <w:shd w:val="clear" w:color="auto" w:fill="auto"/>
            <w:noWrap/>
            <w:hideMark/>
          </w:tcPr>
          <w:p w14:paraId="029ADF9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33</w:t>
            </w:r>
          </w:p>
        </w:tc>
        <w:tc>
          <w:tcPr>
            <w:tcW w:w="1176" w:type="dxa"/>
            <w:shd w:val="clear" w:color="auto" w:fill="auto"/>
            <w:noWrap/>
            <w:hideMark/>
          </w:tcPr>
          <w:p w14:paraId="0A8142F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BF372D3"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207.</w:t>
            </w:r>
          </w:p>
        </w:tc>
      </w:tr>
      <w:tr w:rsidR="003B68BF" w:rsidRPr="00DB15B2" w14:paraId="73BE9407" w14:textId="77777777" w:rsidTr="00877190">
        <w:trPr>
          <w:trHeight w:val="250"/>
        </w:trPr>
        <w:tc>
          <w:tcPr>
            <w:tcW w:w="837" w:type="dxa"/>
            <w:shd w:val="clear" w:color="auto" w:fill="auto"/>
            <w:noWrap/>
            <w:hideMark/>
          </w:tcPr>
          <w:p w14:paraId="4DEFC24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lastRenderedPageBreak/>
              <w:t>186</w:t>
            </w:r>
          </w:p>
        </w:tc>
        <w:tc>
          <w:tcPr>
            <w:tcW w:w="2419" w:type="dxa"/>
            <w:shd w:val="clear" w:color="auto" w:fill="auto"/>
            <w:noWrap/>
            <w:hideMark/>
          </w:tcPr>
          <w:p w14:paraId="01FD30CE"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Abies veitchii</w:t>
            </w:r>
          </w:p>
        </w:tc>
        <w:tc>
          <w:tcPr>
            <w:tcW w:w="760" w:type="dxa"/>
            <w:shd w:val="clear" w:color="auto" w:fill="auto"/>
            <w:noWrap/>
            <w:hideMark/>
          </w:tcPr>
          <w:p w14:paraId="694610D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45</w:t>
            </w:r>
          </w:p>
        </w:tc>
        <w:tc>
          <w:tcPr>
            <w:tcW w:w="1250" w:type="dxa"/>
            <w:shd w:val="clear" w:color="auto" w:fill="auto"/>
            <w:noWrap/>
            <w:hideMark/>
          </w:tcPr>
          <w:p w14:paraId="40012FA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22</w:t>
            </w:r>
          </w:p>
        </w:tc>
        <w:tc>
          <w:tcPr>
            <w:tcW w:w="1176" w:type="dxa"/>
            <w:shd w:val="clear" w:color="auto" w:fill="auto"/>
            <w:noWrap/>
            <w:hideMark/>
          </w:tcPr>
          <w:p w14:paraId="088DC37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419106CC"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Jurģukalna dendrārija izveidotājs Auseklis Ramats.</w:t>
            </w:r>
          </w:p>
        </w:tc>
      </w:tr>
      <w:tr w:rsidR="003B68BF" w:rsidRPr="00DB15B2" w14:paraId="72368532" w14:textId="77777777" w:rsidTr="00877190">
        <w:trPr>
          <w:trHeight w:val="250"/>
        </w:trPr>
        <w:tc>
          <w:tcPr>
            <w:tcW w:w="837" w:type="dxa"/>
            <w:shd w:val="clear" w:color="auto" w:fill="auto"/>
            <w:noWrap/>
            <w:hideMark/>
          </w:tcPr>
          <w:p w14:paraId="7141BB2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187</w:t>
            </w:r>
          </w:p>
        </w:tc>
        <w:tc>
          <w:tcPr>
            <w:tcW w:w="2419" w:type="dxa"/>
            <w:shd w:val="clear" w:color="auto" w:fill="auto"/>
            <w:noWrap/>
            <w:hideMark/>
          </w:tcPr>
          <w:p w14:paraId="01B62662"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43EB354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70</w:t>
            </w:r>
          </w:p>
        </w:tc>
        <w:tc>
          <w:tcPr>
            <w:tcW w:w="1250" w:type="dxa"/>
            <w:shd w:val="clear" w:color="auto" w:fill="auto"/>
            <w:noWrap/>
            <w:hideMark/>
          </w:tcPr>
          <w:p w14:paraId="316796B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29</w:t>
            </w:r>
          </w:p>
        </w:tc>
        <w:tc>
          <w:tcPr>
            <w:tcW w:w="1176" w:type="dxa"/>
            <w:shd w:val="clear" w:color="auto" w:fill="auto"/>
            <w:noWrap/>
            <w:hideMark/>
          </w:tcPr>
          <w:p w14:paraId="6E0D1A7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7BCD4A5"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220. Lobās miza, neliela trupe, nedaudz sasvēries stumbrs.</w:t>
            </w:r>
          </w:p>
        </w:tc>
      </w:tr>
      <w:tr w:rsidR="003B68BF" w:rsidRPr="00DB15B2" w14:paraId="4524C396" w14:textId="77777777" w:rsidTr="00877190">
        <w:trPr>
          <w:trHeight w:val="250"/>
        </w:trPr>
        <w:tc>
          <w:tcPr>
            <w:tcW w:w="837" w:type="dxa"/>
            <w:shd w:val="clear" w:color="auto" w:fill="auto"/>
            <w:noWrap/>
            <w:hideMark/>
          </w:tcPr>
          <w:p w14:paraId="30A0C56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188</w:t>
            </w:r>
          </w:p>
        </w:tc>
        <w:tc>
          <w:tcPr>
            <w:tcW w:w="2419" w:type="dxa"/>
            <w:shd w:val="clear" w:color="auto" w:fill="auto"/>
            <w:noWrap/>
            <w:hideMark/>
          </w:tcPr>
          <w:p w14:paraId="22C1CC2C"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Tilia japonica</w:t>
            </w:r>
          </w:p>
        </w:tc>
        <w:tc>
          <w:tcPr>
            <w:tcW w:w="760" w:type="dxa"/>
            <w:shd w:val="clear" w:color="auto" w:fill="auto"/>
            <w:noWrap/>
            <w:hideMark/>
          </w:tcPr>
          <w:p w14:paraId="7FC27FF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w:t>
            </w:r>
          </w:p>
        </w:tc>
        <w:tc>
          <w:tcPr>
            <w:tcW w:w="1250" w:type="dxa"/>
            <w:shd w:val="clear" w:color="auto" w:fill="auto"/>
            <w:noWrap/>
            <w:hideMark/>
          </w:tcPr>
          <w:p w14:paraId="63B3E13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w:t>
            </w:r>
          </w:p>
        </w:tc>
        <w:tc>
          <w:tcPr>
            <w:tcW w:w="1176" w:type="dxa"/>
            <w:shd w:val="clear" w:color="auto" w:fill="auto"/>
            <w:noWrap/>
            <w:hideMark/>
          </w:tcPr>
          <w:p w14:paraId="06D528D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3A8CC315"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7/4. Veltījums gleznotājam Voldemāram Irbem.</w:t>
            </w:r>
          </w:p>
        </w:tc>
      </w:tr>
      <w:tr w:rsidR="003B68BF" w:rsidRPr="00DB15B2" w14:paraId="74B694A0" w14:textId="77777777" w:rsidTr="00877190">
        <w:trPr>
          <w:trHeight w:val="250"/>
        </w:trPr>
        <w:tc>
          <w:tcPr>
            <w:tcW w:w="837" w:type="dxa"/>
            <w:shd w:val="clear" w:color="auto" w:fill="auto"/>
            <w:noWrap/>
            <w:hideMark/>
          </w:tcPr>
          <w:p w14:paraId="2E702BD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189</w:t>
            </w:r>
          </w:p>
        </w:tc>
        <w:tc>
          <w:tcPr>
            <w:tcW w:w="2419" w:type="dxa"/>
            <w:shd w:val="clear" w:color="auto" w:fill="auto"/>
            <w:noWrap/>
            <w:hideMark/>
          </w:tcPr>
          <w:p w14:paraId="204F4CA6"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Philadelphus pubescens</w:t>
            </w:r>
          </w:p>
        </w:tc>
        <w:tc>
          <w:tcPr>
            <w:tcW w:w="760" w:type="dxa"/>
            <w:shd w:val="clear" w:color="auto" w:fill="auto"/>
            <w:noWrap/>
            <w:hideMark/>
          </w:tcPr>
          <w:p w14:paraId="1D3C38D9"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2A5DADAE"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66DCC5A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E98530B"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03ED058F" w14:textId="77777777" w:rsidTr="00877190">
        <w:trPr>
          <w:trHeight w:val="250"/>
        </w:trPr>
        <w:tc>
          <w:tcPr>
            <w:tcW w:w="837" w:type="dxa"/>
            <w:shd w:val="clear" w:color="auto" w:fill="auto"/>
            <w:noWrap/>
            <w:hideMark/>
          </w:tcPr>
          <w:p w14:paraId="1B70B0D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190</w:t>
            </w:r>
          </w:p>
        </w:tc>
        <w:tc>
          <w:tcPr>
            <w:tcW w:w="2419" w:type="dxa"/>
            <w:shd w:val="clear" w:color="auto" w:fill="auto"/>
            <w:noWrap/>
            <w:hideMark/>
          </w:tcPr>
          <w:p w14:paraId="4D3D058A"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Berberis thunbergii</w:t>
            </w:r>
          </w:p>
        </w:tc>
        <w:tc>
          <w:tcPr>
            <w:tcW w:w="760" w:type="dxa"/>
            <w:shd w:val="clear" w:color="auto" w:fill="auto"/>
            <w:noWrap/>
            <w:hideMark/>
          </w:tcPr>
          <w:p w14:paraId="390A6C61"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5FEC98A2"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12A85F1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6053A4FA"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64509F82" w14:textId="77777777" w:rsidTr="00877190">
        <w:trPr>
          <w:trHeight w:val="250"/>
        </w:trPr>
        <w:tc>
          <w:tcPr>
            <w:tcW w:w="837" w:type="dxa"/>
            <w:shd w:val="clear" w:color="auto" w:fill="auto"/>
            <w:noWrap/>
            <w:hideMark/>
          </w:tcPr>
          <w:p w14:paraId="36FAE04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191</w:t>
            </w:r>
          </w:p>
        </w:tc>
        <w:tc>
          <w:tcPr>
            <w:tcW w:w="2419" w:type="dxa"/>
            <w:shd w:val="clear" w:color="auto" w:fill="auto"/>
            <w:noWrap/>
            <w:hideMark/>
          </w:tcPr>
          <w:p w14:paraId="517B7091"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Pinus sylvestris </w:t>
            </w:r>
          </w:p>
        </w:tc>
        <w:tc>
          <w:tcPr>
            <w:tcW w:w="760" w:type="dxa"/>
            <w:shd w:val="clear" w:color="auto" w:fill="auto"/>
            <w:noWrap/>
            <w:hideMark/>
          </w:tcPr>
          <w:p w14:paraId="079A43E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66</w:t>
            </w:r>
          </w:p>
        </w:tc>
        <w:tc>
          <w:tcPr>
            <w:tcW w:w="1250" w:type="dxa"/>
            <w:shd w:val="clear" w:color="auto" w:fill="auto"/>
            <w:noWrap/>
            <w:hideMark/>
          </w:tcPr>
          <w:p w14:paraId="442C4EA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29</w:t>
            </w:r>
          </w:p>
        </w:tc>
        <w:tc>
          <w:tcPr>
            <w:tcW w:w="1176" w:type="dxa"/>
            <w:shd w:val="clear" w:color="auto" w:fill="auto"/>
            <w:noWrap/>
            <w:hideMark/>
          </w:tcPr>
          <w:p w14:paraId="72D27D6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021308F"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66/38.</w:t>
            </w:r>
          </w:p>
        </w:tc>
      </w:tr>
      <w:tr w:rsidR="003B68BF" w:rsidRPr="00DB15B2" w14:paraId="3C757BA2" w14:textId="77777777" w:rsidTr="00877190">
        <w:trPr>
          <w:trHeight w:val="250"/>
        </w:trPr>
        <w:tc>
          <w:tcPr>
            <w:tcW w:w="837" w:type="dxa"/>
            <w:shd w:val="clear" w:color="auto" w:fill="auto"/>
            <w:noWrap/>
            <w:hideMark/>
          </w:tcPr>
          <w:p w14:paraId="04043BF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192</w:t>
            </w:r>
          </w:p>
        </w:tc>
        <w:tc>
          <w:tcPr>
            <w:tcW w:w="2419" w:type="dxa"/>
            <w:shd w:val="clear" w:color="auto" w:fill="auto"/>
            <w:noWrap/>
            <w:hideMark/>
          </w:tcPr>
          <w:p w14:paraId="317CF7E7"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robur</w:t>
            </w:r>
          </w:p>
        </w:tc>
        <w:tc>
          <w:tcPr>
            <w:tcW w:w="760" w:type="dxa"/>
            <w:shd w:val="clear" w:color="auto" w:fill="auto"/>
            <w:noWrap/>
            <w:hideMark/>
          </w:tcPr>
          <w:p w14:paraId="223F20D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32</w:t>
            </w:r>
          </w:p>
        </w:tc>
        <w:tc>
          <w:tcPr>
            <w:tcW w:w="1250" w:type="dxa"/>
            <w:shd w:val="clear" w:color="auto" w:fill="auto"/>
            <w:noWrap/>
            <w:hideMark/>
          </w:tcPr>
          <w:p w14:paraId="6ADC0D0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w:t>
            </w:r>
          </w:p>
        </w:tc>
        <w:tc>
          <w:tcPr>
            <w:tcW w:w="1176" w:type="dxa"/>
            <w:shd w:val="clear" w:color="auto" w:fill="auto"/>
            <w:noWrap/>
            <w:hideMark/>
          </w:tcPr>
          <w:p w14:paraId="16EDC55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AB7E914"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grafiķis Pēteris Upītis. 32/14/10/10.</w:t>
            </w:r>
          </w:p>
        </w:tc>
      </w:tr>
      <w:tr w:rsidR="003B68BF" w:rsidRPr="00DB15B2" w14:paraId="397CBE69" w14:textId="77777777" w:rsidTr="00877190">
        <w:trPr>
          <w:trHeight w:val="250"/>
        </w:trPr>
        <w:tc>
          <w:tcPr>
            <w:tcW w:w="837" w:type="dxa"/>
            <w:shd w:val="clear" w:color="auto" w:fill="auto"/>
            <w:noWrap/>
            <w:hideMark/>
          </w:tcPr>
          <w:p w14:paraId="0214C7C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193</w:t>
            </w:r>
          </w:p>
        </w:tc>
        <w:tc>
          <w:tcPr>
            <w:tcW w:w="2419" w:type="dxa"/>
            <w:shd w:val="clear" w:color="auto" w:fill="auto"/>
            <w:noWrap/>
            <w:hideMark/>
          </w:tcPr>
          <w:p w14:paraId="723FD8AE"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Rosa dumalis</w:t>
            </w:r>
          </w:p>
        </w:tc>
        <w:tc>
          <w:tcPr>
            <w:tcW w:w="760" w:type="dxa"/>
            <w:shd w:val="clear" w:color="auto" w:fill="auto"/>
            <w:noWrap/>
            <w:hideMark/>
          </w:tcPr>
          <w:p w14:paraId="16687371"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40217391"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5E5B606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w:t>
            </w:r>
          </w:p>
        </w:tc>
        <w:tc>
          <w:tcPr>
            <w:tcW w:w="7020" w:type="dxa"/>
            <w:shd w:val="clear" w:color="auto" w:fill="auto"/>
            <w:noWrap/>
            <w:hideMark/>
          </w:tcPr>
          <w:p w14:paraId="728D8037"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08D3B186" w14:textId="77777777" w:rsidTr="00877190">
        <w:trPr>
          <w:trHeight w:val="250"/>
        </w:trPr>
        <w:tc>
          <w:tcPr>
            <w:tcW w:w="837" w:type="dxa"/>
            <w:shd w:val="clear" w:color="auto" w:fill="auto"/>
            <w:noWrap/>
            <w:hideMark/>
          </w:tcPr>
          <w:p w14:paraId="01A1828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194</w:t>
            </w:r>
          </w:p>
        </w:tc>
        <w:tc>
          <w:tcPr>
            <w:tcW w:w="2419" w:type="dxa"/>
            <w:shd w:val="clear" w:color="auto" w:fill="auto"/>
            <w:noWrap/>
            <w:hideMark/>
          </w:tcPr>
          <w:p w14:paraId="2C189031"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Philadelphus pubescens</w:t>
            </w:r>
          </w:p>
        </w:tc>
        <w:tc>
          <w:tcPr>
            <w:tcW w:w="760" w:type="dxa"/>
            <w:shd w:val="clear" w:color="auto" w:fill="auto"/>
            <w:noWrap/>
            <w:hideMark/>
          </w:tcPr>
          <w:p w14:paraId="45606EE9"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1F8BAE16"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4CA23E1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7349F66"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22F68AF2" w14:textId="77777777" w:rsidTr="00877190">
        <w:trPr>
          <w:trHeight w:val="250"/>
        </w:trPr>
        <w:tc>
          <w:tcPr>
            <w:tcW w:w="837" w:type="dxa"/>
            <w:shd w:val="clear" w:color="auto" w:fill="auto"/>
            <w:noWrap/>
            <w:hideMark/>
          </w:tcPr>
          <w:p w14:paraId="3C4E0E4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195</w:t>
            </w:r>
          </w:p>
        </w:tc>
        <w:tc>
          <w:tcPr>
            <w:tcW w:w="2419" w:type="dxa"/>
            <w:shd w:val="clear" w:color="auto" w:fill="auto"/>
            <w:noWrap/>
            <w:hideMark/>
          </w:tcPr>
          <w:p w14:paraId="1985FD1B"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rubra</w:t>
            </w:r>
          </w:p>
        </w:tc>
        <w:tc>
          <w:tcPr>
            <w:tcW w:w="760" w:type="dxa"/>
            <w:shd w:val="clear" w:color="auto" w:fill="auto"/>
            <w:noWrap/>
            <w:hideMark/>
          </w:tcPr>
          <w:p w14:paraId="444BA35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22</w:t>
            </w:r>
          </w:p>
        </w:tc>
        <w:tc>
          <w:tcPr>
            <w:tcW w:w="1250" w:type="dxa"/>
            <w:shd w:val="clear" w:color="auto" w:fill="auto"/>
            <w:noWrap/>
            <w:hideMark/>
          </w:tcPr>
          <w:p w14:paraId="24C612B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15</w:t>
            </w:r>
          </w:p>
        </w:tc>
        <w:tc>
          <w:tcPr>
            <w:tcW w:w="1176" w:type="dxa"/>
            <w:shd w:val="clear" w:color="auto" w:fill="auto"/>
            <w:noWrap/>
            <w:hideMark/>
          </w:tcPr>
          <w:p w14:paraId="5DC9466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D9EDFA6"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690589F6" w14:textId="77777777" w:rsidTr="00877190">
        <w:trPr>
          <w:trHeight w:val="250"/>
        </w:trPr>
        <w:tc>
          <w:tcPr>
            <w:tcW w:w="837" w:type="dxa"/>
            <w:shd w:val="clear" w:color="auto" w:fill="auto"/>
            <w:noWrap/>
            <w:hideMark/>
          </w:tcPr>
          <w:p w14:paraId="673D1CC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196</w:t>
            </w:r>
          </w:p>
        </w:tc>
        <w:tc>
          <w:tcPr>
            <w:tcW w:w="2419" w:type="dxa"/>
            <w:shd w:val="clear" w:color="auto" w:fill="auto"/>
            <w:noWrap/>
            <w:hideMark/>
          </w:tcPr>
          <w:p w14:paraId="2E853D2F"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robur</w:t>
            </w:r>
          </w:p>
        </w:tc>
        <w:tc>
          <w:tcPr>
            <w:tcW w:w="760" w:type="dxa"/>
            <w:shd w:val="clear" w:color="auto" w:fill="auto"/>
            <w:noWrap/>
            <w:hideMark/>
          </w:tcPr>
          <w:p w14:paraId="4888ED7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38</w:t>
            </w:r>
          </w:p>
        </w:tc>
        <w:tc>
          <w:tcPr>
            <w:tcW w:w="1250" w:type="dxa"/>
            <w:shd w:val="clear" w:color="auto" w:fill="auto"/>
            <w:noWrap/>
            <w:hideMark/>
          </w:tcPr>
          <w:p w14:paraId="480AF3A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w:t>
            </w:r>
          </w:p>
        </w:tc>
        <w:tc>
          <w:tcPr>
            <w:tcW w:w="1176" w:type="dxa"/>
            <w:shd w:val="clear" w:color="auto" w:fill="auto"/>
            <w:noWrap/>
            <w:hideMark/>
          </w:tcPr>
          <w:p w14:paraId="673320F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2F83A960"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gleznotājs Eduards Kalniņš.</w:t>
            </w:r>
          </w:p>
        </w:tc>
      </w:tr>
      <w:tr w:rsidR="003B68BF" w:rsidRPr="00DB15B2" w14:paraId="6C64C9CB" w14:textId="77777777" w:rsidTr="00877190">
        <w:trPr>
          <w:trHeight w:val="250"/>
        </w:trPr>
        <w:tc>
          <w:tcPr>
            <w:tcW w:w="837" w:type="dxa"/>
            <w:shd w:val="clear" w:color="auto" w:fill="auto"/>
            <w:noWrap/>
            <w:hideMark/>
          </w:tcPr>
          <w:p w14:paraId="148A842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197</w:t>
            </w:r>
          </w:p>
        </w:tc>
        <w:tc>
          <w:tcPr>
            <w:tcW w:w="2419" w:type="dxa"/>
            <w:shd w:val="clear" w:color="auto" w:fill="auto"/>
            <w:noWrap/>
            <w:hideMark/>
          </w:tcPr>
          <w:p w14:paraId="20FC8138"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Pinus sylvestris </w:t>
            </w:r>
          </w:p>
        </w:tc>
        <w:tc>
          <w:tcPr>
            <w:tcW w:w="760" w:type="dxa"/>
            <w:shd w:val="clear" w:color="auto" w:fill="auto"/>
            <w:noWrap/>
            <w:hideMark/>
          </w:tcPr>
          <w:p w14:paraId="11F60BE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64</w:t>
            </w:r>
          </w:p>
        </w:tc>
        <w:tc>
          <w:tcPr>
            <w:tcW w:w="1250" w:type="dxa"/>
            <w:shd w:val="clear" w:color="auto" w:fill="auto"/>
            <w:noWrap/>
            <w:hideMark/>
          </w:tcPr>
          <w:p w14:paraId="2733462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34</w:t>
            </w:r>
          </w:p>
        </w:tc>
        <w:tc>
          <w:tcPr>
            <w:tcW w:w="1176" w:type="dxa"/>
            <w:shd w:val="clear" w:color="auto" w:fill="auto"/>
            <w:noWrap/>
            <w:hideMark/>
          </w:tcPr>
          <w:p w14:paraId="7516361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0259227"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200.</w:t>
            </w:r>
          </w:p>
        </w:tc>
      </w:tr>
      <w:tr w:rsidR="003B68BF" w:rsidRPr="00DB15B2" w14:paraId="680A7835" w14:textId="77777777" w:rsidTr="00877190">
        <w:trPr>
          <w:trHeight w:val="250"/>
        </w:trPr>
        <w:tc>
          <w:tcPr>
            <w:tcW w:w="837" w:type="dxa"/>
            <w:shd w:val="clear" w:color="auto" w:fill="auto"/>
            <w:noWrap/>
            <w:hideMark/>
          </w:tcPr>
          <w:p w14:paraId="719E52A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198</w:t>
            </w:r>
          </w:p>
        </w:tc>
        <w:tc>
          <w:tcPr>
            <w:tcW w:w="2419" w:type="dxa"/>
            <w:shd w:val="clear" w:color="auto" w:fill="auto"/>
            <w:noWrap/>
            <w:hideMark/>
          </w:tcPr>
          <w:p w14:paraId="61D6A045"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Pinus sylvestris </w:t>
            </w:r>
          </w:p>
        </w:tc>
        <w:tc>
          <w:tcPr>
            <w:tcW w:w="760" w:type="dxa"/>
            <w:shd w:val="clear" w:color="auto" w:fill="auto"/>
            <w:noWrap/>
            <w:hideMark/>
          </w:tcPr>
          <w:p w14:paraId="01CF66C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39</w:t>
            </w:r>
          </w:p>
        </w:tc>
        <w:tc>
          <w:tcPr>
            <w:tcW w:w="1250" w:type="dxa"/>
            <w:shd w:val="clear" w:color="auto" w:fill="auto"/>
            <w:noWrap/>
            <w:hideMark/>
          </w:tcPr>
          <w:p w14:paraId="0CA7003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w:t>
            </w:r>
          </w:p>
        </w:tc>
        <w:tc>
          <w:tcPr>
            <w:tcW w:w="1176" w:type="dxa"/>
            <w:shd w:val="clear" w:color="auto" w:fill="auto"/>
            <w:noWrap/>
            <w:hideMark/>
          </w:tcPr>
          <w:p w14:paraId="7DBF231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28B2A256"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Stādījuši grafiķis Gunārs Krollis un keramiķe Izabella Krolle.</w:t>
            </w:r>
          </w:p>
        </w:tc>
      </w:tr>
      <w:tr w:rsidR="003B68BF" w:rsidRPr="00DB15B2" w14:paraId="2E63E048" w14:textId="77777777" w:rsidTr="00877190">
        <w:trPr>
          <w:trHeight w:val="250"/>
        </w:trPr>
        <w:tc>
          <w:tcPr>
            <w:tcW w:w="837" w:type="dxa"/>
            <w:shd w:val="clear" w:color="auto" w:fill="auto"/>
            <w:noWrap/>
            <w:hideMark/>
          </w:tcPr>
          <w:p w14:paraId="74B2879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199</w:t>
            </w:r>
          </w:p>
        </w:tc>
        <w:tc>
          <w:tcPr>
            <w:tcW w:w="2419" w:type="dxa"/>
            <w:shd w:val="clear" w:color="auto" w:fill="auto"/>
            <w:noWrap/>
            <w:hideMark/>
          </w:tcPr>
          <w:p w14:paraId="0008426A"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Sorbus aucuparia</w:t>
            </w:r>
          </w:p>
        </w:tc>
        <w:tc>
          <w:tcPr>
            <w:tcW w:w="760" w:type="dxa"/>
            <w:shd w:val="clear" w:color="auto" w:fill="auto"/>
            <w:noWrap/>
            <w:hideMark/>
          </w:tcPr>
          <w:p w14:paraId="57E8838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19</w:t>
            </w:r>
          </w:p>
        </w:tc>
        <w:tc>
          <w:tcPr>
            <w:tcW w:w="1250" w:type="dxa"/>
            <w:shd w:val="clear" w:color="auto" w:fill="auto"/>
            <w:noWrap/>
            <w:hideMark/>
          </w:tcPr>
          <w:p w14:paraId="0E0B5DB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14</w:t>
            </w:r>
          </w:p>
        </w:tc>
        <w:tc>
          <w:tcPr>
            <w:tcW w:w="1176" w:type="dxa"/>
            <w:shd w:val="clear" w:color="auto" w:fill="auto"/>
            <w:noWrap/>
            <w:hideMark/>
          </w:tcPr>
          <w:p w14:paraId="6516098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9781254"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Veltījums gleznotājam Janim Rozentālam</w:t>
            </w:r>
          </w:p>
        </w:tc>
      </w:tr>
      <w:tr w:rsidR="003B68BF" w:rsidRPr="00DB15B2" w14:paraId="27DD2486" w14:textId="77777777" w:rsidTr="00877190">
        <w:trPr>
          <w:trHeight w:val="250"/>
        </w:trPr>
        <w:tc>
          <w:tcPr>
            <w:tcW w:w="837" w:type="dxa"/>
            <w:shd w:val="clear" w:color="auto" w:fill="auto"/>
            <w:noWrap/>
            <w:hideMark/>
          </w:tcPr>
          <w:p w14:paraId="489FF3B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200</w:t>
            </w:r>
          </w:p>
        </w:tc>
        <w:tc>
          <w:tcPr>
            <w:tcW w:w="2419" w:type="dxa"/>
            <w:shd w:val="clear" w:color="auto" w:fill="auto"/>
            <w:noWrap/>
            <w:hideMark/>
          </w:tcPr>
          <w:p w14:paraId="3B565B5F"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Berberis thunbergii</w:t>
            </w:r>
          </w:p>
        </w:tc>
        <w:tc>
          <w:tcPr>
            <w:tcW w:w="760" w:type="dxa"/>
            <w:shd w:val="clear" w:color="auto" w:fill="auto"/>
            <w:noWrap/>
            <w:hideMark/>
          </w:tcPr>
          <w:p w14:paraId="7AFC30D0"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37E98B95"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159C9BE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4151541"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21813724" w14:textId="77777777" w:rsidTr="00877190">
        <w:trPr>
          <w:trHeight w:val="250"/>
        </w:trPr>
        <w:tc>
          <w:tcPr>
            <w:tcW w:w="837" w:type="dxa"/>
            <w:shd w:val="clear" w:color="auto" w:fill="auto"/>
            <w:noWrap/>
            <w:hideMark/>
          </w:tcPr>
          <w:p w14:paraId="69CEEE3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201</w:t>
            </w:r>
          </w:p>
        </w:tc>
        <w:tc>
          <w:tcPr>
            <w:tcW w:w="2419" w:type="dxa"/>
            <w:shd w:val="clear" w:color="auto" w:fill="auto"/>
            <w:noWrap/>
            <w:hideMark/>
          </w:tcPr>
          <w:p w14:paraId="42957D09"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Parthenocissus inserta x quinquefolia</w:t>
            </w:r>
          </w:p>
        </w:tc>
        <w:tc>
          <w:tcPr>
            <w:tcW w:w="760" w:type="dxa"/>
            <w:shd w:val="clear" w:color="auto" w:fill="auto"/>
            <w:noWrap/>
            <w:hideMark/>
          </w:tcPr>
          <w:p w14:paraId="7BEA9FED"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7306493F"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5334E35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2F03026F"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254E0B97" w14:textId="77777777" w:rsidTr="00877190">
        <w:trPr>
          <w:trHeight w:val="250"/>
        </w:trPr>
        <w:tc>
          <w:tcPr>
            <w:tcW w:w="837" w:type="dxa"/>
            <w:shd w:val="clear" w:color="auto" w:fill="auto"/>
            <w:noWrap/>
            <w:hideMark/>
          </w:tcPr>
          <w:p w14:paraId="752D193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202</w:t>
            </w:r>
          </w:p>
        </w:tc>
        <w:tc>
          <w:tcPr>
            <w:tcW w:w="2419" w:type="dxa"/>
            <w:shd w:val="clear" w:color="auto" w:fill="auto"/>
            <w:noWrap/>
            <w:hideMark/>
          </w:tcPr>
          <w:p w14:paraId="5E2E766D"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37822D3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53</w:t>
            </w:r>
          </w:p>
        </w:tc>
        <w:tc>
          <w:tcPr>
            <w:tcW w:w="1250" w:type="dxa"/>
            <w:shd w:val="clear" w:color="auto" w:fill="auto"/>
            <w:noWrap/>
            <w:hideMark/>
          </w:tcPr>
          <w:p w14:paraId="180D1C8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36</w:t>
            </w:r>
          </w:p>
        </w:tc>
        <w:tc>
          <w:tcPr>
            <w:tcW w:w="1176" w:type="dxa"/>
            <w:shd w:val="clear" w:color="auto" w:fill="auto"/>
            <w:noWrap/>
            <w:hideMark/>
          </w:tcPr>
          <w:p w14:paraId="4A0C2B7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4FEBD4C3"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53/33.</w:t>
            </w:r>
          </w:p>
        </w:tc>
      </w:tr>
      <w:tr w:rsidR="003B68BF" w:rsidRPr="00DB15B2" w14:paraId="5247C322" w14:textId="77777777" w:rsidTr="00877190">
        <w:trPr>
          <w:trHeight w:val="250"/>
        </w:trPr>
        <w:tc>
          <w:tcPr>
            <w:tcW w:w="837" w:type="dxa"/>
            <w:shd w:val="clear" w:color="auto" w:fill="auto"/>
            <w:noWrap/>
            <w:hideMark/>
          </w:tcPr>
          <w:p w14:paraId="3E1F760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203</w:t>
            </w:r>
          </w:p>
        </w:tc>
        <w:tc>
          <w:tcPr>
            <w:tcW w:w="2419" w:type="dxa"/>
            <w:shd w:val="clear" w:color="auto" w:fill="auto"/>
            <w:noWrap/>
            <w:hideMark/>
          </w:tcPr>
          <w:p w14:paraId="57FF99AC"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Pinus sylvestris </w:t>
            </w:r>
          </w:p>
        </w:tc>
        <w:tc>
          <w:tcPr>
            <w:tcW w:w="760" w:type="dxa"/>
            <w:shd w:val="clear" w:color="auto" w:fill="auto"/>
            <w:noWrap/>
            <w:hideMark/>
          </w:tcPr>
          <w:p w14:paraId="03B73EF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71</w:t>
            </w:r>
          </w:p>
        </w:tc>
        <w:tc>
          <w:tcPr>
            <w:tcW w:w="1250" w:type="dxa"/>
            <w:shd w:val="clear" w:color="auto" w:fill="auto"/>
            <w:noWrap/>
            <w:hideMark/>
          </w:tcPr>
          <w:p w14:paraId="27F8522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31</w:t>
            </w:r>
          </w:p>
        </w:tc>
        <w:tc>
          <w:tcPr>
            <w:tcW w:w="1176" w:type="dxa"/>
            <w:shd w:val="clear" w:color="auto" w:fill="auto"/>
            <w:noWrap/>
            <w:hideMark/>
          </w:tcPr>
          <w:p w14:paraId="7C740DE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B478862"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224.</w:t>
            </w:r>
          </w:p>
        </w:tc>
      </w:tr>
      <w:tr w:rsidR="003B68BF" w:rsidRPr="00DB15B2" w14:paraId="5947D216" w14:textId="77777777" w:rsidTr="00877190">
        <w:trPr>
          <w:trHeight w:val="250"/>
        </w:trPr>
        <w:tc>
          <w:tcPr>
            <w:tcW w:w="837" w:type="dxa"/>
            <w:shd w:val="clear" w:color="auto" w:fill="auto"/>
            <w:noWrap/>
            <w:hideMark/>
          </w:tcPr>
          <w:p w14:paraId="2615DDA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204</w:t>
            </w:r>
          </w:p>
        </w:tc>
        <w:tc>
          <w:tcPr>
            <w:tcW w:w="2419" w:type="dxa"/>
            <w:shd w:val="clear" w:color="auto" w:fill="auto"/>
            <w:noWrap/>
            <w:hideMark/>
          </w:tcPr>
          <w:p w14:paraId="2FE4EB2B"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Tsuga canadensis</w:t>
            </w:r>
          </w:p>
        </w:tc>
        <w:tc>
          <w:tcPr>
            <w:tcW w:w="760" w:type="dxa"/>
            <w:shd w:val="clear" w:color="auto" w:fill="auto"/>
            <w:noWrap/>
            <w:hideMark/>
          </w:tcPr>
          <w:p w14:paraId="7C1E9D7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23</w:t>
            </w:r>
          </w:p>
        </w:tc>
        <w:tc>
          <w:tcPr>
            <w:tcW w:w="1250" w:type="dxa"/>
            <w:shd w:val="clear" w:color="auto" w:fill="auto"/>
            <w:noWrap/>
            <w:hideMark/>
          </w:tcPr>
          <w:p w14:paraId="3D8CF8E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11</w:t>
            </w:r>
          </w:p>
        </w:tc>
        <w:tc>
          <w:tcPr>
            <w:tcW w:w="1176" w:type="dxa"/>
            <w:shd w:val="clear" w:color="auto" w:fill="auto"/>
            <w:noWrap/>
            <w:hideMark/>
          </w:tcPr>
          <w:p w14:paraId="6435F28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4A56CB3"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2 stumbri pie pamatnes nozāģēti.</w:t>
            </w:r>
          </w:p>
        </w:tc>
      </w:tr>
      <w:tr w:rsidR="003B68BF" w:rsidRPr="00DB15B2" w14:paraId="381B30CF" w14:textId="77777777" w:rsidTr="00877190">
        <w:trPr>
          <w:trHeight w:val="250"/>
        </w:trPr>
        <w:tc>
          <w:tcPr>
            <w:tcW w:w="837" w:type="dxa"/>
            <w:shd w:val="clear" w:color="auto" w:fill="auto"/>
            <w:noWrap/>
            <w:hideMark/>
          </w:tcPr>
          <w:p w14:paraId="335385A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205</w:t>
            </w:r>
          </w:p>
        </w:tc>
        <w:tc>
          <w:tcPr>
            <w:tcW w:w="2419" w:type="dxa"/>
            <w:shd w:val="clear" w:color="auto" w:fill="auto"/>
            <w:noWrap/>
            <w:hideMark/>
          </w:tcPr>
          <w:p w14:paraId="263A8A6B"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Pinus sylvestris </w:t>
            </w:r>
          </w:p>
        </w:tc>
        <w:tc>
          <w:tcPr>
            <w:tcW w:w="760" w:type="dxa"/>
            <w:shd w:val="clear" w:color="auto" w:fill="auto"/>
            <w:noWrap/>
            <w:hideMark/>
          </w:tcPr>
          <w:p w14:paraId="2EDCFA4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68</w:t>
            </w:r>
          </w:p>
        </w:tc>
        <w:tc>
          <w:tcPr>
            <w:tcW w:w="1250" w:type="dxa"/>
            <w:shd w:val="clear" w:color="auto" w:fill="auto"/>
            <w:noWrap/>
            <w:hideMark/>
          </w:tcPr>
          <w:p w14:paraId="6E7AFDC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32</w:t>
            </w:r>
          </w:p>
        </w:tc>
        <w:tc>
          <w:tcPr>
            <w:tcW w:w="1176" w:type="dxa"/>
            <w:shd w:val="clear" w:color="auto" w:fill="auto"/>
            <w:noWrap/>
            <w:hideMark/>
          </w:tcPr>
          <w:p w14:paraId="7F661EF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BBEF720"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212.</w:t>
            </w:r>
          </w:p>
        </w:tc>
      </w:tr>
      <w:tr w:rsidR="003B68BF" w:rsidRPr="00DB15B2" w14:paraId="3687F4D1" w14:textId="77777777" w:rsidTr="00877190">
        <w:trPr>
          <w:trHeight w:val="250"/>
        </w:trPr>
        <w:tc>
          <w:tcPr>
            <w:tcW w:w="837" w:type="dxa"/>
            <w:shd w:val="clear" w:color="auto" w:fill="auto"/>
            <w:noWrap/>
            <w:hideMark/>
          </w:tcPr>
          <w:p w14:paraId="062C592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206</w:t>
            </w:r>
          </w:p>
        </w:tc>
        <w:tc>
          <w:tcPr>
            <w:tcW w:w="2419" w:type="dxa"/>
            <w:shd w:val="clear" w:color="auto" w:fill="auto"/>
            <w:noWrap/>
            <w:hideMark/>
          </w:tcPr>
          <w:p w14:paraId="6E6512D8"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Pinus sylvestris </w:t>
            </w:r>
          </w:p>
        </w:tc>
        <w:tc>
          <w:tcPr>
            <w:tcW w:w="760" w:type="dxa"/>
            <w:shd w:val="clear" w:color="auto" w:fill="auto"/>
            <w:noWrap/>
            <w:hideMark/>
          </w:tcPr>
          <w:p w14:paraId="3690D4F7"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65</w:t>
            </w:r>
          </w:p>
        </w:tc>
        <w:tc>
          <w:tcPr>
            <w:tcW w:w="1250" w:type="dxa"/>
            <w:shd w:val="clear" w:color="auto" w:fill="auto"/>
            <w:noWrap/>
            <w:hideMark/>
          </w:tcPr>
          <w:p w14:paraId="6D46E22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31</w:t>
            </w:r>
          </w:p>
        </w:tc>
        <w:tc>
          <w:tcPr>
            <w:tcW w:w="1176" w:type="dxa"/>
            <w:shd w:val="clear" w:color="auto" w:fill="auto"/>
            <w:noWrap/>
            <w:hideMark/>
          </w:tcPr>
          <w:p w14:paraId="535F6EA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F25C1C9"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65/38.</w:t>
            </w:r>
          </w:p>
        </w:tc>
      </w:tr>
      <w:tr w:rsidR="003B68BF" w:rsidRPr="00DB15B2" w14:paraId="2DD7F95E" w14:textId="77777777" w:rsidTr="00877190">
        <w:trPr>
          <w:trHeight w:val="250"/>
        </w:trPr>
        <w:tc>
          <w:tcPr>
            <w:tcW w:w="837" w:type="dxa"/>
            <w:shd w:val="clear" w:color="auto" w:fill="auto"/>
            <w:noWrap/>
            <w:hideMark/>
          </w:tcPr>
          <w:p w14:paraId="18C7C3A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207</w:t>
            </w:r>
          </w:p>
        </w:tc>
        <w:tc>
          <w:tcPr>
            <w:tcW w:w="2419" w:type="dxa"/>
            <w:shd w:val="clear" w:color="auto" w:fill="auto"/>
            <w:noWrap/>
            <w:hideMark/>
          </w:tcPr>
          <w:p w14:paraId="42A8B8D3"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5DC75F7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61</w:t>
            </w:r>
          </w:p>
        </w:tc>
        <w:tc>
          <w:tcPr>
            <w:tcW w:w="1250" w:type="dxa"/>
            <w:shd w:val="clear" w:color="auto" w:fill="auto"/>
            <w:noWrap/>
            <w:hideMark/>
          </w:tcPr>
          <w:p w14:paraId="44A6A99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30</w:t>
            </w:r>
          </w:p>
        </w:tc>
        <w:tc>
          <w:tcPr>
            <w:tcW w:w="1176" w:type="dxa"/>
            <w:shd w:val="clear" w:color="auto" w:fill="auto"/>
            <w:noWrap/>
            <w:hideMark/>
          </w:tcPr>
          <w:p w14:paraId="48C47FF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56CE69E"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1BF07705" w14:textId="77777777" w:rsidTr="00877190">
        <w:trPr>
          <w:trHeight w:val="250"/>
        </w:trPr>
        <w:tc>
          <w:tcPr>
            <w:tcW w:w="837" w:type="dxa"/>
            <w:shd w:val="clear" w:color="auto" w:fill="auto"/>
            <w:noWrap/>
            <w:hideMark/>
          </w:tcPr>
          <w:p w14:paraId="518646F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208</w:t>
            </w:r>
          </w:p>
        </w:tc>
        <w:tc>
          <w:tcPr>
            <w:tcW w:w="2419" w:type="dxa"/>
            <w:shd w:val="clear" w:color="auto" w:fill="auto"/>
            <w:noWrap/>
            <w:hideMark/>
          </w:tcPr>
          <w:p w14:paraId="275C6372"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Pentaphylloides fruticosa </w:t>
            </w:r>
            <w:r w:rsidRPr="00A5363C">
              <w:rPr>
                <w:rFonts w:eastAsia="Times New Roman" w:cs="Times New Roman"/>
                <w:sz w:val="20"/>
                <w:szCs w:val="20"/>
                <w:lang w:eastAsia="lv-LV"/>
              </w:rPr>
              <w:t>cv.</w:t>
            </w:r>
          </w:p>
        </w:tc>
        <w:tc>
          <w:tcPr>
            <w:tcW w:w="760" w:type="dxa"/>
            <w:shd w:val="clear" w:color="auto" w:fill="auto"/>
            <w:noWrap/>
            <w:hideMark/>
          </w:tcPr>
          <w:p w14:paraId="1E5FC25D"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5AB03B3B"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35DD314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1B871C0"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18EC0A6C" w14:textId="77777777" w:rsidTr="00877190">
        <w:trPr>
          <w:trHeight w:val="250"/>
        </w:trPr>
        <w:tc>
          <w:tcPr>
            <w:tcW w:w="837" w:type="dxa"/>
            <w:shd w:val="clear" w:color="auto" w:fill="auto"/>
            <w:noWrap/>
            <w:hideMark/>
          </w:tcPr>
          <w:p w14:paraId="7312AAF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209</w:t>
            </w:r>
          </w:p>
        </w:tc>
        <w:tc>
          <w:tcPr>
            <w:tcW w:w="2419" w:type="dxa"/>
            <w:shd w:val="clear" w:color="auto" w:fill="auto"/>
            <w:noWrap/>
            <w:hideMark/>
          </w:tcPr>
          <w:p w14:paraId="2E36E19D" w14:textId="48768D5F"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Picea abies </w:t>
            </w:r>
          </w:p>
        </w:tc>
        <w:tc>
          <w:tcPr>
            <w:tcW w:w="760" w:type="dxa"/>
            <w:shd w:val="clear" w:color="auto" w:fill="auto"/>
            <w:noWrap/>
            <w:hideMark/>
          </w:tcPr>
          <w:p w14:paraId="0A7A09F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64</w:t>
            </w:r>
          </w:p>
        </w:tc>
        <w:tc>
          <w:tcPr>
            <w:tcW w:w="1250" w:type="dxa"/>
            <w:shd w:val="clear" w:color="auto" w:fill="auto"/>
            <w:noWrap/>
            <w:hideMark/>
          </w:tcPr>
          <w:p w14:paraId="06DC4E7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31</w:t>
            </w:r>
          </w:p>
        </w:tc>
        <w:tc>
          <w:tcPr>
            <w:tcW w:w="1176" w:type="dxa"/>
            <w:shd w:val="clear" w:color="auto" w:fill="auto"/>
            <w:noWrap/>
            <w:hideMark/>
          </w:tcPr>
          <w:p w14:paraId="4CBA5AD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243B7B0B"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Triplets 64/64/40.</w:t>
            </w:r>
          </w:p>
        </w:tc>
      </w:tr>
      <w:tr w:rsidR="003B68BF" w:rsidRPr="00DB15B2" w14:paraId="7901C654" w14:textId="77777777" w:rsidTr="00877190">
        <w:trPr>
          <w:trHeight w:val="250"/>
        </w:trPr>
        <w:tc>
          <w:tcPr>
            <w:tcW w:w="837" w:type="dxa"/>
            <w:shd w:val="clear" w:color="auto" w:fill="auto"/>
            <w:noWrap/>
            <w:hideMark/>
          </w:tcPr>
          <w:p w14:paraId="3258984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210</w:t>
            </w:r>
          </w:p>
        </w:tc>
        <w:tc>
          <w:tcPr>
            <w:tcW w:w="2419" w:type="dxa"/>
            <w:shd w:val="clear" w:color="auto" w:fill="auto"/>
            <w:noWrap/>
            <w:hideMark/>
          </w:tcPr>
          <w:p w14:paraId="0BD64A0A" w14:textId="071A459D"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Pinus sylvestris</w:t>
            </w:r>
          </w:p>
        </w:tc>
        <w:tc>
          <w:tcPr>
            <w:tcW w:w="760" w:type="dxa"/>
            <w:shd w:val="clear" w:color="auto" w:fill="auto"/>
            <w:noWrap/>
            <w:hideMark/>
          </w:tcPr>
          <w:p w14:paraId="36E3133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73</w:t>
            </w:r>
          </w:p>
        </w:tc>
        <w:tc>
          <w:tcPr>
            <w:tcW w:w="1250" w:type="dxa"/>
            <w:shd w:val="clear" w:color="auto" w:fill="auto"/>
            <w:noWrap/>
            <w:hideMark/>
          </w:tcPr>
          <w:p w14:paraId="4065C81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31</w:t>
            </w:r>
          </w:p>
        </w:tc>
        <w:tc>
          <w:tcPr>
            <w:tcW w:w="1176" w:type="dxa"/>
            <w:shd w:val="clear" w:color="auto" w:fill="auto"/>
            <w:noWrap/>
            <w:hideMark/>
          </w:tcPr>
          <w:p w14:paraId="1BB9749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4BAB014"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230.</w:t>
            </w:r>
          </w:p>
        </w:tc>
      </w:tr>
      <w:tr w:rsidR="003B68BF" w:rsidRPr="00DB15B2" w14:paraId="23C74660" w14:textId="77777777" w:rsidTr="00877190">
        <w:trPr>
          <w:trHeight w:val="250"/>
        </w:trPr>
        <w:tc>
          <w:tcPr>
            <w:tcW w:w="837" w:type="dxa"/>
            <w:shd w:val="clear" w:color="auto" w:fill="auto"/>
            <w:noWrap/>
            <w:hideMark/>
          </w:tcPr>
          <w:p w14:paraId="5422874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211</w:t>
            </w:r>
          </w:p>
        </w:tc>
        <w:tc>
          <w:tcPr>
            <w:tcW w:w="2419" w:type="dxa"/>
            <w:shd w:val="clear" w:color="auto" w:fill="auto"/>
            <w:noWrap/>
            <w:hideMark/>
          </w:tcPr>
          <w:p w14:paraId="4BAC1431"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Hedera helix</w:t>
            </w:r>
          </w:p>
        </w:tc>
        <w:tc>
          <w:tcPr>
            <w:tcW w:w="760" w:type="dxa"/>
            <w:shd w:val="clear" w:color="auto" w:fill="auto"/>
            <w:noWrap/>
            <w:hideMark/>
          </w:tcPr>
          <w:p w14:paraId="238F897F"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549AA3FA"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4B919BA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2C0DAD8A"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1A477D56" w14:textId="77777777" w:rsidTr="00877190">
        <w:trPr>
          <w:trHeight w:val="250"/>
        </w:trPr>
        <w:tc>
          <w:tcPr>
            <w:tcW w:w="837" w:type="dxa"/>
            <w:shd w:val="clear" w:color="auto" w:fill="auto"/>
            <w:noWrap/>
            <w:hideMark/>
          </w:tcPr>
          <w:p w14:paraId="2EE3900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lastRenderedPageBreak/>
              <w:t>212</w:t>
            </w:r>
          </w:p>
        </w:tc>
        <w:tc>
          <w:tcPr>
            <w:tcW w:w="2419" w:type="dxa"/>
            <w:shd w:val="clear" w:color="auto" w:fill="auto"/>
            <w:noWrap/>
            <w:hideMark/>
          </w:tcPr>
          <w:p w14:paraId="6B19AE31"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Vinca minor</w:t>
            </w:r>
          </w:p>
        </w:tc>
        <w:tc>
          <w:tcPr>
            <w:tcW w:w="760" w:type="dxa"/>
            <w:shd w:val="clear" w:color="auto" w:fill="auto"/>
            <w:noWrap/>
            <w:hideMark/>
          </w:tcPr>
          <w:p w14:paraId="533C707B"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50B40110"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2499AF9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6F2C39F"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0B5BC899" w14:textId="77777777" w:rsidTr="00877190">
        <w:trPr>
          <w:trHeight w:val="250"/>
        </w:trPr>
        <w:tc>
          <w:tcPr>
            <w:tcW w:w="837" w:type="dxa"/>
            <w:shd w:val="clear" w:color="auto" w:fill="auto"/>
            <w:noWrap/>
            <w:hideMark/>
          </w:tcPr>
          <w:p w14:paraId="43A0062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213</w:t>
            </w:r>
          </w:p>
        </w:tc>
        <w:tc>
          <w:tcPr>
            <w:tcW w:w="2419" w:type="dxa"/>
            <w:shd w:val="clear" w:color="auto" w:fill="auto"/>
            <w:noWrap/>
            <w:hideMark/>
          </w:tcPr>
          <w:p w14:paraId="6D193C64"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Betula pendula</w:t>
            </w:r>
          </w:p>
        </w:tc>
        <w:tc>
          <w:tcPr>
            <w:tcW w:w="760" w:type="dxa"/>
            <w:shd w:val="clear" w:color="auto" w:fill="auto"/>
            <w:noWrap/>
            <w:hideMark/>
          </w:tcPr>
          <w:p w14:paraId="7C2EBEF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71</w:t>
            </w:r>
          </w:p>
        </w:tc>
        <w:tc>
          <w:tcPr>
            <w:tcW w:w="1250" w:type="dxa"/>
            <w:shd w:val="clear" w:color="auto" w:fill="auto"/>
            <w:noWrap/>
            <w:hideMark/>
          </w:tcPr>
          <w:p w14:paraId="285FEBB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27</w:t>
            </w:r>
          </w:p>
        </w:tc>
        <w:tc>
          <w:tcPr>
            <w:tcW w:w="1176" w:type="dxa"/>
            <w:shd w:val="clear" w:color="auto" w:fill="auto"/>
            <w:noWrap/>
            <w:hideMark/>
          </w:tcPr>
          <w:p w14:paraId="02E2559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3FFA9610"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224.</w:t>
            </w:r>
          </w:p>
        </w:tc>
      </w:tr>
      <w:tr w:rsidR="003B68BF" w:rsidRPr="00DB15B2" w14:paraId="1350534D" w14:textId="77777777" w:rsidTr="00877190">
        <w:trPr>
          <w:trHeight w:val="250"/>
        </w:trPr>
        <w:tc>
          <w:tcPr>
            <w:tcW w:w="837" w:type="dxa"/>
            <w:shd w:val="clear" w:color="auto" w:fill="auto"/>
            <w:noWrap/>
            <w:hideMark/>
          </w:tcPr>
          <w:p w14:paraId="5B2B457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214</w:t>
            </w:r>
          </w:p>
        </w:tc>
        <w:tc>
          <w:tcPr>
            <w:tcW w:w="2419" w:type="dxa"/>
            <w:shd w:val="clear" w:color="auto" w:fill="auto"/>
            <w:noWrap/>
            <w:hideMark/>
          </w:tcPr>
          <w:p w14:paraId="26149C55"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robur</w:t>
            </w:r>
          </w:p>
        </w:tc>
        <w:tc>
          <w:tcPr>
            <w:tcW w:w="760" w:type="dxa"/>
            <w:shd w:val="clear" w:color="auto" w:fill="auto"/>
            <w:noWrap/>
            <w:hideMark/>
          </w:tcPr>
          <w:p w14:paraId="7FBE21E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24</w:t>
            </w:r>
          </w:p>
        </w:tc>
        <w:tc>
          <w:tcPr>
            <w:tcW w:w="1250" w:type="dxa"/>
            <w:shd w:val="clear" w:color="auto" w:fill="auto"/>
            <w:noWrap/>
            <w:hideMark/>
          </w:tcPr>
          <w:p w14:paraId="3C27572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12</w:t>
            </w:r>
          </w:p>
        </w:tc>
        <w:tc>
          <w:tcPr>
            <w:tcW w:w="1176" w:type="dxa"/>
            <w:shd w:val="clear" w:color="auto" w:fill="auto"/>
            <w:noWrap/>
            <w:hideMark/>
          </w:tcPr>
          <w:p w14:paraId="4C479B3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21B1061"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tēlnieks Kārlis Jansons.</w:t>
            </w:r>
          </w:p>
        </w:tc>
      </w:tr>
      <w:tr w:rsidR="003B68BF" w:rsidRPr="00DB15B2" w14:paraId="7FFD0F56" w14:textId="77777777" w:rsidTr="00877190">
        <w:trPr>
          <w:trHeight w:val="250"/>
        </w:trPr>
        <w:tc>
          <w:tcPr>
            <w:tcW w:w="837" w:type="dxa"/>
            <w:shd w:val="clear" w:color="auto" w:fill="auto"/>
            <w:noWrap/>
            <w:hideMark/>
          </w:tcPr>
          <w:p w14:paraId="0B98606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215</w:t>
            </w:r>
          </w:p>
        </w:tc>
        <w:tc>
          <w:tcPr>
            <w:tcW w:w="2419" w:type="dxa"/>
            <w:shd w:val="clear" w:color="auto" w:fill="auto"/>
            <w:noWrap/>
            <w:hideMark/>
          </w:tcPr>
          <w:p w14:paraId="6FB7286E"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Abies balsamea</w:t>
            </w:r>
          </w:p>
        </w:tc>
        <w:tc>
          <w:tcPr>
            <w:tcW w:w="760" w:type="dxa"/>
            <w:shd w:val="clear" w:color="auto" w:fill="auto"/>
            <w:noWrap/>
            <w:hideMark/>
          </w:tcPr>
          <w:p w14:paraId="6096FC1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25</w:t>
            </w:r>
          </w:p>
        </w:tc>
        <w:tc>
          <w:tcPr>
            <w:tcW w:w="1250" w:type="dxa"/>
            <w:shd w:val="clear" w:color="auto" w:fill="auto"/>
            <w:noWrap/>
            <w:hideMark/>
          </w:tcPr>
          <w:p w14:paraId="1B511EF9"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14</w:t>
            </w:r>
          </w:p>
        </w:tc>
        <w:tc>
          <w:tcPr>
            <w:tcW w:w="1176" w:type="dxa"/>
            <w:shd w:val="clear" w:color="auto" w:fill="auto"/>
            <w:noWrap/>
            <w:hideMark/>
          </w:tcPr>
          <w:p w14:paraId="121E078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2513B46A"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Sējenis, ārpus egļu dzīvžoga.</w:t>
            </w:r>
          </w:p>
        </w:tc>
      </w:tr>
      <w:tr w:rsidR="003B68BF" w:rsidRPr="00DB15B2" w14:paraId="1FBB197C" w14:textId="77777777" w:rsidTr="00877190">
        <w:trPr>
          <w:trHeight w:val="250"/>
        </w:trPr>
        <w:tc>
          <w:tcPr>
            <w:tcW w:w="837" w:type="dxa"/>
            <w:shd w:val="clear" w:color="auto" w:fill="auto"/>
            <w:noWrap/>
            <w:hideMark/>
          </w:tcPr>
          <w:p w14:paraId="2A42455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216</w:t>
            </w:r>
          </w:p>
        </w:tc>
        <w:tc>
          <w:tcPr>
            <w:tcW w:w="2419" w:type="dxa"/>
            <w:shd w:val="clear" w:color="auto" w:fill="auto"/>
            <w:noWrap/>
            <w:hideMark/>
          </w:tcPr>
          <w:p w14:paraId="4B6BC2A6"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Tilia cordata</w:t>
            </w:r>
          </w:p>
        </w:tc>
        <w:tc>
          <w:tcPr>
            <w:tcW w:w="760" w:type="dxa"/>
            <w:shd w:val="clear" w:color="auto" w:fill="auto"/>
            <w:noWrap/>
            <w:hideMark/>
          </w:tcPr>
          <w:p w14:paraId="0017272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28</w:t>
            </w:r>
          </w:p>
        </w:tc>
        <w:tc>
          <w:tcPr>
            <w:tcW w:w="1250" w:type="dxa"/>
            <w:shd w:val="clear" w:color="auto" w:fill="auto"/>
            <w:noWrap/>
            <w:hideMark/>
          </w:tcPr>
          <w:p w14:paraId="1346F77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17</w:t>
            </w:r>
          </w:p>
        </w:tc>
        <w:tc>
          <w:tcPr>
            <w:tcW w:w="1176" w:type="dxa"/>
            <w:shd w:val="clear" w:color="auto" w:fill="auto"/>
            <w:noWrap/>
            <w:hideMark/>
          </w:tcPr>
          <w:p w14:paraId="24913FD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734B02E6"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Stumbrā apakšdaļā dobums, trupe. Mizā plaisa.</w:t>
            </w:r>
          </w:p>
        </w:tc>
      </w:tr>
      <w:tr w:rsidR="003B68BF" w:rsidRPr="00DB15B2" w14:paraId="26E40564" w14:textId="77777777" w:rsidTr="00877190">
        <w:trPr>
          <w:trHeight w:val="250"/>
        </w:trPr>
        <w:tc>
          <w:tcPr>
            <w:tcW w:w="837" w:type="dxa"/>
            <w:shd w:val="clear" w:color="auto" w:fill="auto"/>
            <w:noWrap/>
            <w:hideMark/>
          </w:tcPr>
          <w:p w14:paraId="67CD5B1F"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217</w:t>
            </w:r>
          </w:p>
        </w:tc>
        <w:tc>
          <w:tcPr>
            <w:tcW w:w="2419" w:type="dxa"/>
            <w:shd w:val="clear" w:color="auto" w:fill="auto"/>
            <w:noWrap/>
            <w:hideMark/>
          </w:tcPr>
          <w:p w14:paraId="4C2DB37D"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Acer platanoides</w:t>
            </w:r>
          </w:p>
        </w:tc>
        <w:tc>
          <w:tcPr>
            <w:tcW w:w="760" w:type="dxa"/>
            <w:shd w:val="clear" w:color="auto" w:fill="auto"/>
            <w:noWrap/>
            <w:hideMark/>
          </w:tcPr>
          <w:p w14:paraId="104BAC9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41</w:t>
            </w:r>
          </w:p>
        </w:tc>
        <w:tc>
          <w:tcPr>
            <w:tcW w:w="1250" w:type="dxa"/>
            <w:shd w:val="clear" w:color="auto" w:fill="auto"/>
            <w:noWrap/>
            <w:hideMark/>
          </w:tcPr>
          <w:p w14:paraId="4228B8B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20</w:t>
            </w:r>
          </w:p>
        </w:tc>
        <w:tc>
          <w:tcPr>
            <w:tcW w:w="1176" w:type="dxa"/>
            <w:shd w:val="clear" w:color="auto" w:fill="auto"/>
            <w:noWrap/>
            <w:hideMark/>
          </w:tcPr>
          <w:p w14:paraId="2F43A74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w:t>
            </w:r>
          </w:p>
        </w:tc>
        <w:tc>
          <w:tcPr>
            <w:tcW w:w="7020" w:type="dxa"/>
            <w:shd w:val="clear" w:color="auto" w:fill="auto"/>
            <w:noWrap/>
            <w:hideMark/>
          </w:tcPr>
          <w:p w14:paraId="5175950D"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Stādījusi gleznotāja Rita Valnere.</w:t>
            </w:r>
          </w:p>
        </w:tc>
      </w:tr>
      <w:tr w:rsidR="003B68BF" w:rsidRPr="00DB15B2" w14:paraId="766AE7C3" w14:textId="77777777" w:rsidTr="00877190">
        <w:trPr>
          <w:trHeight w:val="250"/>
        </w:trPr>
        <w:tc>
          <w:tcPr>
            <w:tcW w:w="837" w:type="dxa"/>
            <w:shd w:val="clear" w:color="auto" w:fill="auto"/>
            <w:noWrap/>
            <w:hideMark/>
          </w:tcPr>
          <w:p w14:paraId="14AF95D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218</w:t>
            </w:r>
          </w:p>
        </w:tc>
        <w:tc>
          <w:tcPr>
            <w:tcW w:w="2419" w:type="dxa"/>
            <w:shd w:val="clear" w:color="auto" w:fill="auto"/>
            <w:noWrap/>
            <w:hideMark/>
          </w:tcPr>
          <w:p w14:paraId="2F14EC2B"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Pinus sylvestris </w:t>
            </w:r>
          </w:p>
        </w:tc>
        <w:tc>
          <w:tcPr>
            <w:tcW w:w="760" w:type="dxa"/>
            <w:shd w:val="clear" w:color="auto" w:fill="auto"/>
            <w:noWrap/>
            <w:hideMark/>
          </w:tcPr>
          <w:p w14:paraId="50B4FFE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64</w:t>
            </w:r>
          </w:p>
        </w:tc>
        <w:tc>
          <w:tcPr>
            <w:tcW w:w="1250" w:type="dxa"/>
            <w:shd w:val="clear" w:color="auto" w:fill="auto"/>
            <w:noWrap/>
            <w:hideMark/>
          </w:tcPr>
          <w:p w14:paraId="4AC9B89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30</w:t>
            </w:r>
          </w:p>
        </w:tc>
        <w:tc>
          <w:tcPr>
            <w:tcW w:w="1176" w:type="dxa"/>
            <w:shd w:val="clear" w:color="auto" w:fill="auto"/>
            <w:noWrap/>
            <w:hideMark/>
          </w:tcPr>
          <w:p w14:paraId="37BBBF9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8B0EC6D"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202.</w:t>
            </w:r>
          </w:p>
        </w:tc>
      </w:tr>
      <w:tr w:rsidR="003B68BF" w:rsidRPr="00DB15B2" w14:paraId="2BB05ED7" w14:textId="77777777" w:rsidTr="00877190">
        <w:trPr>
          <w:trHeight w:val="250"/>
        </w:trPr>
        <w:tc>
          <w:tcPr>
            <w:tcW w:w="837" w:type="dxa"/>
            <w:shd w:val="clear" w:color="auto" w:fill="auto"/>
            <w:noWrap/>
            <w:hideMark/>
          </w:tcPr>
          <w:p w14:paraId="7E4A1FB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219</w:t>
            </w:r>
          </w:p>
        </w:tc>
        <w:tc>
          <w:tcPr>
            <w:tcW w:w="2419" w:type="dxa"/>
            <w:shd w:val="clear" w:color="auto" w:fill="auto"/>
            <w:noWrap/>
            <w:hideMark/>
          </w:tcPr>
          <w:p w14:paraId="7CAED33E"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Lonicera caprifolium</w:t>
            </w:r>
          </w:p>
        </w:tc>
        <w:tc>
          <w:tcPr>
            <w:tcW w:w="760" w:type="dxa"/>
            <w:shd w:val="clear" w:color="auto" w:fill="auto"/>
            <w:noWrap/>
            <w:hideMark/>
          </w:tcPr>
          <w:p w14:paraId="59EADACC"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21D8A5E5"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0F60F73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15F9D014"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Daudz.</w:t>
            </w:r>
          </w:p>
        </w:tc>
      </w:tr>
      <w:tr w:rsidR="003B68BF" w:rsidRPr="00DB15B2" w14:paraId="14F77707" w14:textId="77777777" w:rsidTr="00877190">
        <w:trPr>
          <w:trHeight w:val="250"/>
        </w:trPr>
        <w:tc>
          <w:tcPr>
            <w:tcW w:w="837" w:type="dxa"/>
            <w:shd w:val="clear" w:color="auto" w:fill="auto"/>
            <w:noWrap/>
            <w:hideMark/>
          </w:tcPr>
          <w:p w14:paraId="2833343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220</w:t>
            </w:r>
          </w:p>
        </w:tc>
        <w:tc>
          <w:tcPr>
            <w:tcW w:w="2419" w:type="dxa"/>
            <w:shd w:val="clear" w:color="auto" w:fill="auto"/>
            <w:noWrap/>
            <w:hideMark/>
          </w:tcPr>
          <w:p w14:paraId="4F66570D"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Larix decidua</w:t>
            </w:r>
          </w:p>
        </w:tc>
        <w:tc>
          <w:tcPr>
            <w:tcW w:w="760" w:type="dxa"/>
            <w:shd w:val="clear" w:color="auto" w:fill="auto"/>
            <w:noWrap/>
            <w:hideMark/>
          </w:tcPr>
          <w:p w14:paraId="2426755A"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40</w:t>
            </w:r>
          </w:p>
        </w:tc>
        <w:tc>
          <w:tcPr>
            <w:tcW w:w="1250" w:type="dxa"/>
            <w:shd w:val="clear" w:color="auto" w:fill="auto"/>
            <w:noWrap/>
            <w:hideMark/>
          </w:tcPr>
          <w:p w14:paraId="7270B930"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25</w:t>
            </w:r>
          </w:p>
        </w:tc>
        <w:tc>
          <w:tcPr>
            <w:tcW w:w="1176" w:type="dxa"/>
            <w:shd w:val="clear" w:color="auto" w:fill="auto"/>
            <w:noWrap/>
            <w:hideMark/>
          </w:tcPr>
          <w:p w14:paraId="697D48D1"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065F66CD"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Veltījums tēlniekam Kārlim Zālem.</w:t>
            </w:r>
          </w:p>
        </w:tc>
      </w:tr>
      <w:tr w:rsidR="003B68BF" w:rsidRPr="00DB15B2" w14:paraId="64D03C51" w14:textId="77777777" w:rsidTr="00877190">
        <w:trPr>
          <w:trHeight w:val="250"/>
        </w:trPr>
        <w:tc>
          <w:tcPr>
            <w:tcW w:w="837" w:type="dxa"/>
            <w:shd w:val="clear" w:color="auto" w:fill="auto"/>
            <w:noWrap/>
            <w:hideMark/>
          </w:tcPr>
          <w:p w14:paraId="749E15F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221</w:t>
            </w:r>
          </w:p>
        </w:tc>
        <w:tc>
          <w:tcPr>
            <w:tcW w:w="2419" w:type="dxa"/>
            <w:shd w:val="clear" w:color="auto" w:fill="auto"/>
            <w:noWrap/>
            <w:hideMark/>
          </w:tcPr>
          <w:p w14:paraId="6FBE91EE"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Quercus rubra</w:t>
            </w:r>
          </w:p>
        </w:tc>
        <w:tc>
          <w:tcPr>
            <w:tcW w:w="760" w:type="dxa"/>
            <w:shd w:val="clear" w:color="auto" w:fill="auto"/>
            <w:noWrap/>
            <w:hideMark/>
          </w:tcPr>
          <w:p w14:paraId="7CF13D9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51</w:t>
            </w:r>
          </w:p>
        </w:tc>
        <w:tc>
          <w:tcPr>
            <w:tcW w:w="1250" w:type="dxa"/>
            <w:shd w:val="clear" w:color="auto" w:fill="auto"/>
            <w:noWrap/>
            <w:hideMark/>
          </w:tcPr>
          <w:p w14:paraId="4DD4938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25</w:t>
            </w:r>
          </w:p>
        </w:tc>
        <w:tc>
          <w:tcPr>
            <w:tcW w:w="1176" w:type="dxa"/>
            <w:shd w:val="clear" w:color="auto" w:fill="auto"/>
            <w:noWrap/>
            <w:hideMark/>
          </w:tcPr>
          <w:p w14:paraId="6F2BD15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F0B051E"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160.</w:t>
            </w:r>
          </w:p>
        </w:tc>
      </w:tr>
      <w:tr w:rsidR="003B68BF" w:rsidRPr="00DB15B2" w14:paraId="31AC11DE" w14:textId="77777777" w:rsidTr="00877190">
        <w:trPr>
          <w:trHeight w:val="250"/>
        </w:trPr>
        <w:tc>
          <w:tcPr>
            <w:tcW w:w="837" w:type="dxa"/>
            <w:shd w:val="clear" w:color="auto" w:fill="auto"/>
            <w:noWrap/>
            <w:hideMark/>
          </w:tcPr>
          <w:p w14:paraId="23A6E95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222</w:t>
            </w:r>
          </w:p>
        </w:tc>
        <w:tc>
          <w:tcPr>
            <w:tcW w:w="2419" w:type="dxa"/>
            <w:shd w:val="clear" w:color="auto" w:fill="auto"/>
            <w:noWrap/>
            <w:hideMark/>
          </w:tcPr>
          <w:p w14:paraId="55525006"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Syringa villosa</w:t>
            </w:r>
          </w:p>
        </w:tc>
        <w:tc>
          <w:tcPr>
            <w:tcW w:w="760" w:type="dxa"/>
            <w:shd w:val="clear" w:color="auto" w:fill="auto"/>
            <w:noWrap/>
            <w:hideMark/>
          </w:tcPr>
          <w:p w14:paraId="51D4D078"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6C4E60B6"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15E10D2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75C214FD"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2EDEC13C" w14:textId="77777777" w:rsidTr="00877190">
        <w:trPr>
          <w:trHeight w:val="250"/>
        </w:trPr>
        <w:tc>
          <w:tcPr>
            <w:tcW w:w="837" w:type="dxa"/>
            <w:shd w:val="clear" w:color="auto" w:fill="auto"/>
            <w:noWrap/>
            <w:hideMark/>
          </w:tcPr>
          <w:p w14:paraId="3136311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223</w:t>
            </w:r>
          </w:p>
        </w:tc>
        <w:tc>
          <w:tcPr>
            <w:tcW w:w="2419" w:type="dxa"/>
            <w:shd w:val="clear" w:color="auto" w:fill="auto"/>
            <w:noWrap/>
            <w:hideMark/>
          </w:tcPr>
          <w:p w14:paraId="0706F99C"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Pinus sylvestris </w:t>
            </w:r>
          </w:p>
        </w:tc>
        <w:tc>
          <w:tcPr>
            <w:tcW w:w="760" w:type="dxa"/>
            <w:shd w:val="clear" w:color="auto" w:fill="auto"/>
            <w:noWrap/>
            <w:hideMark/>
          </w:tcPr>
          <w:p w14:paraId="31A28182"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58</w:t>
            </w:r>
          </w:p>
        </w:tc>
        <w:tc>
          <w:tcPr>
            <w:tcW w:w="1250" w:type="dxa"/>
            <w:shd w:val="clear" w:color="auto" w:fill="auto"/>
            <w:noWrap/>
            <w:hideMark/>
          </w:tcPr>
          <w:p w14:paraId="424F15A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32</w:t>
            </w:r>
          </w:p>
        </w:tc>
        <w:tc>
          <w:tcPr>
            <w:tcW w:w="1176" w:type="dxa"/>
            <w:shd w:val="clear" w:color="auto" w:fill="auto"/>
            <w:noWrap/>
            <w:hideMark/>
          </w:tcPr>
          <w:p w14:paraId="6EFF18DC"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4B69A4A9"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182.</w:t>
            </w:r>
          </w:p>
        </w:tc>
      </w:tr>
      <w:tr w:rsidR="003B68BF" w:rsidRPr="00DB15B2" w14:paraId="29D78B54" w14:textId="77777777" w:rsidTr="00877190">
        <w:trPr>
          <w:trHeight w:val="250"/>
        </w:trPr>
        <w:tc>
          <w:tcPr>
            <w:tcW w:w="837" w:type="dxa"/>
            <w:shd w:val="clear" w:color="auto" w:fill="auto"/>
            <w:noWrap/>
            <w:hideMark/>
          </w:tcPr>
          <w:p w14:paraId="32A7EC7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224</w:t>
            </w:r>
          </w:p>
        </w:tc>
        <w:tc>
          <w:tcPr>
            <w:tcW w:w="2419" w:type="dxa"/>
            <w:shd w:val="clear" w:color="auto" w:fill="auto"/>
            <w:noWrap/>
            <w:hideMark/>
          </w:tcPr>
          <w:p w14:paraId="6F2790FB"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Acer tataricum </w:t>
            </w:r>
            <w:r w:rsidRPr="00A5363C">
              <w:rPr>
                <w:rFonts w:eastAsia="Times New Roman" w:cs="Times New Roman"/>
                <w:sz w:val="20"/>
                <w:szCs w:val="20"/>
                <w:lang w:eastAsia="lv-LV"/>
              </w:rPr>
              <w:t>subsp.</w:t>
            </w:r>
            <w:r w:rsidRPr="00DB15B2">
              <w:rPr>
                <w:rFonts w:eastAsia="Times New Roman" w:cs="Times New Roman"/>
                <w:i/>
                <w:sz w:val="20"/>
                <w:szCs w:val="20"/>
                <w:lang w:eastAsia="lv-LV"/>
              </w:rPr>
              <w:t xml:space="preserve"> tataricum</w:t>
            </w:r>
          </w:p>
        </w:tc>
        <w:tc>
          <w:tcPr>
            <w:tcW w:w="760" w:type="dxa"/>
            <w:shd w:val="clear" w:color="auto" w:fill="auto"/>
            <w:noWrap/>
            <w:hideMark/>
          </w:tcPr>
          <w:p w14:paraId="5BF1E1C5"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18</w:t>
            </w:r>
          </w:p>
        </w:tc>
        <w:tc>
          <w:tcPr>
            <w:tcW w:w="1250" w:type="dxa"/>
            <w:shd w:val="clear" w:color="auto" w:fill="auto"/>
            <w:noWrap/>
            <w:hideMark/>
          </w:tcPr>
          <w:p w14:paraId="696F34AE"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12</w:t>
            </w:r>
          </w:p>
        </w:tc>
        <w:tc>
          <w:tcPr>
            <w:tcW w:w="1176" w:type="dxa"/>
            <w:shd w:val="clear" w:color="auto" w:fill="auto"/>
            <w:noWrap/>
            <w:hideMark/>
          </w:tcPr>
          <w:p w14:paraId="6A44E98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70C0A71A"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Duplets 18/15. Vainags sasvēries D virzienā.</w:t>
            </w:r>
          </w:p>
        </w:tc>
      </w:tr>
      <w:tr w:rsidR="003B68BF" w:rsidRPr="00DB15B2" w14:paraId="65E94F7B" w14:textId="77777777" w:rsidTr="00877190">
        <w:trPr>
          <w:trHeight w:val="250"/>
        </w:trPr>
        <w:tc>
          <w:tcPr>
            <w:tcW w:w="837" w:type="dxa"/>
            <w:shd w:val="clear" w:color="auto" w:fill="auto"/>
            <w:noWrap/>
            <w:hideMark/>
          </w:tcPr>
          <w:p w14:paraId="4D08EB28"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225</w:t>
            </w:r>
          </w:p>
        </w:tc>
        <w:tc>
          <w:tcPr>
            <w:tcW w:w="2419" w:type="dxa"/>
            <w:shd w:val="clear" w:color="auto" w:fill="auto"/>
            <w:noWrap/>
            <w:hideMark/>
          </w:tcPr>
          <w:p w14:paraId="6A324EF8"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Picea  abies </w:t>
            </w:r>
          </w:p>
        </w:tc>
        <w:tc>
          <w:tcPr>
            <w:tcW w:w="760" w:type="dxa"/>
            <w:shd w:val="clear" w:color="auto" w:fill="auto"/>
            <w:noWrap/>
            <w:hideMark/>
          </w:tcPr>
          <w:p w14:paraId="270C8073"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68</w:t>
            </w:r>
          </w:p>
        </w:tc>
        <w:tc>
          <w:tcPr>
            <w:tcW w:w="1250" w:type="dxa"/>
            <w:shd w:val="clear" w:color="auto" w:fill="auto"/>
            <w:noWrap/>
            <w:hideMark/>
          </w:tcPr>
          <w:p w14:paraId="25A87506"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29</w:t>
            </w:r>
          </w:p>
        </w:tc>
        <w:tc>
          <w:tcPr>
            <w:tcW w:w="1176" w:type="dxa"/>
            <w:shd w:val="clear" w:color="auto" w:fill="auto"/>
            <w:noWrap/>
            <w:hideMark/>
          </w:tcPr>
          <w:p w14:paraId="4A9E3854"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w:t>
            </w:r>
          </w:p>
        </w:tc>
        <w:tc>
          <w:tcPr>
            <w:tcW w:w="7020" w:type="dxa"/>
            <w:shd w:val="clear" w:color="auto" w:fill="auto"/>
            <w:noWrap/>
            <w:hideMark/>
          </w:tcPr>
          <w:p w14:paraId="32E3BD7E"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Apk. 213.</w:t>
            </w:r>
          </w:p>
        </w:tc>
      </w:tr>
      <w:tr w:rsidR="003B68BF" w:rsidRPr="00DB15B2" w14:paraId="005D64F9" w14:textId="77777777" w:rsidTr="00877190">
        <w:trPr>
          <w:trHeight w:val="250"/>
        </w:trPr>
        <w:tc>
          <w:tcPr>
            <w:tcW w:w="837" w:type="dxa"/>
            <w:shd w:val="clear" w:color="auto" w:fill="auto"/>
            <w:noWrap/>
            <w:hideMark/>
          </w:tcPr>
          <w:p w14:paraId="429B112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226</w:t>
            </w:r>
          </w:p>
        </w:tc>
        <w:tc>
          <w:tcPr>
            <w:tcW w:w="2419" w:type="dxa"/>
            <w:shd w:val="clear" w:color="auto" w:fill="auto"/>
            <w:noWrap/>
            <w:hideMark/>
          </w:tcPr>
          <w:p w14:paraId="51EECFFA" w14:textId="2F1933D4"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 xml:space="preserve">Rosa rugosa </w:t>
            </w:r>
            <w:r w:rsidR="00A5363C" w:rsidRPr="00A5363C">
              <w:rPr>
                <w:rFonts w:eastAsia="Times New Roman" w:cs="Times New Roman"/>
                <w:sz w:val="20"/>
                <w:szCs w:val="20"/>
                <w:lang w:eastAsia="lv-LV"/>
              </w:rPr>
              <w:t>‘</w:t>
            </w:r>
            <w:r w:rsidRPr="00A5363C">
              <w:rPr>
                <w:rFonts w:eastAsia="Times New Roman" w:cs="Times New Roman"/>
                <w:sz w:val="20"/>
                <w:szCs w:val="20"/>
                <w:lang w:eastAsia="lv-LV"/>
              </w:rPr>
              <w:t>Rītausma</w:t>
            </w:r>
            <w:r w:rsidR="00A5363C" w:rsidRPr="00A5363C">
              <w:rPr>
                <w:rFonts w:eastAsia="Times New Roman" w:cs="Times New Roman"/>
                <w:sz w:val="20"/>
                <w:szCs w:val="20"/>
                <w:lang w:eastAsia="lv-LV"/>
              </w:rPr>
              <w:t>’</w:t>
            </w:r>
          </w:p>
        </w:tc>
        <w:tc>
          <w:tcPr>
            <w:tcW w:w="760" w:type="dxa"/>
            <w:shd w:val="clear" w:color="auto" w:fill="auto"/>
            <w:noWrap/>
            <w:hideMark/>
          </w:tcPr>
          <w:p w14:paraId="51AD817C" w14:textId="77777777" w:rsidR="003B68BF" w:rsidRPr="00DB15B2" w:rsidRDefault="003B68BF" w:rsidP="00F75ADE">
            <w:pPr>
              <w:spacing w:after="0" w:line="240" w:lineRule="auto"/>
              <w:rPr>
                <w:rFonts w:eastAsia="Times New Roman" w:cs="Times New Roman"/>
                <w:sz w:val="20"/>
                <w:szCs w:val="20"/>
                <w:lang w:eastAsia="lv-LV"/>
              </w:rPr>
            </w:pPr>
          </w:p>
        </w:tc>
        <w:tc>
          <w:tcPr>
            <w:tcW w:w="1250" w:type="dxa"/>
            <w:shd w:val="clear" w:color="auto" w:fill="auto"/>
            <w:noWrap/>
            <w:hideMark/>
          </w:tcPr>
          <w:p w14:paraId="084D5FD2" w14:textId="77777777" w:rsidR="003B68BF" w:rsidRPr="00DB15B2" w:rsidRDefault="003B68BF" w:rsidP="00F75ADE">
            <w:pPr>
              <w:spacing w:after="0" w:line="240" w:lineRule="auto"/>
              <w:rPr>
                <w:rFonts w:eastAsia="Times New Roman" w:cs="Times New Roman"/>
                <w:sz w:val="20"/>
                <w:szCs w:val="20"/>
                <w:lang w:eastAsia="lv-LV"/>
              </w:rPr>
            </w:pPr>
          </w:p>
        </w:tc>
        <w:tc>
          <w:tcPr>
            <w:tcW w:w="1176" w:type="dxa"/>
            <w:shd w:val="clear" w:color="auto" w:fill="auto"/>
            <w:noWrap/>
            <w:hideMark/>
          </w:tcPr>
          <w:p w14:paraId="1B61B2B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0E12C006" w14:textId="77777777" w:rsidR="003B68BF" w:rsidRPr="00DB15B2" w:rsidRDefault="003B68BF" w:rsidP="00F75ADE">
            <w:pPr>
              <w:spacing w:after="0" w:line="240" w:lineRule="auto"/>
              <w:jc w:val="right"/>
              <w:rPr>
                <w:rFonts w:eastAsia="Times New Roman" w:cs="Times New Roman"/>
                <w:sz w:val="20"/>
                <w:szCs w:val="20"/>
                <w:lang w:eastAsia="lv-LV"/>
              </w:rPr>
            </w:pPr>
          </w:p>
        </w:tc>
      </w:tr>
      <w:tr w:rsidR="003B68BF" w:rsidRPr="00DB15B2" w14:paraId="78952E85" w14:textId="77777777" w:rsidTr="00877190">
        <w:trPr>
          <w:trHeight w:val="250"/>
        </w:trPr>
        <w:tc>
          <w:tcPr>
            <w:tcW w:w="837" w:type="dxa"/>
            <w:shd w:val="clear" w:color="auto" w:fill="auto"/>
            <w:noWrap/>
            <w:hideMark/>
          </w:tcPr>
          <w:p w14:paraId="19F7602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227</w:t>
            </w:r>
          </w:p>
        </w:tc>
        <w:tc>
          <w:tcPr>
            <w:tcW w:w="2419" w:type="dxa"/>
            <w:shd w:val="clear" w:color="auto" w:fill="auto"/>
            <w:noWrap/>
            <w:hideMark/>
          </w:tcPr>
          <w:p w14:paraId="42316F46" w14:textId="77777777" w:rsidR="003B68BF" w:rsidRPr="00DB15B2" w:rsidRDefault="003B68BF" w:rsidP="00F75ADE">
            <w:pPr>
              <w:spacing w:after="0" w:line="240" w:lineRule="auto"/>
              <w:rPr>
                <w:rFonts w:eastAsia="Times New Roman" w:cs="Times New Roman"/>
                <w:i/>
                <w:sz w:val="20"/>
                <w:szCs w:val="20"/>
                <w:lang w:eastAsia="lv-LV"/>
              </w:rPr>
            </w:pPr>
            <w:r w:rsidRPr="00DB15B2">
              <w:rPr>
                <w:rFonts w:eastAsia="Times New Roman" w:cs="Times New Roman"/>
                <w:i/>
                <w:sz w:val="20"/>
                <w:szCs w:val="20"/>
                <w:lang w:eastAsia="lv-LV"/>
              </w:rPr>
              <w:t>Malus sachalinensis</w:t>
            </w:r>
          </w:p>
        </w:tc>
        <w:tc>
          <w:tcPr>
            <w:tcW w:w="760" w:type="dxa"/>
            <w:shd w:val="clear" w:color="auto" w:fill="auto"/>
            <w:noWrap/>
            <w:hideMark/>
          </w:tcPr>
          <w:p w14:paraId="7D8698D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32</w:t>
            </w:r>
          </w:p>
        </w:tc>
        <w:tc>
          <w:tcPr>
            <w:tcW w:w="1250" w:type="dxa"/>
            <w:shd w:val="clear" w:color="auto" w:fill="auto"/>
            <w:noWrap/>
            <w:hideMark/>
          </w:tcPr>
          <w:p w14:paraId="2FA350CB"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8</w:t>
            </w:r>
          </w:p>
        </w:tc>
        <w:tc>
          <w:tcPr>
            <w:tcW w:w="1176" w:type="dxa"/>
            <w:shd w:val="clear" w:color="auto" w:fill="auto"/>
            <w:noWrap/>
            <w:hideMark/>
          </w:tcPr>
          <w:p w14:paraId="275F54FD" w14:textId="77777777" w:rsidR="003B68BF" w:rsidRPr="00DB15B2" w:rsidRDefault="003B68BF" w:rsidP="00F75ADE">
            <w:pPr>
              <w:spacing w:after="0" w:line="240" w:lineRule="auto"/>
              <w:jc w:val="right"/>
              <w:rPr>
                <w:rFonts w:eastAsia="Times New Roman" w:cs="Times New Roman"/>
                <w:sz w:val="20"/>
                <w:szCs w:val="20"/>
                <w:lang w:eastAsia="lv-LV"/>
              </w:rPr>
            </w:pPr>
            <w:r w:rsidRPr="00DB15B2">
              <w:rPr>
                <w:rFonts w:eastAsia="Times New Roman" w:cs="Times New Roman"/>
                <w:sz w:val="20"/>
                <w:szCs w:val="20"/>
                <w:lang w:eastAsia="lv-LV"/>
              </w:rPr>
              <w:t>3</w:t>
            </w:r>
          </w:p>
        </w:tc>
        <w:tc>
          <w:tcPr>
            <w:tcW w:w="7020" w:type="dxa"/>
            <w:shd w:val="clear" w:color="auto" w:fill="auto"/>
            <w:noWrap/>
            <w:hideMark/>
          </w:tcPr>
          <w:p w14:paraId="0F4C2E34" w14:textId="77777777" w:rsidR="003B68BF" w:rsidRPr="00DB15B2" w:rsidRDefault="003B68BF" w:rsidP="00F75ADE">
            <w:pPr>
              <w:spacing w:after="0" w:line="240" w:lineRule="auto"/>
              <w:rPr>
                <w:rFonts w:eastAsia="Times New Roman" w:cs="Times New Roman"/>
                <w:sz w:val="20"/>
                <w:szCs w:val="20"/>
                <w:lang w:eastAsia="lv-LV"/>
              </w:rPr>
            </w:pPr>
            <w:r w:rsidRPr="00DB15B2">
              <w:rPr>
                <w:rFonts w:eastAsia="Times New Roman" w:cs="Times New Roman"/>
                <w:sz w:val="20"/>
                <w:szCs w:val="20"/>
                <w:lang w:eastAsia="lv-LV"/>
              </w:rPr>
              <w:t>Stādījis dzejnieks Jānis Peters.</w:t>
            </w:r>
          </w:p>
        </w:tc>
      </w:tr>
    </w:tbl>
    <w:p w14:paraId="0E2695E9" w14:textId="77777777" w:rsidR="003B68BF" w:rsidRPr="00DB15B2" w:rsidRDefault="003B68BF" w:rsidP="003B68BF">
      <w:pPr>
        <w:rPr>
          <w:rFonts w:cs="Times New Roman"/>
        </w:rPr>
      </w:pPr>
    </w:p>
    <w:p w14:paraId="630C8D3F" w14:textId="74232078" w:rsidR="00B00B1C" w:rsidRDefault="00B00B1C">
      <w:pPr>
        <w:rPr>
          <w:rFonts w:cs="Times New Roman"/>
          <w:szCs w:val="24"/>
        </w:rPr>
      </w:pPr>
      <w:r>
        <w:rPr>
          <w:rFonts w:cs="Times New Roman"/>
          <w:szCs w:val="24"/>
        </w:rPr>
        <w:br w:type="page"/>
      </w:r>
    </w:p>
    <w:p w14:paraId="02A18C84" w14:textId="0793D731" w:rsidR="003B68BF" w:rsidRPr="00047D57" w:rsidRDefault="00E477CF" w:rsidP="00E477CF">
      <w:pPr>
        <w:pStyle w:val="ListParagraph"/>
        <w:numPr>
          <w:ilvl w:val="0"/>
          <w:numId w:val="35"/>
        </w:numPr>
        <w:spacing w:after="0"/>
        <w:rPr>
          <w:rFonts w:cs="Times New Roman"/>
          <w:b/>
          <w:sz w:val="28"/>
          <w:szCs w:val="28"/>
        </w:rPr>
      </w:pPr>
      <w:r w:rsidRPr="00047D57">
        <w:rPr>
          <w:rFonts w:cs="Times New Roman"/>
          <w:b/>
          <w:sz w:val="28"/>
          <w:szCs w:val="28"/>
        </w:rPr>
        <w:lastRenderedPageBreak/>
        <w:t>Pielikums.</w:t>
      </w:r>
    </w:p>
    <w:p w14:paraId="008701D6" w14:textId="77777777" w:rsidR="003B68BF" w:rsidRDefault="003B68BF" w:rsidP="00E13379">
      <w:pPr>
        <w:spacing w:after="0"/>
        <w:rPr>
          <w:rFonts w:cs="Times New Roman"/>
          <w:szCs w:val="24"/>
        </w:rPr>
      </w:pPr>
    </w:p>
    <w:p w14:paraId="7450B3D5" w14:textId="46FE94FE" w:rsidR="00CB0074" w:rsidRDefault="00047D57" w:rsidP="00C14D72">
      <w:pPr>
        <w:rPr>
          <w:rFonts w:cs="Times New Roman"/>
          <w:szCs w:val="24"/>
        </w:rPr>
      </w:pPr>
      <w:r>
        <w:rPr>
          <w:rFonts w:cs="Times New Roman"/>
          <w:szCs w:val="24"/>
        </w:rPr>
        <w:t>Kokaugu izvietojuma karte.</w:t>
      </w:r>
    </w:p>
    <w:p w14:paraId="7C90F994" w14:textId="5B3806C7" w:rsidR="00973E40" w:rsidRDefault="00973E40" w:rsidP="00E13379">
      <w:pPr>
        <w:spacing w:after="0"/>
        <w:rPr>
          <w:rFonts w:cs="Times New Roman"/>
          <w:szCs w:val="24"/>
        </w:rPr>
      </w:pPr>
      <w:r>
        <w:rPr>
          <w:rFonts w:cs="Times New Roman"/>
          <w:noProof/>
          <w:szCs w:val="24"/>
        </w:rPr>
        <w:drawing>
          <wp:inline distT="0" distB="0" distL="0" distR="0" wp14:anchorId="15AB3961" wp14:editId="00316459">
            <wp:extent cx="6265621" cy="4428000"/>
            <wp:effectExtent l="0" t="0" r="190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265621" cy="4428000"/>
                    </a:xfrm>
                    <a:prstGeom prst="rect">
                      <a:avLst/>
                    </a:prstGeom>
                    <a:noFill/>
                  </pic:spPr>
                </pic:pic>
              </a:graphicData>
            </a:graphic>
          </wp:inline>
        </w:drawing>
      </w:r>
    </w:p>
    <w:p w14:paraId="0F68DBEF" w14:textId="7EE2B4D4" w:rsidR="00DE1361" w:rsidRDefault="000849F5" w:rsidP="000849F5">
      <w:pPr>
        <w:pStyle w:val="ListParagraph"/>
        <w:numPr>
          <w:ilvl w:val="0"/>
          <w:numId w:val="35"/>
        </w:numPr>
        <w:spacing w:after="0"/>
        <w:rPr>
          <w:rFonts w:cs="Times New Roman"/>
          <w:b/>
          <w:sz w:val="28"/>
          <w:szCs w:val="28"/>
        </w:rPr>
      </w:pPr>
      <w:r w:rsidRPr="000849F5">
        <w:rPr>
          <w:rFonts w:cs="Times New Roman"/>
          <w:b/>
          <w:sz w:val="28"/>
          <w:szCs w:val="28"/>
        </w:rPr>
        <w:lastRenderedPageBreak/>
        <w:t>Pielikums.</w:t>
      </w:r>
    </w:p>
    <w:p w14:paraId="6F00D0ED" w14:textId="77777777" w:rsidR="00F53928" w:rsidRDefault="00F53928" w:rsidP="00F53928">
      <w:pPr>
        <w:spacing w:after="0"/>
        <w:ind w:left="360"/>
        <w:rPr>
          <w:rFonts w:cs="Times New Roman"/>
          <w:bCs/>
          <w:szCs w:val="24"/>
        </w:rPr>
      </w:pPr>
    </w:p>
    <w:p w14:paraId="5FAE888F" w14:textId="6C6B64A4" w:rsidR="000849F5" w:rsidRPr="000849F5" w:rsidRDefault="000849F5" w:rsidP="000849F5">
      <w:pPr>
        <w:ind w:left="360"/>
        <w:rPr>
          <w:rFonts w:cs="Times New Roman"/>
          <w:szCs w:val="24"/>
        </w:rPr>
      </w:pPr>
      <w:r w:rsidRPr="00940A7A">
        <w:rPr>
          <w:rFonts w:cs="Times New Roman"/>
          <w:bCs/>
          <w:szCs w:val="24"/>
        </w:rPr>
        <w:t>Operas teātra mākslinieku dendroloģisk</w:t>
      </w:r>
      <w:r>
        <w:rPr>
          <w:rFonts w:cs="Times New Roman"/>
          <w:bCs/>
          <w:szCs w:val="24"/>
        </w:rPr>
        <w:t>o</w:t>
      </w:r>
      <w:r w:rsidRPr="00940A7A">
        <w:rPr>
          <w:rFonts w:cs="Times New Roman"/>
          <w:bCs/>
          <w:szCs w:val="24"/>
        </w:rPr>
        <w:t xml:space="preserve"> stādījum</w:t>
      </w:r>
      <w:r>
        <w:rPr>
          <w:rFonts w:cs="Times New Roman"/>
          <w:bCs/>
          <w:szCs w:val="24"/>
        </w:rPr>
        <w:t xml:space="preserve">u </w:t>
      </w:r>
      <w:r w:rsidRPr="00940A7A">
        <w:rPr>
          <w:rFonts w:cs="Times New Roman"/>
          <w:bCs/>
          <w:szCs w:val="24"/>
        </w:rPr>
        <w:t>Inčukalna “Līgotnēs”</w:t>
      </w:r>
      <w:r>
        <w:rPr>
          <w:rFonts w:cs="Times New Roman"/>
          <w:bCs/>
          <w:szCs w:val="24"/>
        </w:rPr>
        <w:t xml:space="preserve"> dižkoku karte.</w:t>
      </w:r>
    </w:p>
    <w:p w14:paraId="182AD8F3" w14:textId="1752BEC9" w:rsidR="00DE1361" w:rsidRDefault="00DE1361" w:rsidP="00E13379">
      <w:pPr>
        <w:spacing w:after="0"/>
        <w:rPr>
          <w:rFonts w:cs="Times New Roman"/>
          <w:szCs w:val="24"/>
        </w:rPr>
      </w:pPr>
      <w:r>
        <w:rPr>
          <w:noProof/>
        </w:rPr>
        <w:drawing>
          <wp:inline distT="0" distB="0" distL="0" distR="0" wp14:anchorId="0552C65A" wp14:editId="7183A112">
            <wp:extent cx="6266176" cy="4428000"/>
            <wp:effectExtent l="0" t="0" r="190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6266176" cy="4428000"/>
                    </a:xfrm>
                    <a:prstGeom prst="rect">
                      <a:avLst/>
                    </a:prstGeom>
                    <a:noFill/>
                    <a:ln>
                      <a:noFill/>
                    </a:ln>
                  </pic:spPr>
                </pic:pic>
              </a:graphicData>
            </a:graphic>
          </wp:inline>
        </w:drawing>
      </w:r>
    </w:p>
    <w:p w14:paraId="09064351" w14:textId="77777777" w:rsidR="00DE1361" w:rsidRDefault="00DE1361" w:rsidP="00E13379">
      <w:pPr>
        <w:spacing w:after="0"/>
        <w:rPr>
          <w:rFonts w:cs="Times New Roman"/>
          <w:szCs w:val="24"/>
        </w:rPr>
      </w:pPr>
    </w:p>
    <w:p w14:paraId="4CEDEECD" w14:textId="0E09CA48" w:rsidR="00973E40" w:rsidRPr="00A22241" w:rsidRDefault="00A22241" w:rsidP="00A22241">
      <w:pPr>
        <w:pStyle w:val="ListParagraph"/>
        <w:numPr>
          <w:ilvl w:val="0"/>
          <w:numId w:val="35"/>
        </w:numPr>
        <w:spacing w:after="0"/>
        <w:rPr>
          <w:rFonts w:cs="Times New Roman"/>
          <w:b/>
          <w:sz w:val="28"/>
          <w:szCs w:val="28"/>
        </w:rPr>
      </w:pPr>
      <w:r w:rsidRPr="00A22241">
        <w:rPr>
          <w:rFonts w:cs="Times New Roman"/>
          <w:b/>
          <w:sz w:val="28"/>
          <w:szCs w:val="28"/>
        </w:rPr>
        <w:t xml:space="preserve">Pielikums. </w:t>
      </w:r>
    </w:p>
    <w:p w14:paraId="28A1E0B8" w14:textId="77777777" w:rsidR="00A22241" w:rsidRPr="00A22241" w:rsidRDefault="00A22241" w:rsidP="00A22241">
      <w:pPr>
        <w:spacing w:after="0"/>
        <w:ind w:left="360"/>
        <w:rPr>
          <w:rFonts w:cs="Times New Roman"/>
          <w:szCs w:val="24"/>
        </w:rPr>
      </w:pPr>
    </w:p>
    <w:p w14:paraId="519E23DE" w14:textId="748498A0" w:rsidR="005D45F0" w:rsidRDefault="005D45F0" w:rsidP="00E13379">
      <w:pPr>
        <w:spacing w:after="0"/>
        <w:rPr>
          <w:rFonts w:cs="Times New Roman"/>
          <w:szCs w:val="24"/>
        </w:rPr>
      </w:pPr>
      <w:bookmarkStart w:id="80" w:name="_Hlk109298822"/>
      <w:r w:rsidRPr="00940A7A">
        <w:rPr>
          <w:rFonts w:cs="Times New Roman"/>
          <w:bCs/>
          <w:szCs w:val="24"/>
        </w:rPr>
        <w:t>Operas teātra mākslinieku dendroloģisk</w:t>
      </w:r>
      <w:r>
        <w:rPr>
          <w:rFonts w:cs="Times New Roman"/>
          <w:bCs/>
          <w:szCs w:val="24"/>
        </w:rPr>
        <w:t>o</w:t>
      </w:r>
      <w:r w:rsidRPr="00940A7A">
        <w:rPr>
          <w:rFonts w:cs="Times New Roman"/>
          <w:bCs/>
          <w:szCs w:val="24"/>
        </w:rPr>
        <w:t xml:space="preserve"> stādījum</w:t>
      </w:r>
      <w:r>
        <w:rPr>
          <w:rFonts w:cs="Times New Roman"/>
          <w:bCs/>
          <w:szCs w:val="24"/>
        </w:rPr>
        <w:t xml:space="preserve">u </w:t>
      </w:r>
      <w:r w:rsidRPr="00940A7A">
        <w:rPr>
          <w:rFonts w:cs="Times New Roman"/>
          <w:bCs/>
          <w:szCs w:val="24"/>
        </w:rPr>
        <w:t>Inčukalna “Līgotnēs”</w:t>
      </w:r>
      <w:bookmarkEnd w:id="80"/>
      <w:r>
        <w:rPr>
          <w:rFonts w:cs="Times New Roman"/>
          <w:bCs/>
          <w:szCs w:val="24"/>
        </w:rPr>
        <w:t xml:space="preserve"> konstatētās retās un aizsargājamās sugas.</w:t>
      </w:r>
    </w:p>
    <w:p w14:paraId="43B9E093" w14:textId="5673D221" w:rsidR="005D45F0" w:rsidRDefault="005D45F0" w:rsidP="00E13379">
      <w:pPr>
        <w:spacing w:after="0"/>
        <w:rPr>
          <w:rFonts w:cs="Times New Roman"/>
          <w:szCs w:val="24"/>
        </w:rPr>
      </w:pPr>
      <w:r>
        <w:rPr>
          <w:rFonts w:cs="Times New Roman"/>
          <w:noProof/>
          <w:szCs w:val="24"/>
        </w:rPr>
        <w:drawing>
          <wp:inline distT="0" distB="0" distL="0" distR="0" wp14:anchorId="269E9C1A" wp14:editId="29F7C67D">
            <wp:extent cx="6265619" cy="4428000"/>
            <wp:effectExtent l="0" t="0" r="190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265619" cy="4428000"/>
                    </a:xfrm>
                    <a:prstGeom prst="rect">
                      <a:avLst/>
                    </a:prstGeom>
                    <a:noFill/>
                  </pic:spPr>
                </pic:pic>
              </a:graphicData>
            </a:graphic>
          </wp:inline>
        </w:drawing>
      </w:r>
    </w:p>
    <w:p w14:paraId="34511408" w14:textId="6EDFD944" w:rsidR="002246E6" w:rsidRDefault="002246E6" w:rsidP="00E13379">
      <w:pPr>
        <w:spacing w:after="0"/>
        <w:rPr>
          <w:rFonts w:cs="Times New Roman"/>
          <w:szCs w:val="24"/>
        </w:rPr>
      </w:pPr>
    </w:p>
    <w:p w14:paraId="1C9F023D" w14:textId="50DABECC" w:rsidR="002246E6" w:rsidRPr="003A101E" w:rsidRDefault="003A101E" w:rsidP="003A101E">
      <w:pPr>
        <w:pStyle w:val="ListParagraph"/>
        <w:numPr>
          <w:ilvl w:val="0"/>
          <w:numId w:val="35"/>
        </w:numPr>
        <w:spacing w:after="0"/>
        <w:rPr>
          <w:rFonts w:cs="Times New Roman"/>
          <w:b/>
          <w:sz w:val="28"/>
          <w:szCs w:val="28"/>
        </w:rPr>
      </w:pPr>
      <w:r w:rsidRPr="003A101E">
        <w:rPr>
          <w:rFonts w:cs="Times New Roman"/>
          <w:b/>
          <w:sz w:val="28"/>
          <w:szCs w:val="28"/>
        </w:rPr>
        <w:t>Pielikums.</w:t>
      </w:r>
    </w:p>
    <w:p w14:paraId="1FE13018" w14:textId="77777777" w:rsidR="003A101E" w:rsidRDefault="003A101E" w:rsidP="00E13379">
      <w:pPr>
        <w:spacing w:after="0"/>
        <w:rPr>
          <w:rFonts w:cs="Times New Roman"/>
          <w:szCs w:val="24"/>
        </w:rPr>
      </w:pPr>
    </w:p>
    <w:p w14:paraId="0AAFF322" w14:textId="219D054D" w:rsidR="002246E6" w:rsidRDefault="002246E6" w:rsidP="00E13379">
      <w:pPr>
        <w:spacing w:after="0"/>
        <w:rPr>
          <w:rFonts w:cs="Times New Roman"/>
          <w:szCs w:val="24"/>
        </w:rPr>
      </w:pPr>
      <w:bookmarkStart w:id="81" w:name="_Hlk108549544"/>
      <w:r w:rsidRPr="002246E6">
        <w:rPr>
          <w:rFonts w:cs="Times New Roman"/>
          <w:szCs w:val="24"/>
        </w:rPr>
        <w:t>Operas teātra mākslinieku dendroloģisko stādījumu Inčukalna “Līgotnēs”</w:t>
      </w:r>
      <w:r>
        <w:rPr>
          <w:rFonts w:cs="Times New Roman"/>
          <w:szCs w:val="24"/>
        </w:rPr>
        <w:t xml:space="preserve"> </w:t>
      </w:r>
      <w:bookmarkEnd w:id="81"/>
      <w:r>
        <w:rPr>
          <w:rFonts w:cs="Times New Roman"/>
          <w:szCs w:val="24"/>
        </w:rPr>
        <w:t>kokaugu vitalitātes karte.</w:t>
      </w:r>
    </w:p>
    <w:p w14:paraId="5D2E46F3" w14:textId="57142190" w:rsidR="002246E6" w:rsidRDefault="002246E6" w:rsidP="00E13379">
      <w:pPr>
        <w:spacing w:after="0"/>
        <w:rPr>
          <w:rFonts w:cs="Times New Roman"/>
          <w:szCs w:val="24"/>
        </w:rPr>
      </w:pPr>
      <w:r>
        <w:rPr>
          <w:rFonts w:cs="Times New Roman"/>
          <w:noProof/>
          <w:szCs w:val="24"/>
        </w:rPr>
        <w:drawing>
          <wp:inline distT="0" distB="0" distL="0" distR="0" wp14:anchorId="6F966606" wp14:editId="25F67A1B">
            <wp:extent cx="6265621" cy="4428000"/>
            <wp:effectExtent l="0" t="0" r="190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265621" cy="4428000"/>
                    </a:xfrm>
                    <a:prstGeom prst="rect">
                      <a:avLst/>
                    </a:prstGeom>
                    <a:noFill/>
                  </pic:spPr>
                </pic:pic>
              </a:graphicData>
            </a:graphic>
          </wp:inline>
        </w:drawing>
      </w:r>
    </w:p>
    <w:p w14:paraId="3A5874E5" w14:textId="01200E4F" w:rsidR="007B17DF" w:rsidRDefault="007B17DF" w:rsidP="00E13379">
      <w:pPr>
        <w:spacing w:after="0"/>
        <w:rPr>
          <w:rFonts w:cs="Times New Roman"/>
          <w:szCs w:val="24"/>
        </w:rPr>
      </w:pPr>
    </w:p>
    <w:p w14:paraId="45D1A5F2" w14:textId="5C0CFE06" w:rsidR="006502BB" w:rsidRPr="006502BB" w:rsidRDefault="006502BB" w:rsidP="006502BB">
      <w:pPr>
        <w:pStyle w:val="ListParagraph"/>
        <w:numPr>
          <w:ilvl w:val="0"/>
          <w:numId w:val="35"/>
        </w:numPr>
        <w:spacing w:after="0"/>
        <w:rPr>
          <w:rFonts w:cs="Times New Roman"/>
          <w:b/>
          <w:sz w:val="28"/>
          <w:szCs w:val="28"/>
        </w:rPr>
      </w:pPr>
      <w:r w:rsidRPr="006502BB">
        <w:rPr>
          <w:rFonts w:cs="Times New Roman"/>
          <w:b/>
          <w:sz w:val="28"/>
          <w:szCs w:val="28"/>
        </w:rPr>
        <w:t>Pielikums.</w:t>
      </w:r>
    </w:p>
    <w:p w14:paraId="797A0D82" w14:textId="77777777" w:rsidR="006502BB" w:rsidRPr="006502BB" w:rsidRDefault="006502BB" w:rsidP="006502BB">
      <w:pPr>
        <w:spacing w:after="0"/>
        <w:rPr>
          <w:rFonts w:cs="Times New Roman"/>
          <w:szCs w:val="24"/>
        </w:rPr>
      </w:pPr>
    </w:p>
    <w:p w14:paraId="2B2544B8" w14:textId="52966AB1" w:rsidR="007B17DF" w:rsidRDefault="006502BB" w:rsidP="00E13379">
      <w:pPr>
        <w:spacing w:after="0"/>
        <w:rPr>
          <w:rFonts w:cs="Times New Roman"/>
          <w:szCs w:val="24"/>
        </w:rPr>
      </w:pPr>
      <w:bookmarkStart w:id="82" w:name="_Hlk108550788"/>
      <w:r w:rsidRPr="002246E6">
        <w:rPr>
          <w:rFonts w:cs="Times New Roman"/>
          <w:szCs w:val="24"/>
        </w:rPr>
        <w:t>Operas teātra mākslinieku dendroloģisko stādījumu Inčukalna “Līgotnēs”</w:t>
      </w:r>
      <w:r>
        <w:rPr>
          <w:rFonts w:cs="Times New Roman"/>
          <w:szCs w:val="24"/>
        </w:rPr>
        <w:t xml:space="preserve"> </w:t>
      </w:r>
      <w:bookmarkEnd w:id="82"/>
      <w:r>
        <w:rPr>
          <w:rFonts w:cs="Times New Roman"/>
          <w:szCs w:val="24"/>
        </w:rPr>
        <w:t>a</w:t>
      </w:r>
      <w:r w:rsidR="007B17DF">
        <w:rPr>
          <w:rFonts w:cs="Times New Roman"/>
          <w:szCs w:val="24"/>
        </w:rPr>
        <w:t>psaimniekošanas zon</w:t>
      </w:r>
      <w:r>
        <w:rPr>
          <w:rFonts w:cs="Times New Roman"/>
          <w:szCs w:val="24"/>
        </w:rPr>
        <w:t>u karte.</w:t>
      </w:r>
    </w:p>
    <w:p w14:paraId="21373F49" w14:textId="205B44DC" w:rsidR="007B17DF" w:rsidRDefault="007B17DF" w:rsidP="00E13379">
      <w:pPr>
        <w:spacing w:after="0"/>
        <w:rPr>
          <w:rFonts w:cs="Times New Roman"/>
          <w:szCs w:val="24"/>
        </w:rPr>
      </w:pPr>
      <w:r>
        <w:rPr>
          <w:rFonts w:cs="Times New Roman"/>
          <w:noProof/>
          <w:szCs w:val="24"/>
        </w:rPr>
        <w:drawing>
          <wp:inline distT="0" distB="0" distL="0" distR="0" wp14:anchorId="77EDD61F" wp14:editId="69C3A3D7">
            <wp:extent cx="6265619" cy="4428000"/>
            <wp:effectExtent l="0" t="0" r="190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265619" cy="4428000"/>
                    </a:xfrm>
                    <a:prstGeom prst="rect">
                      <a:avLst/>
                    </a:prstGeom>
                    <a:noFill/>
                  </pic:spPr>
                </pic:pic>
              </a:graphicData>
            </a:graphic>
          </wp:inline>
        </w:drawing>
      </w:r>
    </w:p>
    <w:p w14:paraId="56021741" w14:textId="11DDCA30" w:rsidR="009C728C" w:rsidRPr="009C728C" w:rsidRDefault="009C728C" w:rsidP="009C728C">
      <w:pPr>
        <w:pStyle w:val="ListParagraph"/>
        <w:numPr>
          <w:ilvl w:val="0"/>
          <w:numId w:val="35"/>
        </w:numPr>
        <w:spacing w:after="0"/>
        <w:rPr>
          <w:rFonts w:cs="Times New Roman"/>
          <w:b/>
          <w:sz w:val="28"/>
          <w:szCs w:val="28"/>
        </w:rPr>
      </w:pPr>
      <w:r w:rsidRPr="009C728C">
        <w:rPr>
          <w:rFonts w:cs="Times New Roman"/>
          <w:b/>
          <w:sz w:val="28"/>
          <w:szCs w:val="28"/>
        </w:rPr>
        <w:lastRenderedPageBreak/>
        <w:t>Pielikums.</w:t>
      </w:r>
    </w:p>
    <w:p w14:paraId="04A24E43" w14:textId="77777777" w:rsidR="009C728C" w:rsidRPr="009C728C" w:rsidRDefault="009C728C" w:rsidP="009C728C">
      <w:pPr>
        <w:spacing w:after="0"/>
        <w:rPr>
          <w:rFonts w:cs="Times New Roman"/>
          <w:szCs w:val="24"/>
        </w:rPr>
      </w:pPr>
    </w:p>
    <w:p w14:paraId="0B0BA417" w14:textId="14DF70B4" w:rsidR="009C728C" w:rsidRDefault="009C728C" w:rsidP="0013539F">
      <w:pPr>
        <w:rPr>
          <w:rFonts w:cs="Times New Roman"/>
          <w:szCs w:val="24"/>
        </w:rPr>
      </w:pPr>
      <w:r w:rsidRPr="009C728C">
        <w:rPr>
          <w:rFonts w:cs="Times New Roman"/>
          <w:szCs w:val="24"/>
        </w:rPr>
        <w:t>Operas teātra mākslinieku dendroloģisko stādījumu Inčukalna “Līgotnēs”</w:t>
      </w:r>
      <w:r>
        <w:rPr>
          <w:rFonts w:cs="Times New Roman"/>
          <w:szCs w:val="24"/>
        </w:rPr>
        <w:t xml:space="preserve"> ierosinātās robežu izmaiņas.</w:t>
      </w:r>
    </w:p>
    <w:p w14:paraId="2B349476" w14:textId="679D8482" w:rsidR="00FE4292" w:rsidRPr="00E3591F" w:rsidRDefault="00FE4292" w:rsidP="00E13379">
      <w:pPr>
        <w:spacing w:after="0"/>
        <w:rPr>
          <w:rFonts w:cs="Times New Roman"/>
          <w:szCs w:val="24"/>
        </w:rPr>
      </w:pPr>
      <w:r>
        <w:rPr>
          <w:rFonts w:cs="Times New Roman"/>
          <w:noProof/>
          <w:szCs w:val="24"/>
        </w:rPr>
        <w:drawing>
          <wp:inline distT="0" distB="0" distL="0" distR="0" wp14:anchorId="259E8320" wp14:editId="7C1F1C3F">
            <wp:extent cx="6265620" cy="4428000"/>
            <wp:effectExtent l="0" t="0" r="190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265620" cy="4428000"/>
                    </a:xfrm>
                    <a:prstGeom prst="rect">
                      <a:avLst/>
                    </a:prstGeom>
                    <a:noFill/>
                  </pic:spPr>
                </pic:pic>
              </a:graphicData>
            </a:graphic>
          </wp:inline>
        </w:drawing>
      </w:r>
    </w:p>
    <w:sectPr w:rsidR="00FE4292" w:rsidRPr="00E3591F" w:rsidSect="003B68BF">
      <w:pgSz w:w="16838" w:h="11906" w:orient="landscape"/>
      <w:pgMar w:top="1800" w:right="1440" w:bottom="180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BD1E30" w14:textId="77777777" w:rsidR="00A863E6" w:rsidRDefault="00A863E6" w:rsidP="00E819F0">
      <w:pPr>
        <w:spacing w:after="0" w:line="240" w:lineRule="auto"/>
      </w:pPr>
      <w:r>
        <w:separator/>
      </w:r>
    </w:p>
  </w:endnote>
  <w:endnote w:type="continuationSeparator" w:id="0">
    <w:p w14:paraId="54438E6D" w14:textId="77777777" w:rsidR="00A863E6" w:rsidRDefault="00A863E6" w:rsidP="00E819F0">
      <w:pPr>
        <w:spacing w:after="0" w:line="240" w:lineRule="auto"/>
      </w:pPr>
      <w:r>
        <w:continuationSeparator/>
      </w:r>
    </w:p>
  </w:endnote>
  <w:endnote w:type="continuationNotice" w:id="1">
    <w:p w14:paraId="442BC3FA" w14:textId="77777777" w:rsidR="00A863E6" w:rsidRDefault="00A863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5474367"/>
      <w:docPartObj>
        <w:docPartGallery w:val="Page Numbers (Bottom of Page)"/>
        <w:docPartUnique/>
      </w:docPartObj>
    </w:sdtPr>
    <w:sdtEndPr>
      <w:rPr>
        <w:noProof/>
      </w:rPr>
    </w:sdtEndPr>
    <w:sdtContent>
      <w:p w14:paraId="0DCDB51A" w14:textId="26C62617" w:rsidR="00350630" w:rsidRDefault="0035063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78901F" w14:textId="77777777" w:rsidR="00350630" w:rsidRDefault="003506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29AA5F" w14:textId="77777777" w:rsidR="00A863E6" w:rsidRDefault="00A863E6" w:rsidP="00E819F0">
      <w:pPr>
        <w:spacing w:after="0" w:line="240" w:lineRule="auto"/>
      </w:pPr>
      <w:r>
        <w:separator/>
      </w:r>
    </w:p>
  </w:footnote>
  <w:footnote w:type="continuationSeparator" w:id="0">
    <w:p w14:paraId="7038025F" w14:textId="77777777" w:rsidR="00A863E6" w:rsidRDefault="00A863E6" w:rsidP="00E819F0">
      <w:pPr>
        <w:spacing w:after="0" w:line="240" w:lineRule="auto"/>
      </w:pPr>
      <w:r>
        <w:continuationSeparator/>
      </w:r>
    </w:p>
  </w:footnote>
  <w:footnote w:type="continuationNotice" w:id="1">
    <w:p w14:paraId="71772717" w14:textId="77777777" w:rsidR="00A863E6" w:rsidRDefault="00A863E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E6F48"/>
    <w:multiLevelType w:val="hybridMultilevel"/>
    <w:tmpl w:val="BBF0704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5CB6574"/>
    <w:multiLevelType w:val="hybridMultilevel"/>
    <w:tmpl w:val="AFCCBEBC"/>
    <w:lvl w:ilvl="0" w:tplc="8EA82CD8">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77A02C0"/>
    <w:multiLevelType w:val="multilevel"/>
    <w:tmpl w:val="B2F4CCE4"/>
    <w:lvl w:ilvl="0">
      <w:start w:val="1"/>
      <w:numFmt w:val="decimal"/>
      <w:lvlText w:val="%1."/>
      <w:lvlJc w:val="left"/>
      <w:pPr>
        <w:ind w:left="567" w:hanging="283"/>
      </w:pPr>
      <w:rPr>
        <w:rFonts w:hint="default"/>
      </w:rPr>
    </w:lvl>
    <w:lvl w:ilvl="1">
      <w:start w:val="1"/>
      <w:numFmt w:val="decimal"/>
      <w:isLgl/>
      <w:lvlText w:val="%1.%2."/>
      <w:lvlJc w:val="left"/>
      <w:pPr>
        <w:tabs>
          <w:tab w:val="num" w:pos="284"/>
        </w:tabs>
        <w:ind w:left="567" w:firstLine="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9C751A1"/>
    <w:multiLevelType w:val="hybridMultilevel"/>
    <w:tmpl w:val="DC5AFFBC"/>
    <w:lvl w:ilvl="0" w:tplc="4400089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0D120C1C"/>
    <w:multiLevelType w:val="hybridMultilevel"/>
    <w:tmpl w:val="98EC271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FEC0909"/>
    <w:multiLevelType w:val="hybridMultilevel"/>
    <w:tmpl w:val="2ECCA9A0"/>
    <w:lvl w:ilvl="0" w:tplc="8F5A03AC">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99747A"/>
    <w:multiLevelType w:val="multilevel"/>
    <w:tmpl w:val="0426001F"/>
    <w:lvl w:ilvl="0">
      <w:start w:val="1"/>
      <w:numFmt w:val="decimal"/>
      <w:lvlText w:val="%1."/>
      <w:lvlJc w:val="left"/>
      <w:pPr>
        <w:ind w:left="2410" w:hanging="360"/>
      </w:pPr>
    </w:lvl>
    <w:lvl w:ilvl="1">
      <w:start w:val="1"/>
      <w:numFmt w:val="decimal"/>
      <w:lvlText w:val="%1.%2."/>
      <w:lvlJc w:val="left"/>
      <w:pPr>
        <w:ind w:left="2842" w:hanging="432"/>
      </w:pPr>
    </w:lvl>
    <w:lvl w:ilvl="2">
      <w:start w:val="1"/>
      <w:numFmt w:val="decimal"/>
      <w:lvlText w:val="%1.%2.%3."/>
      <w:lvlJc w:val="left"/>
      <w:pPr>
        <w:ind w:left="3274" w:hanging="504"/>
      </w:pPr>
    </w:lvl>
    <w:lvl w:ilvl="3">
      <w:start w:val="1"/>
      <w:numFmt w:val="decimal"/>
      <w:lvlText w:val="%1.%2.%3.%4."/>
      <w:lvlJc w:val="left"/>
      <w:pPr>
        <w:ind w:left="3778" w:hanging="648"/>
      </w:pPr>
    </w:lvl>
    <w:lvl w:ilvl="4">
      <w:start w:val="1"/>
      <w:numFmt w:val="decimal"/>
      <w:lvlText w:val="%1.%2.%3.%4.%5."/>
      <w:lvlJc w:val="left"/>
      <w:pPr>
        <w:ind w:left="4282" w:hanging="792"/>
      </w:pPr>
    </w:lvl>
    <w:lvl w:ilvl="5">
      <w:start w:val="1"/>
      <w:numFmt w:val="decimal"/>
      <w:lvlText w:val="%1.%2.%3.%4.%5.%6."/>
      <w:lvlJc w:val="left"/>
      <w:pPr>
        <w:ind w:left="4786" w:hanging="936"/>
      </w:pPr>
    </w:lvl>
    <w:lvl w:ilvl="6">
      <w:start w:val="1"/>
      <w:numFmt w:val="decimal"/>
      <w:lvlText w:val="%1.%2.%3.%4.%5.%6.%7."/>
      <w:lvlJc w:val="left"/>
      <w:pPr>
        <w:ind w:left="5290" w:hanging="1080"/>
      </w:pPr>
    </w:lvl>
    <w:lvl w:ilvl="7">
      <w:start w:val="1"/>
      <w:numFmt w:val="decimal"/>
      <w:lvlText w:val="%1.%2.%3.%4.%5.%6.%7.%8."/>
      <w:lvlJc w:val="left"/>
      <w:pPr>
        <w:ind w:left="5794" w:hanging="1224"/>
      </w:pPr>
    </w:lvl>
    <w:lvl w:ilvl="8">
      <w:start w:val="1"/>
      <w:numFmt w:val="decimal"/>
      <w:lvlText w:val="%1.%2.%3.%4.%5.%6.%7.%8.%9."/>
      <w:lvlJc w:val="left"/>
      <w:pPr>
        <w:ind w:left="6370" w:hanging="1440"/>
      </w:pPr>
    </w:lvl>
  </w:abstractNum>
  <w:abstractNum w:abstractNumId="7" w15:restartNumberingAfterBreak="0">
    <w:nsid w:val="18FE77D9"/>
    <w:multiLevelType w:val="hybridMultilevel"/>
    <w:tmpl w:val="0FA486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94D5D65"/>
    <w:multiLevelType w:val="hybridMultilevel"/>
    <w:tmpl w:val="85E672FC"/>
    <w:lvl w:ilvl="0" w:tplc="8398EDE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9AD4A36"/>
    <w:multiLevelType w:val="multilevel"/>
    <w:tmpl w:val="C6A2ACA0"/>
    <w:lvl w:ilvl="0">
      <w:start w:val="1"/>
      <w:numFmt w:val="decimal"/>
      <w:lvlText w:val="%1"/>
      <w:lvlJc w:val="left"/>
      <w:pPr>
        <w:ind w:left="649" w:hanging="546"/>
      </w:pPr>
      <w:rPr>
        <w:rFonts w:hint="default"/>
      </w:rPr>
    </w:lvl>
    <w:lvl w:ilvl="1">
      <w:start w:val="13"/>
      <w:numFmt w:val="decimal"/>
      <w:lvlText w:val="%1.%2."/>
      <w:lvlJc w:val="left"/>
      <w:pPr>
        <w:ind w:left="649" w:hanging="546"/>
      </w:pPr>
      <w:rPr>
        <w:rFonts w:ascii="Calibri" w:eastAsia="Calibri" w:hAnsi="Calibri" w:hint="default"/>
        <w:b/>
        <w:bCs/>
        <w:i/>
        <w:spacing w:val="-1"/>
        <w:w w:val="99"/>
        <w:sz w:val="24"/>
        <w:szCs w:val="24"/>
      </w:rPr>
    </w:lvl>
    <w:lvl w:ilvl="2">
      <w:start w:val="1"/>
      <w:numFmt w:val="bullet"/>
      <w:lvlText w:val="•"/>
      <w:lvlJc w:val="left"/>
      <w:pPr>
        <w:ind w:left="237" w:hanging="720"/>
      </w:pPr>
      <w:rPr>
        <w:rFonts w:ascii="Calibri" w:eastAsia="Calibri" w:hAnsi="Calibri" w:hint="default"/>
        <w:sz w:val="24"/>
        <w:szCs w:val="24"/>
      </w:rPr>
    </w:lvl>
    <w:lvl w:ilvl="3">
      <w:start w:val="1"/>
      <w:numFmt w:val="bullet"/>
      <w:lvlText w:val="•"/>
      <w:lvlJc w:val="left"/>
      <w:pPr>
        <w:ind w:left="1663" w:hanging="720"/>
      </w:pPr>
      <w:rPr>
        <w:rFonts w:hint="default"/>
      </w:rPr>
    </w:lvl>
    <w:lvl w:ilvl="4">
      <w:start w:val="1"/>
      <w:numFmt w:val="bullet"/>
      <w:lvlText w:val="•"/>
      <w:lvlJc w:val="left"/>
      <w:pPr>
        <w:ind w:left="2677" w:hanging="720"/>
      </w:pPr>
      <w:rPr>
        <w:rFonts w:hint="default"/>
      </w:rPr>
    </w:lvl>
    <w:lvl w:ilvl="5">
      <w:start w:val="1"/>
      <w:numFmt w:val="bullet"/>
      <w:lvlText w:val="•"/>
      <w:lvlJc w:val="left"/>
      <w:pPr>
        <w:ind w:left="3690" w:hanging="720"/>
      </w:pPr>
      <w:rPr>
        <w:rFonts w:hint="default"/>
      </w:rPr>
    </w:lvl>
    <w:lvl w:ilvl="6">
      <w:start w:val="1"/>
      <w:numFmt w:val="bullet"/>
      <w:lvlText w:val="•"/>
      <w:lvlJc w:val="left"/>
      <w:pPr>
        <w:ind w:left="4704" w:hanging="720"/>
      </w:pPr>
      <w:rPr>
        <w:rFonts w:hint="default"/>
      </w:rPr>
    </w:lvl>
    <w:lvl w:ilvl="7">
      <w:start w:val="1"/>
      <w:numFmt w:val="bullet"/>
      <w:lvlText w:val="•"/>
      <w:lvlJc w:val="left"/>
      <w:pPr>
        <w:ind w:left="5718" w:hanging="720"/>
      </w:pPr>
      <w:rPr>
        <w:rFonts w:hint="default"/>
      </w:rPr>
    </w:lvl>
    <w:lvl w:ilvl="8">
      <w:start w:val="1"/>
      <w:numFmt w:val="bullet"/>
      <w:lvlText w:val="•"/>
      <w:lvlJc w:val="left"/>
      <w:pPr>
        <w:ind w:left="6732" w:hanging="720"/>
      </w:pPr>
      <w:rPr>
        <w:rFonts w:hint="default"/>
      </w:rPr>
    </w:lvl>
  </w:abstractNum>
  <w:abstractNum w:abstractNumId="10" w15:restartNumberingAfterBreak="0">
    <w:nsid w:val="19AF11F0"/>
    <w:multiLevelType w:val="hybridMultilevel"/>
    <w:tmpl w:val="215E9B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15C03AC"/>
    <w:multiLevelType w:val="hybridMultilevel"/>
    <w:tmpl w:val="67967C1C"/>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2" w15:restartNumberingAfterBreak="0">
    <w:nsid w:val="23105E1A"/>
    <w:multiLevelType w:val="multilevel"/>
    <w:tmpl w:val="AB5EBF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73025A7"/>
    <w:multiLevelType w:val="multilevel"/>
    <w:tmpl w:val="04260025"/>
    <w:lvl w:ilvl="0">
      <w:start w:val="1"/>
      <w:numFmt w:val="decimal"/>
      <w:pStyle w:val="Heading11"/>
      <w:lvlText w:val="%1"/>
      <w:lvlJc w:val="left"/>
      <w:pPr>
        <w:ind w:left="432" w:hanging="432"/>
      </w:pPr>
    </w:lvl>
    <w:lvl w:ilvl="1">
      <w:start w:val="1"/>
      <w:numFmt w:val="decimal"/>
      <w:pStyle w:val="Heading21"/>
      <w:lvlText w:val="%1.%2"/>
      <w:lvlJc w:val="left"/>
      <w:pPr>
        <w:ind w:left="576" w:hanging="576"/>
      </w:pPr>
    </w:lvl>
    <w:lvl w:ilvl="2">
      <w:start w:val="1"/>
      <w:numFmt w:val="decimal"/>
      <w:pStyle w:val="Heading31"/>
      <w:lvlText w:val="%1.%2.%3"/>
      <w:lvlJc w:val="left"/>
      <w:pPr>
        <w:ind w:left="720" w:hanging="720"/>
      </w:pPr>
    </w:lvl>
    <w:lvl w:ilvl="3">
      <w:start w:val="1"/>
      <w:numFmt w:val="decimal"/>
      <w:pStyle w:val="Heading41"/>
      <w:lvlText w:val="%1.%2.%3.%4"/>
      <w:lvlJc w:val="left"/>
      <w:pPr>
        <w:ind w:left="864" w:hanging="864"/>
      </w:pPr>
    </w:lvl>
    <w:lvl w:ilvl="4">
      <w:start w:val="1"/>
      <w:numFmt w:val="decimal"/>
      <w:pStyle w:val="Heading11"/>
      <w:lvlText w:val="%1.%2.%3.%4.%5"/>
      <w:lvlJc w:val="left"/>
      <w:pPr>
        <w:ind w:left="1008" w:hanging="1008"/>
      </w:pPr>
    </w:lvl>
    <w:lvl w:ilvl="5">
      <w:start w:val="1"/>
      <w:numFmt w:val="decimal"/>
      <w:pStyle w:val="Heading21"/>
      <w:lvlText w:val="%1.%2.%3.%4.%5.%6"/>
      <w:lvlJc w:val="left"/>
      <w:pPr>
        <w:ind w:left="1152" w:hanging="1152"/>
      </w:pPr>
    </w:lvl>
    <w:lvl w:ilvl="6">
      <w:start w:val="1"/>
      <w:numFmt w:val="decimal"/>
      <w:pStyle w:val="Heading31"/>
      <w:lvlText w:val="%1.%2.%3.%4.%5.%6.%7"/>
      <w:lvlJc w:val="left"/>
      <w:pPr>
        <w:ind w:left="1296" w:hanging="1296"/>
      </w:pPr>
    </w:lvl>
    <w:lvl w:ilvl="7">
      <w:start w:val="1"/>
      <w:numFmt w:val="decimal"/>
      <w:pStyle w:val="Heading41"/>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27E64AD8"/>
    <w:multiLevelType w:val="multilevel"/>
    <w:tmpl w:val="2C1A60E8"/>
    <w:lvl w:ilvl="0">
      <w:start w:val="1"/>
      <w:numFmt w:val="decimal"/>
      <w:lvlText w:val="%1."/>
      <w:lvlJc w:val="left"/>
      <w:pPr>
        <w:ind w:left="400" w:hanging="400"/>
      </w:pPr>
      <w:rPr>
        <w:rFonts w:hint="default"/>
      </w:rPr>
    </w:lvl>
    <w:lvl w:ilvl="1">
      <w:start w:val="3"/>
      <w:numFmt w:val="decimal"/>
      <w:lvlText w:val="%1.%2."/>
      <w:lvlJc w:val="left"/>
      <w:pPr>
        <w:ind w:left="720" w:hanging="72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BA91FF3"/>
    <w:multiLevelType w:val="hybridMultilevel"/>
    <w:tmpl w:val="C296903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2C601F2"/>
    <w:multiLevelType w:val="multilevel"/>
    <w:tmpl w:val="AAD67A9C"/>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30B5FE3"/>
    <w:multiLevelType w:val="hybridMultilevel"/>
    <w:tmpl w:val="7F6835D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3B020A6"/>
    <w:multiLevelType w:val="hybridMultilevel"/>
    <w:tmpl w:val="1A92B8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68A0FE9"/>
    <w:multiLevelType w:val="multilevel"/>
    <w:tmpl w:val="1F9C2442"/>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1496232"/>
    <w:multiLevelType w:val="hybridMultilevel"/>
    <w:tmpl w:val="C378565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2656F79"/>
    <w:multiLevelType w:val="hybridMultilevel"/>
    <w:tmpl w:val="F3E06782"/>
    <w:lvl w:ilvl="0" w:tplc="077A236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84306F3"/>
    <w:multiLevelType w:val="hybridMultilevel"/>
    <w:tmpl w:val="2ED4F9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8BB6CB8"/>
    <w:multiLevelType w:val="hybridMultilevel"/>
    <w:tmpl w:val="C378565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9F6188F"/>
    <w:multiLevelType w:val="hybridMultilevel"/>
    <w:tmpl w:val="9A007C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C535A69"/>
    <w:multiLevelType w:val="hybridMultilevel"/>
    <w:tmpl w:val="C378565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ED21469"/>
    <w:multiLevelType w:val="hybridMultilevel"/>
    <w:tmpl w:val="FECC6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9350324"/>
    <w:multiLevelType w:val="hybridMultilevel"/>
    <w:tmpl w:val="A25C0D9A"/>
    <w:lvl w:ilvl="0" w:tplc="37CA985C">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5A2E67F5"/>
    <w:multiLevelType w:val="hybridMultilevel"/>
    <w:tmpl w:val="7200F878"/>
    <w:lvl w:ilvl="0" w:tplc="74F2E944">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E552ABE"/>
    <w:multiLevelType w:val="multilevel"/>
    <w:tmpl w:val="2E528794"/>
    <w:lvl w:ilvl="0">
      <w:start w:val="1"/>
      <w:numFmt w:val="decimal"/>
      <w:lvlText w:val="%1."/>
      <w:lvlJc w:val="left"/>
      <w:pPr>
        <w:ind w:left="1004" w:hanging="360"/>
      </w:pPr>
    </w:lvl>
    <w:lvl w:ilvl="1">
      <w:start w:val="1"/>
      <w:numFmt w:val="decimal"/>
      <w:isLgl/>
      <w:lvlText w:val="%1.%2."/>
      <w:lvlJc w:val="left"/>
      <w:pPr>
        <w:ind w:left="1124" w:hanging="480"/>
      </w:pPr>
    </w:lvl>
    <w:lvl w:ilvl="2">
      <w:start w:val="1"/>
      <w:numFmt w:val="decimal"/>
      <w:isLgl/>
      <w:lvlText w:val="%1.%2.%3."/>
      <w:lvlJc w:val="left"/>
      <w:pPr>
        <w:ind w:left="1364"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30" w15:restartNumberingAfterBreak="0">
    <w:nsid w:val="63E8170E"/>
    <w:multiLevelType w:val="hybridMultilevel"/>
    <w:tmpl w:val="0B8C613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4F84CF7"/>
    <w:multiLevelType w:val="multilevel"/>
    <w:tmpl w:val="869C9958"/>
    <w:lvl w:ilvl="0">
      <w:start w:val="1"/>
      <w:numFmt w:val="decimal"/>
      <w:lvlText w:val="%1."/>
      <w:lvlJc w:val="left"/>
      <w:pPr>
        <w:tabs>
          <w:tab w:val="num" w:pos="284"/>
        </w:tabs>
        <w:ind w:left="0" w:firstLine="0"/>
      </w:pPr>
      <w:rPr>
        <w:rFonts w:ascii="Times New Roman" w:eastAsiaTheme="minorHAnsi" w:hAnsi="Times New Roman" w:cs="Times New Roman" w:hint="default"/>
      </w:rPr>
    </w:lvl>
    <w:lvl w:ilvl="1">
      <w:start w:val="1"/>
      <w:numFmt w:val="decimal"/>
      <w:isLgl/>
      <w:lvlText w:val="%1.%2."/>
      <w:lvlJc w:val="left"/>
      <w:pPr>
        <w:tabs>
          <w:tab w:val="num" w:pos="567"/>
        </w:tabs>
        <w:ind w:left="680"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5F25173"/>
    <w:multiLevelType w:val="hybridMultilevel"/>
    <w:tmpl w:val="1C1E20A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9DA11A2"/>
    <w:multiLevelType w:val="multilevel"/>
    <w:tmpl w:val="DFDEE6D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C473AB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4B6239"/>
    <w:multiLevelType w:val="multilevel"/>
    <w:tmpl w:val="D2F0D86E"/>
    <w:lvl w:ilvl="0">
      <w:start w:val="1"/>
      <w:numFmt w:val="decimal"/>
      <w:lvlText w:val="%1."/>
      <w:lvlJc w:val="left"/>
      <w:pPr>
        <w:ind w:left="400" w:hanging="4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6FE86D91"/>
    <w:multiLevelType w:val="hybridMultilevel"/>
    <w:tmpl w:val="8DE05F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7205494"/>
    <w:multiLevelType w:val="hybridMultilevel"/>
    <w:tmpl w:val="EAB4906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9CA0CBC"/>
    <w:multiLevelType w:val="multilevel"/>
    <w:tmpl w:val="F40AAE7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7B886F3A"/>
    <w:multiLevelType w:val="multilevel"/>
    <w:tmpl w:val="8098E3D4"/>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7FC801C9"/>
    <w:multiLevelType w:val="multilevel"/>
    <w:tmpl w:val="8A30FF2E"/>
    <w:lvl w:ilvl="0">
      <w:start w:val="1"/>
      <w:numFmt w:val="decimal"/>
      <w:lvlText w:val="%1."/>
      <w:lvlJc w:val="left"/>
      <w:pPr>
        <w:tabs>
          <w:tab w:val="num" w:pos="568"/>
        </w:tabs>
        <w:ind w:left="284" w:firstLine="0"/>
      </w:pPr>
      <w:rPr>
        <w:rFonts w:ascii="Times New Roman" w:eastAsiaTheme="minorHAnsi" w:hAnsi="Times New Roman" w:cs="Times New Roman" w:hint="default"/>
        <w:b/>
        <w:bCs/>
      </w:rPr>
    </w:lvl>
    <w:lvl w:ilvl="1">
      <w:start w:val="1"/>
      <w:numFmt w:val="decimal"/>
      <w:isLgl/>
      <w:lvlText w:val="%1.%2."/>
      <w:lvlJc w:val="left"/>
      <w:pPr>
        <w:tabs>
          <w:tab w:val="num" w:pos="567"/>
        </w:tabs>
        <w:ind w:left="680"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4"/>
  </w:num>
  <w:num w:numId="2">
    <w:abstractNumId w:val="13"/>
  </w:num>
  <w:num w:numId="3">
    <w:abstractNumId w:val="40"/>
  </w:num>
  <w:num w:numId="4">
    <w:abstractNumId w:val="6"/>
  </w:num>
  <w:num w:numId="5">
    <w:abstractNumId w:val="34"/>
  </w:num>
  <w:num w:numId="6">
    <w:abstractNumId w:val="22"/>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9"/>
  </w:num>
  <w:num w:numId="10">
    <w:abstractNumId w:val="7"/>
  </w:num>
  <w:num w:numId="11">
    <w:abstractNumId w:val="15"/>
  </w:num>
  <w:num w:numId="12">
    <w:abstractNumId w:val="26"/>
  </w:num>
  <w:num w:numId="13">
    <w:abstractNumId w:val="37"/>
  </w:num>
  <w:num w:numId="14">
    <w:abstractNumId w:val="10"/>
  </w:num>
  <w:num w:numId="15">
    <w:abstractNumId w:val="2"/>
  </w:num>
  <w:num w:numId="16">
    <w:abstractNumId w:val="9"/>
  </w:num>
  <w:num w:numId="17">
    <w:abstractNumId w:val="27"/>
  </w:num>
  <w:num w:numId="18">
    <w:abstractNumId w:val="31"/>
  </w:num>
  <w:num w:numId="19">
    <w:abstractNumId w:val="1"/>
  </w:num>
  <w:num w:numId="20">
    <w:abstractNumId w:val="21"/>
  </w:num>
  <w:num w:numId="21">
    <w:abstractNumId w:val="0"/>
  </w:num>
  <w:num w:numId="22">
    <w:abstractNumId w:val="17"/>
  </w:num>
  <w:num w:numId="23">
    <w:abstractNumId w:val="5"/>
  </w:num>
  <w:num w:numId="24">
    <w:abstractNumId w:val="20"/>
  </w:num>
  <w:num w:numId="25">
    <w:abstractNumId w:val="33"/>
  </w:num>
  <w:num w:numId="26">
    <w:abstractNumId w:val="35"/>
  </w:num>
  <w:num w:numId="27">
    <w:abstractNumId w:val="11"/>
  </w:num>
  <w:num w:numId="28">
    <w:abstractNumId w:val="38"/>
  </w:num>
  <w:num w:numId="29">
    <w:abstractNumId w:val="12"/>
  </w:num>
  <w:num w:numId="30">
    <w:abstractNumId w:val="3"/>
  </w:num>
  <w:num w:numId="31">
    <w:abstractNumId w:val="25"/>
  </w:num>
  <w:num w:numId="32">
    <w:abstractNumId w:val="23"/>
  </w:num>
  <w:num w:numId="33">
    <w:abstractNumId w:val="8"/>
  </w:num>
  <w:num w:numId="34">
    <w:abstractNumId w:val="4"/>
  </w:num>
  <w:num w:numId="35">
    <w:abstractNumId w:val="32"/>
  </w:num>
  <w:num w:numId="36">
    <w:abstractNumId w:val="30"/>
  </w:num>
  <w:num w:numId="37">
    <w:abstractNumId w:val="18"/>
  </w:num>
  <w:num w:numId="38">
    <w:abstractNumId w:val="14"/>
  </w:num>
  <w:num w:numId="39">
    <w:abstractNumId w:val="16"/>
  </w:num>
  <w:num w:numId="40">
    <w:abstractNumId w:val="28"/>
  </w:num>
  <w:num w:numId="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047"/>
    <w:rsid w:val="000011F1"/>
    <w:rsid w:val="00003EBD"/>
    <w:rsid w:val="00004F3B"/>
    <w:rsid w:val="000070AD"/>
    <w:rsid w:val="000106E9"/>
    <w:rsid w:val="00011D9B"/>
    <w:rsid w:val="000122A2"/>
    <w:rsid w:val="000142FF"/>
    <w:rsid w:val="00015155"/>
    <w:rsid w:val="000172D2"/>
    <w:rsid w:val="00024A93"/>
    <w:rsid w:val="00024FB1"/>
    <w:rsid w:val="0002589E"/>
    <w:rsid w:val="000274DF"/>
    <w:rsid w:val="0003026A"/>
    <w:rsid w:val="000302B1"/>
    <w:rsid w:val="00031257"/>
    <w:rsid w:val="00032A95"/>
    <w:rsid w:val="00035370"/>
    <w:rsid w:val="00037017"/>
    <w:rsid w:val="00037C33"/>
    <w:rsid w:val="0004132D"/>
    <w:rsid w:val="00047D57"/>
    <w:rsid w:val="0005054D"/>
    <w:rsid w:val="00051CBD"/>
    <w:rsid w:val="00052B8C"/>
    <w:rsid w:val="00053470"/>
    <w:rsid w:val="0005520C"/>
    <w:rsid w:val="00063DE2"/>
    <w:rsid w:val="00063E8D"/>
    <w:rsid w:val="000647E0"/>
    <w:rsid w:val="00064DAB"/>
    <w:rsid w:val="000668DB"/>
    <w:rsid w:val="00066C49"/>
    <w:rsid w:val="000674D2"/>
    <w:rsid w:val="00070DAA"/>
    <w:rsid w:val="00076345"/>
    <w:rsid w:val="0008010F"/>
    <w:rsid w:val="00082751"/>
    <w:rsid w:val="000849F5"/>
    <w:rsid w:val="00084D30"/>
    <w:rsid w:val="00086693"/>
    <w:rsid w:val="00087000"/>
    <w:rsid w:val="00096F5E"/>
    <w:rsid w:val="00097DB6"/>
    <w:rsid w:val="000A181E"/>
    <w:rsid w:val="000A1DEE"/>
    <w:rsid w:val="000A2FE6"/>
    <w:rsid w:val="000A67F8"/>
    <w:rsid w:val="000B0ACE"/>
    <w:rsid w:val="000B639C"/>
    <w:rsid w:val="000B6CCE"/>
    <w:rsid w:val="000B7031"/>
    <w:rsid w:val="000B7B26"/>
    <w:rsid w:val="000C1246"/>
    <w:rsid w:val="000C164B"/>
    <w:rsid w:val="000C4E26"/>
    <w:rsid w:val="000C4FA2"/>
    <w:rsid w:val="000C577D"/>
    <w:rsid w:val="000C59E2"/>
    <w:rsid w:val="000C7893"/>
    <w:rsid w:val="000C7A17"/>
    <w:rsid w:val="000C7C34"/>
    <w:rsid w:val="000D2B79"/>
    <w:rsid w:val="000D354C"/>
    <w:rsid w:val="000D5007"/>
    <w:rsid w:val="000D6620"/>
    <w:rsid w:val="000D73D9"/>
    <w:rsid w:val="000E04DA"/>
    <w:rsid w:val="000E35F7"/>
    <w:rsid w:val="000F3D59"/>
    <w:rsid w:val="000F3EBF"/>
    <w:rsid w:val="000F402B"/>
    <w:rsid w:val="000F4B49"/>
    <w:rsid w:val="000F668E"/>
    <w:rsid w:val="000F778B"/>
    <w:rsid w:val="0010277F"/>
    <w:rsid w:val="00104412"/>
    <w:rsid w:val="00107115"/>
    <w:rsid w:val="0011018E"/>
    <w:rsid w:val="001106B6"/>
    <w:rsid w:val="00112637"/>
    <w:rsid w:val="00113875"/>
    <w:rsid w:val="001150F7"/>
    <w:rsid w:val="00115EEE"/>
    <w:rsid w:val="0011753C"/>
    <w:rsid w:val="00127787"/>
    <w:rsid w:val="00132B96"/>
    <w:rsid w:val="00133461"/>
    <w:rsid w:val="00134060"/>
    <w:rsid w:val="001343F2"/>
    <w:rsid w:val="0013485B"/>
    <w:rsid w:val="0013499B"/>
    <w:rsid w:val="0013539F"/>
    <w:rsid w:val="001356B2"/>
    <w:rsid w:val="00135B93"/>
    <w:rsid w:val="00136AEF"/>
    <w:rsid w:val="00136EEA"/>
    <w:rsid w:val="0014300E"/>
    <w:rsid w:val="0014480C"/>
    <w:rsid w:val="00145B38"/>
    <w:rsid w:val="0014723B"/>
    <w:rsid w:val="00152BEB"/>
    <w:rsid w:val="00155B04"/>
    <w:rsid w:val="00160525"/>
    <w:rsid w:val="00160FE0"/>
    <w:rsid w:val="00161582"/>
    <w:rsid w:val="00162CD9"/>
    <w:rsid w:val="00162DE2"/>
    <w:rsid w:val="0016429D"/>
    <w:rsid w:val="001642A8"/>
    <w:rsid w:val="001653FB"/>
    <w:rsid w:val="001678C6"/>
    <w:rsid w:val="001726EA"/>
    <w:rsid w:val="00180100"/>
    <w:rsid w:val="001804AA"/>
    <w:rsid w:val="00181F1C"/>
    <w:rsid w:val="00181F56"/>
    <w:rsid w:val="00182434"/>
    <w:rsid w:val="0018275B"/>
    <w:rsid w:val="00183D49"/>
    <w:rsid w:val="00190B6C"/>
    <w:rsid w:val="00191C26"/>
    <w:rsid w:val="001929CB"/>
    <w:rsid w:val="00193C9C"/>
    <w:rsid w:val="00194CFF"/>
    <w:rsid w:val="001A2907"/>
    <w:rsid w:val="001A3004"/>
    <w:rsid w:val="001A6FD4"/>
    <w:rsid w:val="001A7D0C"/>
    <w:rsid w:val="001B0944"/>
    <w:rsid w:val="001B204C"/>
    <w:rsid w:val="001B3006"/>
    <w:rsid w:val="001C15BD"/>
    <w:rsid w:val="001C2DE6"/>
    <w:rsid w:val="001C384F"/>
    <w:rsid w:val="001C4E35"/>
    <w:rsid w:val="001C6560"/>
    <w:rsid w:val="001C7CC7"/>
    <w:rsid w:val="001D251A"/>
    <w:rsid w:val="001D27FD"/>
    <w:rsid w:val="001D2DE4"/>
    <w:rsid w:val="001D6F87"/>
    <w:rsid w:val="001E22DD"/>
    <w:rsid w:val="001E27B6"/>
    <w:rsid w:val="001E673B"/>
    <w:rsid w:val="001F154B"/>
    <w:rsid w:val="001F216B"/>
    <w:rsid w:val="001F232E"/>
    <w:rsid w:val="001F238F"/>
    <w:rsid w:val="001F42FB"/>
    <w:rsid w:val="001F4992"/>
    <w:rsid w:val="00200EB8"/>
    <w:rsid w:val="00202328"/>
    <w:rsid w:val="00203D2A"/>
    <w:rsid w:val="00204FC9"/>
    <w:rsid w:val="00205286"/>
    <w:rsid w:val="00206FDF"/>
    <w:rsid w:val="00210598"/>
    <w:rsid w:val="002109FC"/>
    <w:rsid w:val="0021214C"/>
    <w:rsid w:val="00213A4D"/>
    <w:rsid w:val="00216B99"/>
    <w:rsid w:val="00221DF1"/>
    <w:rsid w:val="0022318E"/>
    <w:rsid w:val="002235A6"/>
    <w:rsid w:val="002237C5"/>
    <w:rsid w:val="002246E6"/>
    <w:rsid w:val="00225CAC"/>
    <w:rsid w:val="00225E4F"/>
    <w:rsid w:val="00226ED6"/>
    <w:rsid w:val="00227A5B"/>
    <w:rsid w:val="002302B8"/>
    <w:rsid w:val="00230A81"/>
    <w:rsid w:val="0023790E"/>
    <w:rsid w:val="00242BD7"/>
    <w:rsid w:val="0024396E"/>
    <w:rsid w:val="002474FE"/>
    <w:rsid w:val="0025028D"/>
    <w:rsid w:val="00251336"/>
    <w:rsid w:val="00253891"/>
    <w:rsid w:val="00253905"/>
    <w:rsid w:val="00255F58"/>
    <w:rsid w:val="00257871"/>
    <w:rsid w:val="00260826"/>
    <w:rsid w:val="002631C8"/>
    <w:rsid w:val="00264DF7"/>
    <w:rsid w:val="002665AA"/>
    <w:rsid w:val="00267B9F"/>
    <w:rsid w:val="00270115"/>
    <w:rsid w:val="00272011"/>
    <w:rsid w:val="00276A87"/>
    <w:rsid w:val="00276C78"/>
    <w:rsid w:val="00277175"/>
    <w:rsid w:val="00280B8F"/>
    <w:rsid w:val="00283E26"/>
    <w:rsid w:val="0028766E"/>
    <w:rsid w:val="00292BCD"/>
    <w:rsid w:val="00294856"/>
    <w:rsid w:val="002971E3"/>
    <w:rsid w:val="002A08B4"/>
    <w:rsid w:val="002A4A05"/>
    <w:rsid w:val="002A5448"/>
    <w:rsid w:val="002A661E"/>
    <w:rsid w:val="002A7CEF"/>
    <w:rsid w:val="002B0DC1"/>
    <w:rsid w:val="002B19CA"/>
    <w:rsid w:val="002B2A24"/>
    <w:rsid w:val="002B610D"/>
    <w:rsid w:val="002B7BD1"/>
    <w:rsid w:val="002C3D43"/>
    <w:rsid w:val="002C5556"/>
    <w:rsid w:val="002C5C80"/>
    <w:rsid w:val="002C64EE"/>
    <w:rsid w:val="002C66B9"/>
    <w:rsid w:val="002C6832"/>
    <w:rsid w:val="002D303D"/>
    <w:rsid w:val="002D34DE"/>
    <w:rsid w:val="002D370B"/>
    <w:rsid w:val="002D3A62"/>
    <w:rsid w:val="002D3D2C"/>
    <w:rsid w:val="002D4BD3"/>
    <w:rsid w:val="002D740C"/>
    <w:rsid w:val="002E2A86"/>
    <w:rsid w:val="002E3285"/>
    <w:rsid w:val="002E5647"/>
    <w:rsid w:val="002E57F7"/>
    <w:rsid w:val="002F17B0"/>
    <w:rsid w:val="002F20ED"/>
    <w:rsid w:val="002F4C0A"/>
    <w:rsid w:val="002F5740"/>
    <w:rsid w:val="002F5A21"/>
    <w:rsid w:val="002F5D34"/>
    <w:rsid w:val="002F64F9"/>
    <w:rsid w:val="002F6A54"/>
    <w:rsid w:val="002F6CCF"/>
    <w:rsid w:val="00302983"/>
    <w:rsid w:val="00310CB0"/>
    <w:rsid w:val="003114B1"/>
    <w:rsid w:val="00311F16"/>
    <w:rsid w:val="0031492B"/>
    <w:rsid w:val="0032038E"/>
    <w:rsid w:val="00321486"/>
    <w:rsid w:val="00321946"/>
    <w:rsid w:val="00323081"/>
    <w:rsid w:val="00324982"/>
    <w:rsid w:val="003321B7"/>
    <w:rsid w:val="00334C21"/>
    <w:rsid w:val="00336F63"/>
    <w:rsid w:val="003428CA"/>
    <w:rsid w:val="00342DB6"/>
    <w:rsid w:val="00345886"/>
    <w:rsid w:val="00350630"/>
    <w:rsid w:val="003519D1"/>
    <w:rsid w:val="00352BBA"/>
    <w:rsid w:val="00360FAA"/>
    <w:rsid w:val="003611F6"/>
    <w:rsid w:val="0036275D"/>
    <w:rsid w:val="00364452"/>
    <w:rsid w:val="003667A7"/>
    <w:rsid w:val="00371F9D"/>
    <w:rsid w:val="0037403C"/>
    <w:rsid w:val="00377055"/>
    <w:rsid w:val="00377AE2"/>
    <w:rsid w:val="0038090C"/>
    <w:rsid w:val="003861AC"/>
    <w:rsid w:val="00393382"/>
    <w:rsid w:val="00394AF2"/>
    <w:rsid w:val="0039522C"/>
    <w:rsid w:val="003978EB"/>
    <w:rsid w:val="00397F8E"/>
    <w:rsid w:val="003A101E"/>
    <w:rsid w:val="003A1FEA"/>
    <w:rsid w:val="003A3091"/>
    <w:rsid w:val="003A3672"/>
    <w:rsid w:val="003A3A51"/>
    <w:rsid w:val="003A682B"/>
    <w:rsid w:val="003B4832"/>
    <w:rsid w:val="003B59F6"/>
    <w:rsid w:val="003B62B0"/>
    <w:rsid w:val="003B68BF"/>
    <w:rsid w:val="003C0558"/>
    <w:rsid w:val="003C0904"/>
    <w:rsid w:val="003C21DB"/>
    <w:rsid w:val="003C2388"/>
    <w:rsid w:val="003C43BB"/>
    <w:rsid w:val="003C5688"/>
    <w:rsid w:val="003C5A04"/>
    <w:rsid w:val="003C5C9B"/>
    <w:rsid w:val="003C5D81"/>
    <w:rsid w:val="003D02D1"/>
    <w:rsid w:val="003D1A6A"/>
    <w:rsid w:val="003D2C3B"/>
    <w:rsid w:val="003D2E1C"/>
    <w:rsid w:val="003D45FC"/>
    <w:rsid w:val="003D6486"/>
    <w:rsid w:val="003E368A"/>
    <w:rsid w:val="003E4399"/>
    <w:rsid w:val="003E592D"/>
    <w:rsid w:val="003E617D"/>
    <w:rsid w:val="003E6CFE"/>
    <w:rsid w:val="003F1182"/>
    <w:rsid w:val="003F3503"/>
    <w:rsid w:val="003F4312"/>
    <w:rsid w:val="003F6DC2"/>
    <w:rsid w:val="004013DC"/>
    <w:rsid w:val="0040241B"/>
    <w:rsid w:val="004028E5"/>
    <w:rsid w:val="0040299A"/>
    <w:rsid w:val="00402BFC"/>
    <w:rsid w:val="00403A84"/>
    <w:rsid w:val="00404C95"/>
    <w:rsid w:val="004051AF"/>
    <w:rsid w:val="0040557A"/>
    <w:rsid w:val="0040600C"/>
    <w:rsid w:val="00411FBE"/>
    <w:rsid w:val="00414A97"/>
    <w:rsid w:val="00415452"/>
    <w:rsid w:val="00435E7F"/>
    <w:rsid w:val="00436625"/>
    <w:rsid w:val="00436A7D"/>
    <w:rsid w:val="00437074"/>
    <w:rsid w:val="004379A9"/>
    <w:rsid w:val="00440C17"/>
    <w:rsid w:val="00440DF2"/>
    <w:rsid w:val="00442489"/>
    <w:rsid w:val="00443A87"/>
    <w:rsid w:val="00443E94"/>
    <w:rsid w:val="004468E4"/>
    <w:rsid w:val="004567B3"/>
    <w:rsid w:val="00457DA4"/>
    <w:rsid w:val="00461CEF"/>
    <w:rsid w:val="00464771"/>
    <w:rsid w:val="004649D8"/>
    <w:rsid w:val="004656E3"/>
    <w:rsid w:val="00466AFD"/>
    <w:rsid w:val="0046756C"/>
    <w:rsid w:val="004676F3"/>
    <w:rsid w:val="00471A23"/>
    <w:rsid w:val="00472D97"/>
    <w:rsid w:val="004739F0"/>
    <w:rsid w:val="00474475"/>
    <w:rsid w:val="00475795"/>
    <w:rsid w:val="004802F5"/>
    <w:rsid w:val="00487EE7"/>
    <w:rsid w:val="004915AC"/>
    <w:rsid w:val="00491968"/>
    <w:rsid w:val="004928AA"/>
    <w:rsid w:val="00492C00"/>
    <w:rsid w:val="004939DD"/>
    <w:rsid w:val="00496707"/>
    <w:rsid w:val="00497364"/>
    <w:rsid w:val="004A1E5F"/>
    <w:rsid w:val="004A325E"/>
    <w:rsid w:val="004A4D72"/>
    <w:rsid w:val="004A5B98"/>
    <w:rsid w:val="004A5EA2"/>
    <w:rsid w:val="004A60A4"/>
    <w:rsid w:val="004A6DBF"/>
    <w:rsid w:val="004B0FD2"/>
    <w:rsid w:val="004B10A3"/>
    <w:rsid w:val="004B1C1F"/>
    <w:rsid w:val="004B34EA"/>
    <w:rsid w:val="004B529E"/>
    <w:rsid w:val="004B6A76"/>
    <w:rsid w:val="004B7078"/>
    <w:rsid w:val="004B7486"/>
    <w:rsid w:val="004C000C"/>
    <w:rsid w:val="004C298F"/>
    <w:rsid w:val="004C30B7"/>
    <w:rsid w:val="004C3511"/>
    <w:rsid w:val="004C56D4"/>
    <w:rsid w:val="004C58BA"/>
    <w:rsid w:val="004C5AD1"/>
    <w:rsid w:val="004C6BC2"/>
    <w:rsid w:val="004D0789"/>
    <w:rsid w:val="004D3816"/>
    <w:rsid w:val="004D3943"/>
    <w:rsid w:val="004D3B1A"/>
    <w:rsid w:val="004D479A"/>
    <w:rsid w:val="004E00A5"/>
    <w:rsid w:val="004E2FCB"/>
    <w:rsid w:val="004F2D0D"/>
    <w:rsid w:val="004F2D2C"/>
    <w:rsid w:val="004F3912"/>
    <w:rsid w:val="004F4188"/>
    <w:rsid w:val="004F55FF"/>
    <w:rsid w:val="004F6A43"/>
    <w:rsid w:val="004F7127"/>
    <w:rsid w:val="004F75A9"/>
    <w:rsid w:val="004F7935"/>
    <w:rsid w:val="004F7DA3"/>
    <w:rsid w:val="0050012C"/>
    <w:rsid w:val="00500F03"/>
    <w:rsid w:val="00501395"/>
    <w:rsid w:val="005017CB"/>
    <w:rsid w:val="005049E1"/>
    <w:rsid w:val="0050531A"/>
    <w:rsid w:val="00510719"/>
    <w:rsid w:val="005107D2"/>
    <w:rsid w:val="00512F1C"/>
    <w:rsid w:val="00514932"/>
    <w:rsid w:val="005149FD"/>
    <w:rsid w:val="00515142"/>
    <w:rsid w:val="00517940"/>
    <w:rsid w:val="00517F07"/>
    <w:rsid w:val="005209EE"/>
    <w:rsid w:val="00521926"/>
    <w:rsid w:val="005221E0"/>
    <w:rsid w:val="00522F66"/>
    <w:rsid w:val="005249A8"/>
    <w:rsid w:val="00527DC5"/>
    <w:rsid w:val="00530906"/>
    <w:rsid w:val="00533782"/>
    <w:rsid w:val="00534519"/>
    <w:rsid w:val="00534803"/>
    <w:rsid w:val="00535226"/>
    <w:rsid w:val="00535CFB"/>
    <w:rsid w:val="00537F7F"/>
    <w:rsid w:val="005410FF"/>
    <w:rsid w:val="005415FB"/>
    <w:rsid w:val="0054266B"/>
    <w:rsid w:val="00542F2C"/>
    <w:rsid w:val="00544B51"/>
    <w:rsid w:val="00547055"/>
    <w:rsid w:val="005538D7"/>
    <w:rsid w:val="0055476A"/>
    <w:rsid w:val="005561E7"/>
    <w:rsid w:val="0055712C"/>
    <w:rsid w:val="00563534"/>
    <w:rsid w:val="00566294"/>
    <w:rsid w:val="005722CA"/>
    <w:rsid w:val="00574B25"/>
    <w:rsid w:val="00575C92"/>
    <w:rsid w:val="005760B3"/>
    <w:rsid w:val="0058072C"/>
    <w:rsid w:val="00581A2E"/>
    <w:rsid w:val="00582AD0"/>
    <w:rsid w:val="00590EAF"/>
    <w:rsid w:val="00593832"/>
    <w:rsid w:val="005A020F"/>
    <w:rsid w:val="005A2466"/>
    <w:rsid w:val="005A64E7"/>
    <w:rsid w:val="005A674D"/>
    <w:rsid w:val="005A76DD"/>
    <w:rsid w:val="005B406A"/>
    <w:rsid w:val="005B5B42"/>
    <w:rsid w:val="005C0E3E"/>
    <w:rsid w:val="005C27B2"/>
    <w:rsid w:val="005C31A2"/>
    <w:rsid w:val="005C3C32"/>
    <w:rsid w:val="005C6C81"/>
    <w:rsid w:val="005C7800"/>
    <w:rsid w:val="005D0212"/>
    <w:rsid w:val="005D14BB"/>
    <w:rsid w:val="005D18C8"/>
    <w:rsid w:val="005D3097"/>
    <w:rsid w:val="005D33FB"/>
    <w:rsid w:val="005D374E"/>
    <w:rsid w:val="005D38FF"/>
    <w:rsid w:val="005D41DC"/>
    <w:rsid w:val="005D45F0"/>
    <w:rsid w:val="005D5DDE"/>
    <w:rsid w:val="005D6E8F"/>
    <w:rsid w:val="005E07B7"/>
    <w:rsid w:val="005E1D84"/>
    <w:rsid w:val="005E4B14"/>
    <w:rsid w:val="005E5506"/>
    <w:rsid w:val="005E7CF5"/>
    <w:rsid w:val="005F0363"/>
    <w:rsid w:val="005F063F"/>
    <w:rsid w:val="005F10EF"/>
    <w:rsid w:val="005F1389"/>
    <w:rsid w:val="005F17AC"/>
    <w:rsid w:val="005F2F9A"/>
    <w:rsid w:val="005F528D"/>
    <w:rsid w:val="005F55F6"/>
    <w:rsid w:val="005F59C3"/>
    <w:rsid w:val="005F645B"/>
    <w:rsid w:val="00602D77"/>
    <w:rsid w:val="00603749"/>
    <w:rsid w:val="00605CDE"/>
    <w:rsid w:val="00605D9D"/>
    <w:rsid w:val="00607233"/>
    <w:rsid w:val="00611969"/>
    <w:rsid w:val="006123B5"/>
    <w:rsid w:val="00614567"/>
    <w:rsid w:val="00614826"/>
    <w:rsid w:val="00614AFD"/>
    <w:rsid w:val="00615716"/>
    <w:rsid w:val="006169B0"/>
    <w:rsid w:val="00617293"/>
    <w:rsid w:val="006176AF"/>
    <w:rsid w:val="00620460"/>
    <w:rsid w:val="00620FF8"/>
    <w:rsid w:val="006213BE"/>
    <w:rsid w:val="006224BF"/>
    <w:rsid w:val="006232A6"/>
    <w:rsid w:val="00623994"/>
    <w:rsid w:val="00625CBC"/>
    <w:rsid w:val="00631110"/>
    <w:rsid w:val="006323F7"/>
    <w:rsid w:val="00632D20"/>
    <w:rsid w:val="0063406D"/>
    <w:rsid w:val="00643443"/>
    <w:rsid w:val="00644C10"/>
    <w:rsid w:val="006456C1"/>
    <w:rsid w:val="00650047"/>
    <w:rsid w:val="006502BB"/>
    <w:rsid w:val="00652C3F"/>
    <w:rsid w:val="00653D11"/>
    <w:rsid w:val="00656D74"/>
    <w:rsid w:val="00657D37"/>
    <w:rsid w:val="00661E37"/>
    <w:rsid w:val="00662169"/>
    <w:rsid w:val="00663B20"/>
    <w:rsid w:val="006652F0"/>
    <w:rsid w:val="0066557B"/>
    <w:rsid w:val="00665EEE"/>
    <w:rsid w:val="00666676"/>
    <w:rsid w:val="0067163B"/>
    <w:rsid w:val="00671C50"/>
    <w:rsid w:val="00673AAE"/>
    <w:rsid w:val="006741F3"/>
    <w:rsid w:val="00674BAA"/>
    <w:rsid w:val="00675A6B"/>
    <w:rsid w:val="00681532"/>
    <w:rsid w:val="006815F0"/>
    <w:rsid w:val="00682DE7"/>
    <w:rsid w:val="00683944"/>
    <w:rsid w:val="00683AEB"/>
    <w:rsid w:val="00683B79"/>
    <w:rsid w:val="00683D52"/>
    <w:rsid w:val="00685732"/>
    <w:rsid w:val="00685B4D"/>
    <w:rsid w:val="00687EF7"/>
    <w:rsid w:val="00693154"/>
    <w:rsid w:val="00697F68"/>
    <w:rsid w:val="006A1B2B"/>
    <w:rsid w:val="006A363B"/>
    <w:rsid w:val="006A6864"/>
    <w:rsid w:val="006A6F17"/>
    <w:rsid w:val="006B050E"/>
    <w:rsid w:val="006B09BC"/>
    <w:rsid w:val="006B2409"/>
    <w:rsid w:val="006B2C91"/>
    <w:rsid w:val="006B3E66"/>
    <w:rsid w:val="006B50AE"/>
    <w:rsid w:val="006B6714"/>
    <w:rsid w:val="006B7ABA"/>
    <w:rsid w:val="006B7C4F"/>
    <w:rsid w:val="006B7EA6"/>
    <w:rsid w:val="006C14EF"/>
    <w:rsid w:val="006C2302"/>
    <w:rsid w:val="006C2BD8"/>
    <w:rsid w:val="006C4537"/>
    <w:rsid w:val="006C5A1A"/>
    <w:rsid w:val="006C5B25"/>
    <w:rsid w:val="006C5C4A"/>
    <w:rsid w:val="006D1023"/>
    <w:rsid w:val="006D5457"/>
    <w:rsid w:val="006D6D6A"/>
    <w:rsid w:val="006E13A9"/>
    <w:rsid w:val="006E1449"/>
    <w:rsid w:val="006E4A4B"/>
    <w:rsid w:val="006F19B2"/>
    <w:rsid w:val="006F2475"/>
    <w:rsid w:val="006F36F2"/>
    <w:rsid w:val="006F4B09"/>
    <w:rsid w:val="006F529B"/>
    <w:rsid w:val="006F52F4"/>
    <w:rsid w:val="006F6218"/>
    <w:rsid w:val="006F7167"/>
    <w:rsid w:val="0070147B"/>
    <w:rsid w:val="00702FF5"/>
    <w:rsid w:val="0070411F"/>
    <w:rsid w:val="00704172"/>
    <w:rsid w:val="00704329"/>
    <w:rsid w:val="00704ACC"/>
    <w:rsid w:val="00704E06"/>
    <w:rsid w:val="00705AB5"/>
    <w:rsid w:val="00706A4E"/>
    <w:rsid w:val="00707232"/>
    <w:rsid w:val="00710EFF"/>
    <w:rsid w:val="00710F3C"/>
    <w:rsid w:val="00714081"/>
    <w:rsid w:val="007141E1"/>
    <w:rsid w:val="00715D9A"/>
    <w:rsid w:val="0072231C"/>
    <w:rsid w:val="00722D4E"/>
    <w:rsid w:val="007252F4"/>
    <w:rsid w:val="00725740"/>
    <w:rsid w:val="00734A2F"/>
    <w:rsid w:val="00736869"/>
    <w:rsid w:val="007401ED"/>
    <w:rsid w:val="00741E6E"/>
    <w:rsid w:val="0074558C"/>
    <w:rsid w:val="00747EA2"/>
    <w:rsid w:val="00747ED0"/>
    <w:rsid w:val="00750854"/>
    <w:rsid w:val="00751F57"/>
    <w:rsid w:val="00752CB1"/>
    <w:rsid w:val="00753E71"/>
    <w:rsid w:val="00754523"/>
    <w:rsid w:val="007545B3"/>
    <w:rsid w:val="00760CB3"/>
    <w:rsid w:val="00760EC7"/>
    <w:rsid w:val="007612C9"/>
    <w:rsid w:val="00762788"/>
    <w:rsid w:val="00762D85"/>
    <w:rsid w:val="007635F2"/>
    <w:rsid w:val="0076406D"/>
    <w:rsid w:val="00764480"/>
    <w:rsid w:val="007734D7"/>
    <w:rsid w:val="007734F4"/>
    <w:rsid w:val="00774BFF"/>
    <w:rsid w:val="00774FA1"/>
    <w:rsid w:val="0077569C"/>
    <w:rsid w:val="00775F64"/>
    <w:rsid w:val="00776119"/>
    <w:rsid w:val="007826BB"/>
    <w:rsid w:val="00785F3D"/>
    <w:rsid w:val="00790CF1"/>
    <w:rsid w:val="007912C8"/>
    <w:rsid w:val="007948B6"/>
    <w:rsid w:val="00796257"/>
    <w:rsid w:val="007974BF"/>
    <w:rsid w:val="0079799B"/>
    <w:rsid w:val="007979DF"/>
    <w:rsid w:val="007A28A9"/>
    <w:rsid w:val="007A2E18"/>
    <w:rsid w:val="007A42D5"/>
    <w:rsid w:val="007A4A1B"/>
    <w:rsid w:val="007A4EE0"/>
    <w:rsid w:val="007A5523"/>
    <w:rsid w:val="007A70F8"/>
    <w:rsid w:val="007B17DF"/>
    <w:rsid w:val="007B4E2D"/>
    <w:rsid w:val="007B5097"/>
    <w:rsid w:val="007C038D"/>
    <w:rsid w:val="007C36CB"/>
    <w:rsid w:val="007D0583"/>
    <w:rsid w:val="007D5B64"/>
    <w:rsid w:val="007D5D27"/>
    <w:rsid w:val="007E2889"/>
    <w:rsid w:val="007E69CD"/>
    <w:rsid w:val="007E7533"/>
    <w:rsid w:val="007F06B6"/>
    <w:rsid w:val="007F2244"/>
    <w:rsid w:val="007F316E"/>
    <w:rsid w:val="007F40F0"/>
    <w:rsid w:val="008019B2"/>
    <w:rsid w:val="00803B8B"/>
    <w:rsid w:val="00804E30"/>
    <w:rsid w:val="00807BB9"/>
    <w:rsid w:val="00807D0D"/>
    <w:rsid w:val="00810051"/>
    <w:rsid w:val="00810E87"/>
    <w:rsid w:val="0081278D"/>
    <w:rsid w:val="00814498"/>
    <w:rsid w:val="00814DBF"/>
    <w:rsid w:val="0081579D"/>
    <w:rsid w:val="008158D8"/>
    <w:rsid w:val="00816040"/>
    <w:rsid w:val="0081620C"/>
    <w:rsid w:val="00820489"/>
    <w:rsid w:val="008204C3"/>
    <w:rsid w:val="008209C7"/>
    <w:rsid w:val="00820DC4"/>
    <w:rsid w:val="008211AD"/>
    <w:rsid w:val="00821E24"/>
    <w:rsid w:val="0082550C"/>
    <w:rsid w:val="00826A4A"/>
    <w:rsid w:val="00826E74"/>
    <w:rsid w:val="00827BA8"/>
    <w:rsid w:val="00830820"/>
    <w:rsid w:val="0083391B"/>
    <w:rsid w:val="008353C9"/>
    <w:rsid w:val="00836203"/>
    <w:rsid w:val="00837369"/>
    <w:rsid w:val="00837A6F"/>
    <w:rsid w:val="00840BD2"/>
    <w:rsid w:val="00844510"/>
    <w:rsid w:val="00846820"/>
    <w:rsid w:val="008502C3"/>
    <w:rsid w:val="008529B2"/>
    <w:rsid w:val="008569E9"/>
    <w:rsid w:val="008609BB"/>
    <w:rsid w:val="00864568"/>
    <w:rsid w:val="00864842"/>
    <w:rsid w:val="0086502A"/>
    <w:rsid w:val="0086643E"/>
    <w:rsid w:val="00866FE4"/>
    <w:rsid w:val="00872929"/>
    <w:rsid w:val="00872CC7"/>
    <w:rsid w:val="00873180"/>
    <w:rsid w:val="00877190"/>
    <w:rsid w:val="008773DF"/>
    <w:rsid w:val="00877CC0"/>
    <w:rsid w:val="00881BA5"/>
    <w:rsid w:val="00881E7C"/>
    <w:rsid w:val="0088550F"/>
    <w:rsid w:val="008857DC"/>
    <w:rsid w:val="00885EBF"/>
    <w:rsid w:val="008873C7"/>
    <w:rsid w:val="00891DC6"/>
    <w:rsid w:val="00892017"/>
    <w:rsid w:val="00893CBC"/>
    <w:rsid w:val="008961E9"/>
    <w:rsid w:val="00896B5B"/>
    <w:rsid w:val="00897276"/>
    <w:rsid w:val="008A04E8"/>
    <w:rsid w:val="008A1B1C"/>
    <w:rsid w:val="008A3577"/>
    <w:rsid w:val="008B0FE8"/>
    <w:rsid w:val="008B5F83"/>
    <w:rsid w:val="008B6776"/>
    <w:rsid w:val="008B6811"/>
    <w:rsid w:val="008B7489"/>
    <w:rsid w:val="008C0505"/>
    <w:rsid w:val="008C0C67"/>
    <w:rsid w:val="008C23EA"/>
    <w:rsid w:val="008C2E50"/>
    <w:rsid w:val="008C4640"/>
    <w:rsid w:val="008C5A48"/>
    <w:rsid w:val="008C5ADA"/>
    <w:rsid w:val="008C60D6"/>
    <w:rsid w:val="008C6874"/>
    <w:rsid w:val="008D0F3C"/>
    <w:rsid w:val="008D1F7D"/>
    <w:rsid w:val="008D23BD"/>
    <w:rsid w:val="008D2E60"/>
    <w:rsid w:val="008D37ED"/>
    <w:rsid w:val="008D3D49"/>
    <w:rsid w:val="008D4496"/>
    <w:rsid w:val="008D4D61"/>
    <w:rsid w:val="008D517E"/>
    <w:rsid w:val="008E0BC6"/>
    <w:rsid w:val="008E2C68"/>
    <w:rsid w:val="008E4292"/>
    <w:rsid w:val="008E47E8"/>
    <w:rsid w:val="008F04FF"/>
    <w:rsid w:val="008F154F"/>
    <w:rsid w:val="008F1B33"/>
    <w:rsid w:val="008F1C82"/>
    <w:rsid w:val="008F64F4"/>
    <w:rsid w:val="008F78D7"/>
    <w:rsid w:val="008F7FD7"/>
    <w:rsid w:val="00901570"/>
    <w:rsid w:val="009111E7"/>
    <w:rsid w:val="00912952"/>
    <w:rsid w:val="00913825"/>
    <w:rsid w:val="00914397"/>
    <w:rsid w:val="009178AF"/>
    <w:rsid w:val="00922E14"/>
    <w:rsid w:val="009231A3"/>
    <w:rsid w:val="00923E41"/>
    <w:rsid w:val="0092550C"/>
    <w:rsid w:val="00925538"/>
    <w:rsid w:val="00926B9C"/>
    <w:rsid w:val="00931C85"/>
    <w:rsid w:val="009330D8"/>
    <w:rsid w:val="0093311B"/>
    <w:rsid w:val="00933C11"/>
    <w:rsid w:val="00934042"/>
    <w:rsid w:val="0094015D"/>
    <w:rsid w:val="009408FF"/>
    <w:rsid w:val="00940A7A"/>
    <w:rsid w:val="00941246"/>
    <w:rsid w:val="0094487C"/>
    <w:rsid w:val="00945727"/>
    <w:rsid w:val="00945FCA"/>
    <w:rsid w:val="009477E1"/>
    <w:rsid w:val="00954805"/>
    <w:rsid w:val="00955021"/>
    <w:rsid w:val="009557A1"/>
    <w:rsid w:val="00956152"/>
    <w:rsid w:val="009567F0"/>
    <w:rsid w:val="00956D30"/>
    <w:rsid w:val="009577E1"/>
    <w:rsid w:val="00960CCA"/>
    <w:rsid w:val="0096158B"/>
    <w:rsid w:val="00963F02"/>
    <w:rsid w:val="0096499E"/>
    <w:rsid w:val="009675F4"/>
    <w:rsid w:val="00970279"/>
    <w:rsid w:val="00970A25"/>
    <w:rsid w:val="00970EC6"/>
    <w:rsid w:val="00971A18"/>
    <w:rsid w:val="00973AEA"/>
    <w:rsid w:val="00973E40"/>
    <w:rsid w:val="00977717"/>
    <w:rsid w:val="00981995"/>
    <w:rsid w:val="009821A4"/>
    <w:rsid w:val="00983135"/>
    <w:rsid w:val="00983CF6"/>
    <w:rsid w:val="009856E5"/>
    <w:rsid w:val="00985A78"/>
    <w:rsid w:val="00992500"/>
    <w:rsid w:val="00992680"/>
    <w:rsid w:val="00992DC3"/>
    <w:rsid w:val="0099611E"/>
    <w:rsid w:val="009A007C"/>
    <w:rsid w:val="009A075A"/>
    <w:rsid w:val="009A3A4D"/>
    <w:rsid w:val="009A6E79"/>
    <w:rsid w:val="009B45C9"/>
    <w:rsid w:val="009B634F"/>
    <w:rsid w:val="009C05D5"/>
    <w:rsid w:val="009C43E4"/>
    <w:rsid w:val="009C5CC5"/>
    <w:rsid w:val="009C6767"/>
    <w:rsid w:val="009C6F5C"/>
    <w:rsid w:val="009C728C"/>
    <w:rsid w:val="009C7FE6"/>
    <w:rsid w:val="009D44A1"/>
    <w:rsid w:val="009D4A4C"/>
    <w:rsid w:val="009D4C9F"/>
    <w:rsid w:val="009D500F"/>
    <w:rsid w:val="009E059A"/>
    <w:rsid w:val="009E2303"/>
    <w:rsid w:val="009E51E8"/>
    <w:rsid w:val="009F0582"/>
    <w:rsid w:val="009F46FE"/>
    <w:rsid w:val="00A01D73"/>
    <w:rsid w:val="00A01F48"/>
    <w:rsid w:val="00A02DAD"/>
    <w:rsid w:val="00A03968"/>
    <w:rsid w:val="00A03ACD"/>
    <w:rsid w:val="00A04924"/>
    <w:rsid w:val="00A05441"/>
    <w:rsid w:val="00A0555E"/>
    <w:rsid w:val="00A05739"/>
    <w:rsid w:val="00A05CA0"/>
    <w:rsid w:val="00A06B6A"/>
    <w:rsid w:val="00A1041A"/>
    <w:rsid w:val="00A10AE0"/>
    <w:rsid w:val="00A1272B"/>
    <w:rsid w:val="00A14EF6"/>
    <w:rsid w:val="00A155D0"/>
    <w:rsid w:val="00A17846"/>
    <w:rsid w:val="00A17E3E"/>
    <w:rsid w:val="00A20B5D"/>
    <w:rsid w:val="00A2188A"/>
    <w:rsid w:val="00A22241"/>
    <w:rsid w:val="00A24021"/>
    <w:rsid w:val="00A2430C"/>
    <w:rsid w:val="00A2496B"/>
    <w:rsid w:val="00A25A6F"/>
    <w:rsid w:val="00A26F37"/>
    <w:rsid w:val="00A30A8D"/>
    <w:rsid w:val="00A32BA5"/>
    <w:rsid w:val="00A32BD1"/>
    <w:rsid w:val="00A33976"/>
    <w:rsid w:val="00A37BEC"/>
    <w:rsid w:val="00A466DD"/>
    <w:rsid w:val="00A47610"/>
    <w:rsid w:val="00A532FB"/>
    <w:rsid w:val="00A5363C"/>
    <w:rsid w:val="00A55765"/>
    <w:rsid w:val="00A57844"/>
    <w:rsid w:val="00A625D8"/>
    <w:rsid w:val="00A62629"/>
    <w:rsid w:val="00A64F46"/>
    <w:rsid w:val="00A6617F"/>
    <w:rsid w:val="00A66869"/>
    <w:rsid w:val="00A678CC"/>
    <w:rsid w:val="00A7031E"/>
    <w:rsid w:val="00A733B3"/>
    <w:rsid w:val="00A7758D"/>
    <w:rsid w:val="00A8106D"/>
    <w:rsid w:val="00A81BFE"/>
    <w:rsid w:val="00A81DED"/>
    <w:rsid w:val="00A863E6"/>
    <w:rsid w:val="00A871AD"/>
    <w:rsid w:val="00A87DF5"/>
    <w:rsid w:val="00A902F1"/>
    <w:rsid w:val="00A904B3"/>
    <w:rsid w:val="00A910BF"/>
    <w:rsid w:val="00A962A0"/>
    <w:rsid w:val="00A977E0"/>
    <w:rsid w:val="00A97B07"/>
    <w:rsid w:val="00AA45C4"/>
    <w:rsid w:val="00AA580F"/>
    <w:rsid w:val="00AA6F4A"/>
    <w:rsid w:val="00AA7D31"/>
    <w:rsid w:val="00AA7F6C"/>
    <w:rsid w:val="00AB41B0"/>
    <w:rsid w:val="00AB5FAB"/>
    <w:rsid w:val="00AB6269"/>
    <w:rsid w:val="00AC2ACF"/>
    <w:rsid w:val="00AC2E81"/>
    <w:rsid w:val="00AC4318"/>
    <w:rsid w:val="00AC5C4E"/>
    <w:rsid w:val="00AC5D31"/>
    <w:rsid w:val="00AC5EFB"/>
    <w:rsid w:val="00AC6A96"/>
    <w:rsid w:val="00AD20F1"/>
    <w:rsid w:val="00AD311F"/>
    <w:rsid w:val="00AD42C6"/>
    <w:rsid w:val="00AD4717"/>
    <w:rsid w:val="00AD6F29"/>
    <w:rsid w:val="00AD7176"/>
    <w:rsid w:val="00AE1308"/>
    <w:rsid w:val="00AE18FD"/>
    <w:rsid w:val="00AE23EE"/>
    <w:rsid w:val="00AE26B8"/>
    <w:rsid w:val="00AE32E7"/>
    <w:rsid w:val="00AE4530"/>
    <w:rsid w:val="00AE4DBC"/>
    <w:rsid w:val="00AE7F30"/>
    <w:rsid w:val="00AF019C"/>
    <w:rsid w:val="00AF0549"/>
    <w:rsid w:val="00AF2883"/>
    <w:rsid w:val="00AF3E85"/>
    <w:rsid w:val="00AF55BA"/>
    <w:rsid w:val="00AF5B13"/>
    <w:rsid w:val="00B002DD"/>
    <w:rsid w:val="00B00B1C"/>
    <w:rsid w:val="00B01EFB"/>
    <w:rsid w:val="00B02D5C"/>
    <w:rsid w:val="00B03C3B"/>
    <w:rsid w:val="00B06114"/>
    <w:rsid w:val="00B1024E"/>
    <w:rsid w:val="00B12285"/>
    <w:rsid w:val="00B122B4"/>
    <w:rsid w:val="00B130B4"/>
    <w:rsid w:val="00B152FE"/>
    <w:rsid w:val="00B16D9C"/>
    <w:rsid w:val="00B17274"/>
    <w:rsid w:val="00B17B23"/>
    <w:rsid w:val="00B2005F"/>
    <w:rsid w:val="00B20229"/>
    <w:rsid w:val="00B209F7"/>
    <w:rsid w:val="00B22123"/>
    <w:rsid w:val="00B22ABE"/>
    <w:rsid w:val="00B25A91"/>
    <w:rsid w:val="00B2660A"/>
    <w:rsid w:val="00B2686B"/>
    <w:rsid w:val="00B27B01"/>
    <w:rsid w:val="00B3173F"/>
    <w:rsid w:val="00B31A1A"/>
    <w:rsid w:val="00B33F7F"/>
    <w:rsid w:val="00B36823"/>
    <w:rsid w:val="00B40A53"/>
    <w:rsid w:val="00B4424A"/>
    <w:rsid w:val="00B45008"/>
    <w:rsid w:val="00B45DE5"/>
    <w:rsid w:val="00B46E6F"/>
    <w:rsid w:val="00B47B88"/>
    <w:rsid w:val="00B50C40"/>
    <w:rsid w:val="00B611DA"/>
    <w:rsid w:val="00B62CB8"/>
    <w:rsid w:val="00B6353F"/>
    <w:rsid w:val="00B6448B"/>
    <w:rsid w:val="00B64902"/>
    <w:rsid w:val="00B64A93"/>
    <w:rsid w:val="00B704C9"/>
    <w:rsid w:val="00B71672"/>
    <w:rsid w:val="00B721F8"/>
    <w:rsid w:val="00B733B0"/>
    <w:rsid w:val="00B740A0"/>
    <w:rsid w:val="00B752E2"/>
    <w:rsid w:val="00B75F4D"/>
    <w:rsid w:val="00B76E9B"/>
    <w:rsid w:val="00B773EC"/>
    <w:rsid w:val="00B80BD8"/>
    <w:rsid w:val="00B81043"/>
    <w:rsid w:val="00B82C6E"/>
    <w:rsid w:val="00B8374A"/>
    <w:rsid w:val="00B83CB6"/>
    <w:rsid w:val="00B8460F"/>
    <w:rsid w:val="00B85AF0"/>
    <w:rsid w:val="00B863A7"/>
    <w:rsid w:val="00B86B40"/>
    <w:rsid w:val="00B875AF"/>
    <w:rsid w:val="00B904E8"/>
    <w:rsid w:val="00B9083A"/>
    <w:rsid w:val="00B94223"/>
    <w:rsid w:val="00B94D00"/>
    <w:rsid w:val="00B94DC9"/>
    <w:rsid w:val="00B979A1"/>
    <w:rsid w:val="00B97CA9"/>
    <w:rsid w:val="00BA2F6E"/>
    <w:rsid w:val="00BA71AD"/>
    <w:rsid w:val="00BA7D28"/>
    <w:rsid w:val="00BB064F"/>
    <w:rsid w:val="00BB0EDB"/>
    <w:rsid w:val="00BB145C"/>
    <w:rsid w:val="00BB2364"/>
    <w:rsid w:val="00BB6694"/>
    <w:rsid w:val="00BB7EAD"/>
    <w:rsid w:val="00BC64BB"/>
    <w:rsid w:val="00BC792B"/>
    <w:rsid w:val="00BC7BA2"/>
    <w:rsid w:val="00BD45C9"/>
    <w:rsid w:val="00BD5BDB"/>
    <w:rsid w:val="00BD7B8D"/>
    <w:rsid w:val="00BE3CA3"/>
    <w:rsid w:val="00BE517F"/>
    <w:rsid w:val="00BF0F1A"/>
    <w:rsid w:val="00BF31F4"/>
    <w:rsid w:val="00BF670E"/>
    <w:rsid w:val="00BF7580"/>
    <w:rsid w:val="00C00AD6"/>
    <w:rsid w:val="00C01D3B"/>
    <w:rsid w:val="00C02C0C"/>
    <w:rsid w:val="00C0690B"/>
    <w:rsid w:val="00C10031"/>
    <w:rsid w:val="00C11967"/>
    <w:rsid w:val="00C14302"/>
    <w:rsid w:val="00C14D72"/>
    <w:rsid w:val="00C154E8"/>
    <w:rsid w:val="00C15B48"/>
    <w:rsid w:val="00C15DB7"/>
    <w:rsid w:val="00C16603"/>
    <w:rsid w:val="00C22BFB"/>
    <w:rsid w:val="00C26748"/>
    <w:rsid w:val="00C26DDA"/>
    <w:rsid w:val="00C27EE1"/>
    <w:rsid w:val="00C310BB"/>
    <w:rsid w:val="00C313AF"/>
    <w:rsid w:val="00C31966"/>
    <w:rsid w:val="00C3306A"/>
    <w:rsid w:val="00C333BF"/>
    <w:rsid w:val="00C34DF5"/>
    <w:rsid w:val="00C35BD6"/>
    <w:rsid w:val="00C36B86"/>
    <w:rsid w:val="00C36D3D"/>
    <w:rsid w:val="00C3741A"/>
    <w:rsid w:val="00C377C3"/>
    <w:rsid w:val="00C4128D"/>
    <w:rsid w:val="00C42842"/>
    <w:rsid w:val="00C42A1D"/>
    <w:rsid w:val="00C42AAF"/>
    <w:rsid w:val="00C42FAD"/>
    <w:rsid w:val="00C42FB3"/>
    <w:rsid w:val="00C445A7"/>
    <w:rsid w:val="00C44FF8"/>
    <w:rsid w:val="00C4599C"/>
    <w:rsid w:val="00C46047"/>
    <w:rsid w:val="00C46809"/>
    <w:rsid w:val="00C474D3"/>
    <w:rsid w:val="00C504FA"/>
    <w:rsid w:val="00C50B29"/>
    <w:rsid w:val="00C52641"/>
    <w:rsid w:val="00C55DB0"/>
    <w:rsid w:val="00C62145"/>
    <w:rsid w:val="00C63123"/>
    <w:rsid w:val="00C6430A"/>
    <w:rsid w:val="00C64381"/>
    <w:rsid w:val="00C701C0"/>
    <w:rsid w:val="00C70698"/>
    <w:rsid w:val="00C716A7"/>
    <w:rsid w:val="00C723D8"/>
    <w:rsid w:val="00C80F83"/>
    <w:rsid w:val="00C810A1"/>
    <w:rsid w:val="00C81679"/>
    <w:rsid w:val="00C85C77"/>
    <w:rsid w:val="00C85D17"/>
    <w:rsid w:val="00C8740F"/>
    <w:rsid w:val="00C9060C"/>
    <w:rsid w:val="00C906ED"/>
    <w:rsid w:val="00C9142E"/>
    <w:rsid w:val="00C9371B"/>
    <w:rsid w:val="00C9576C"/>
    <w:rsid w:val="00C965B4"/>
    <w:rsid w:val="00CA2A47"/>
    <w:rsid w:val="00CA4CFE"/>
    <w:rsid w:val="00CA7E8F"/>
    <w:rsid w:val="00CB0074"/>
    <w:rsid w:val="00CB0A59"/>
    <w:rsid w:val="00CB1125"/>
    <w:rsid w:val="00CB1A4E"/>
    <w:rsid w:val="00CB2AE2"/>
    <w:rsid w:val="00CB3098"/>
    <w:rsid w:val="00CB4B45"/>
    <w:rsid w:val="00CB7DC2"/>
    <w:rsid w:val="00CB7F73"/>
    <w:rsid w:val="00CC37C7"/>
    <w:rsid w:val="00CC4675"/>
    <w:rsid w:val="00CC5DE8"/>
    <w:rsid w:val="00CC6547"/>
    <w:rsid w:val="00CC70CB"/>
    <w:rsid w:val="00CC7173"/>
    <w:rsid w:val="00CC7589"/>
    <w:rsid w:val="00CD0E7F"/>
    <w:rsid w:val="00CD1DA8"/>
    <w:rsid w:val="00CD40B7"/>
    <w:rsid w:val="00CD4273"/>
    <w:rsid w:val="00CD451B"/>
    <w:rsid w:val="00CD7FB0"/>
    <w:rsid w:val="00CE0D8B"/>
    <w:rsid w:val="00CE22B4"/>
    <w:rsid w:val="00CE7B82"/>
    <w:rsid w:val="00CE7F68"/>
    <w:rsid w:val="00CF625F"/>
    <w:rsid w:val="00D012D4"/>
    <w:rsid w:val="00D02D35"/>
    <w:rsid w:val="00D05469"/>
    <w:rsid w:val="00D05C54"/>
    <w:rsid w:val="00D07957"/>
    <w:rsid w:val="00D12FE9"/>
    <w:rsid w:val="00D14819"/>
    <w:rsid w:val="00D16940"/>
    <w:rsid w:val="00D20813"/>
    <w:rsid w:val="00D225D3"/>
    <w:rsid w:val="00D22CAF"/>
    <w:rsid w:val="00D25155"/>
    <w:rsid w:val="00D307F7"/>
    <w:rsid w:val="00D3126A"/>
    <w:rsid w:val="00D3273E"/>
    <w:rsid w:val="00D35F07"/>
    <w:rsid w:val="00D37F9A"/>
    <w:rsid w:val="00D471B2"/>
    <w:rsid w:val="00D53090"/>
    <w:rsid w:val="00D53C67"/>
    <w:rsid w:val="00D53E87"/>
    <w:rsid w:val="00D54484"/>
    <w:rsid w:val="00D611A8"/>
    <w:rsid w:val="00D63838"/>
    <w:rsid w:val="00D63A27"/>
    <w:rsid w:val="00D65833"/>
    <w:rsid w:val="00D65BDF"/>
    <w:rsid w:val="00D66AEA"/>
    <w:rsid w:val="00D674DC"/>
    <w:rsid w:val="00D67FD2"/>
    <w:rsid w:val="00D71752"/>
    <w:rsid w:val="00D717A9"/>
    <w:rsid w:val="00D71D1E"/>
    <w:rsid w:val="00D737D1"/>
    <w:rsid w:val="00D73D44"/>
    <w:rsid w:val="00D743CB"/>
    <w:rsid w:val="00D77126"/>
    <w:rsid w:val="00D77288"/>
    <w:rsid w:val="00D77387"/>
    <w:rsid w:val="00D77442"/>
    <w:rsid w:val="00D80D3C"/>
    <w:rsid w:val="00D84958"/>
    <w:rsid w:val="00D873A2"/>
    <w:rsid w:val="00D87D94"/>
    <w:rsid w:val="00D9099C"/>
    <w:rsid w:val="00D91E91"/>
    <w:rsid w:val="00D93C5E"/>
    <w:rsid w:val="00D94A7D"/>
    <w:rsid w:val="00DA1D85"/>
    <w:rsid w:val="00DA617B"/>
    <w:rsid w:val="00DA7A68"/>
    <w:rsid w:val="00DA7A73"/>
    <w:rsid w:val="00DB0A11"/>
    <w:rsid w:val="00DC0C7E"/>
    <w:rsid w:val="00DC0E4E"/>
    <w:rsid w:val="00DC4FAA"/>
    <w:rsid w:val="00DC572D"/>
    <w:rsid w:val="00DC6A8F"/>
    <w:rsid w:val="00DD0308"/>
    <w:rsid w:val="00DD104B"/>
    <w:rsid w:val="00DD3EE6"/>
    <w:rsid w:val="00DD4140"/>
    <w:rsid w:val="00DD414C"/>
    <w:rsid w:val="00DD5A9B"/>
    <w:rsid w:val="00DD65D8"/>
    <w:rsid w:val="00DD7BA6"/>
    <w:rsid w:val="00DE1361"/>
    <w:rsid w:val="00DE179E"/>
    <w:rsid w:val="00DE20BD"/>
    <w:rsid w:val="00DE52F8"/>
    <w:rsid w:val="00DE5BAF"/>
    <w:rsid w:val="00DF0796"/>
    <w:rsid w:val="00DF41D3"/>
    <w:rsid w:val="00DF7728"/>
    <w:rsid w:val="00E0042C"/>
    <w:rsid w:val="00E03414"/>
    <w:rsid w:val="00E0522B"/>
    <w:rsid w:val="00E05BDA"/>
    <w:rsid w:val="00E071D4"/>
    <w:rsid w:val="00E12FA5"/>
    <w:rsid w:val="00E13379"/>
    <w:rsid w:val="00E1579D"/>
    <w:rsid w:val="00E15941"/>
    <w:rsid w:val="00E17737"/>
    <w:rsid w:val="00E23587"/>
    <w:rsid w:val="00E23D01"/>
    <w:rsid w:val="00E33056"/>
    <w:rsid w:val="00E33A26"/>
    <w:rsid w:val="00E3591F"/>
    <w:rsid w:val="00E374F5"/>
    <w:rsid w:val="00E375D5"/>
    <w:rsid w:val="00E43E48"/>
    <w:rsid w:val="00E451EF"/>
    <w:rsid w:val="00E453B6"/>
    <w:rsid w:val="00E477CF"/>
    <w:rsid w:val="00E47A73"/>
    <w:rsid w:val="00E515CB"/>
    <w:rsid w:val="00E54566"/>
    <w:rsid w:val="00E5471A"/>
    <w:rsid w:val="00E5559D"/>
    <w:rsid w:val="00E559F6"/>
    <w:rsid w:val="00E66B96"/>
    <w:rsid w:val="00E6712C"/>
    <w:rsid w:val="00E72CC5"/>
    <w:rsid w:val="00E77368"/>
    <w:rsid w:val="00E80278"/>
    <w:rsid w:val="00E8077F"/>
    <w:rsid w:val="00E80AEA"/>
    <w:rsid w:val="00E819F0"/>
    <w:rsid w:val="00E82D8D"/>
    <w:rsid w:val="00E8543A"/>
    <w:rsid w:val="00E8750A"/>
    <w:rsid w:val="00E90199"/>
    <w:rsid w:val="00E91793"/>
    <w:rsid w:val="00E92559"/>
    <w:rsid w:val="00E928B5"/>
    <w:rsid w:val="00E930BB"/>
    <w:rsid w:val="00E93BE4"/>
    <w:rsid w:val="00E95534"/>
    <w:rsid w:val="00E96D6A"/>
    <w:rsid w:val="00E970A5"/>
    <w:rsid w:val="00EA2BC9"/>
    <w:rsid w:val="00EA3945"/>
    <w:rsid w:val="00EA7FEF"/>
    <w:rsid w:val="00EB0A15"/>
    <w:rsid w:val="00EB163D"/>
    <w:rsid w:val="00EB1FDA"/>
    <w:rsid w:val="00EB449D"/>
    <w:rsid w:val="00EB57E3"/>
    <w:rsid w:val="00EB5E17"/>
    <w:rsid w:val="00EC350B"/>
    <w:rsid w:val="00EC4AEB"/>
    <w:rsid w:val="00EC4C60"/>
    <w:rsid w:val="00EC7F95"/>
    <w:rsid w:val="00ED0B4D"/>
    <w:rsid w:val="00ED1053"/>
    <w:rsid w:val="00ED49A5"/>
    <w:rsid w:val="00ED4CA5"/>
    <w:rsid w:val="00ED4E1B"/>
    <w:rsid w:val="00ED5981"/>
    <w:rsid w:val="00ED6702"/>
    <w:rsid w:val="00ED683C"/>
    <w:rsid w:val="00ED74A8"/>
    <w:rsid w:val="00EE3457"/>
    <w:rsid w:val="00EE4983"/>
    <w:rsid w:val="00EE66E4"/>
    <w:rsid w:val="00EE6BDB"/>
    <w:rsid w:val="00EF18AC"/>
    <w:rsid w:val="00EF1DCC"/>
    <w:rsid w:val="00EF2152"/>
    <w:rsid w:val="00EF2824"/>
    <w:rsid w:val="00EF44E5"/>
    <w:rsid w:val="00EF5606"/>
    <w:rsid w:val="00EF5F01"/>
    <w:rsid w:val="00EF75F1"/>
    <w:rsid w:val="00F03352"/>
    <w:rsid w:val="00F04F41"/>
    <w:rsid w:val="00F057B8"/>
    <w:rsid w:val="00F05C1A"/>
    <w:rsid w:val="00F0616D"/>
    <w:rsid w:val="00F062B4"/>
    <w:rsid w:val="00F065D6"/>
    <w:rsid w:val="00F13055"/>
    <w:rsid w:val="00F13492"/>
    <w:rsid w:val="00F2077D"/>
    <w:rsid w:val="00F208B4"/>
    <w:rsid w:val="00F209D9"/>
    <w:rsid w:val="00F226F7"/>
    <w:rsid w:val="00F2369D"/>
    <w:rsid w:val="00F2543F"/>
    <w:rsid w:val="00F26E60"/>
    <w:rsid w:val="00F27FEC"/>
    <w:rsid w:val="00F307F6"/>
    <w:rsid w:val="00F308DF"/>
    <w:rsid w:val="00F3784E"/>
    <w:rsid w:val="00F37DF1"/>
    <w:rsid w:val="00F40347"/>
    <w:rsid w:val="00F4175D"/>
    <w:rsid w:val="00F4387C"/>
    <w:rsid w:val="00F500D6"/>
    <w:rsid w:val="00F50D42"/>
    <w:rsid w:val="00F51BAD"/>
    <w:rsid w:val="00F5343F"/>
    <w:rsid w:val="00F53928"/>
    <w:rsid w:val="00F549F3"/>
    <w:rsid w:val="00F54CF3"/>
    <w:rsid w:val="00F57C31"/>
    <w:rsid w:val="00F60EC2"/>
    <w:rsid w:val="00F62DA2"/>
    <w:rsid w:val="00F63E1B"/>
    <w:rsid w:val="00F70665"/>
    <w:rsid w:val="00F70C3A"/>
    <w:rsid w:val="00F71FD8"/>
    <w:rsid w:val="00F730F1"/>
    <w:rsid w:val="00F74434"/>
    <w:rsid w:val="00F75ADE"/>
    <w:rsid w:val="00F83C82"/>
    <w:rsid w:val="00F868A2"/>
    <w:rsid w:val="00F91308"/>
    <w:rsid w:val="00F91982"/>
    <w:rsid w:val="00F92768"/>
    <w:rsid w:val="00FA128E"/>
    <w:rsid w:val="00FA2163"/>
    <w:rsid w:val="00FA375A"/>
    <w:rsid w:val="00FA3DE4"/>
    <w:rsid w:val="00FA403E"/>
    <w:rsid w:val="00FA574E"/>
    <w:rsid w:val="00FA5D2C"/>
    <w:rsid w:val="00FA62B3"/>
    <w:rsid w:val="00FB0D52"/>
    <w:rsid w:val="00FB2AC3"/>
    <w:rsid w:val="00FB57CC"/>
    <w:rsid w:val="00FC110E"/>
    <w:rsid w:val="00FC26AE"/>
    <w:rsid w:val="00FC3857"/>
    <w:rsid w:val="00FC4EBC"/>
    <w:rsid w:val="00FD21E8"/>
    <w:rsid w:val="00FD2A5B"/>
    <w:rsid w:val="00FD2F30"/>
    <w:rsid w:val="00FE1190"/>
    <w:rsid w:val="00FE31ED"/>
    <w:rsid w:val="00FE4292"/>
    <w:rsid w:val="00FE574A"/>
    <w:rsid w:val="00FF0F8C"/>
    <w:rsid w:val="00FF2148"/>
    <w:rsid w:val="00FF3EB7"/>
    <w:rsid w:val="00FF42F9"/>
    <w:rsid w:val="00FF47CC"/>
    <w:rsid w:val="00FF50E2"/>
    <w:rsid w:val="31E9D5E9"/>
    <w:rsid w:val="603250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3614E"/>
  <w15:chartTrackingRefBased/>
  <w15:docId w15:val="{08F9E457-301D-470A-B905-2CCA7734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616D"/>
    <w:rPr>
      <w:rFonts w:ascii="Times New Roman" w:hAnsi="Times New Roman"/>
      <w:sz w:val="24"/>
    </w:rPr>
  </w:style>
  <w:style w:type="paragraph" w:styleId="Heading1">
    <w:name w:val="heading 1"/>
    <w:basedOn w:val="Normal"/>
    <w:next w:val="Normal"/>
    <w:link w:val="Heading1Char"/>
    <w:uiPriority w:val="9"/>
    <w:qFormat/>
    <w:rsid w:val="00881BA5"/>
    <w:pPr>
      <w:keepNext/>
      <w:keepLines/>
      <w:spacing w:before="240" w:after="0"/>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881BA5"/>
    <w:pPr>
      <w:keepNext/>
      <w:keepLines/>
      <w:spacing w:before="40" w:after="0"/>
      <w:outlineLvl w:val="1"/>
    </w:pPr>
    <w:rPr>
      <w:rFonts w:eastAsiaTheme="majorEastAsia" w:cstheme="majorBidi"/>
      <w:sz w:val="26"/>
      <w:szCs w:val="26"/>
    </w:rPr>
  </w:style>
  <w:style w:type="paragraph" w:styleId="Heading3">
    <w:name w:val="heading 3"/>
    <w:basedOn w:val="Normal"/>
    <w:next w:val="Normal"/>
    <w:link w:val="Heading3Char"/>
    <w:uiPriority w:val="9"/>
    <w:unhideWhenUsed/>
    <w:qFormat/>
    <w:rsid w:val="00F0616D"/>
    <w:pPr>
      <w:keepNext/>
      <w:keepLines/>
      <w:spacing w:before="40" w:after="0"/>
      <w:outlineLvl w:val="2"/>
    </w:pPr>
    <w:rPr>
      <w:rFonts w:eastAsiaTheme="majorEastAsia" w:cstheme="majorBidi"/>
      <w:szCs w:val="24"/>
    </w:rPr>
  </w:style>
  <w:style w:type="paragraph" w:styleId="Heading4">
    <w:name w:val="heading 4"/>
    <w:basedOn w:val="Normal"/>
    <w:next w:val="Normal"/>
    <w:link w:val="Heading4Char"/>
    <w:uiPriority w:val="9"/>
    <w:unhideWhenUsed/>
    <w:qFormat/>
    <w:rsid w:val="00DA7A68"/>
    <w:pPr>
      <w:keepNext/>
      <w:keepLines/>
      <w:spacing w:before="200" w:after="0" w:line="240" w:lineRule="auto"/>
      <w:outlineLvl w:val="3"/>
    </w:pPr>
    <w:rPr>
      <w:rFonts w:asciiTheme="majorHAnsi" w:eastAsiaTheme="majorEastAsia" w:hAnsiTheme="majorHAnsi" w:cstheme="majorBidi"/>
      <w:b/>
      <w:bCs/>
      <w:i/>
      <w:iCs/>
      <w:color w:val="4472C4" w:themeColor="accent1"/>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BA5"/>
    <w:rPr>
      <w:rFonts w:ascii="Times New Roman" w:eastAsiaTheme="majorEastAsia" w:hAnsi="Times New Roman" w:cstheme="majorBidi"/>
      <w:sz w:val="32"/>
      <w:szCs w:val="32"/>
    </w:rPr>
  </w:style>
  <w:style w:type="character" w:customStyle="1" w:styleId="Heading2Char">
    <w:name w:val="Heading 2 Char"/>
    <w:basedOn w:val="DefaultParagraphFont"/>
    <w:link w:val="Heading2"/>
    <w:uiPriority w:val="9"/>
    <w:rsid w:val="00881BA5"/>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F0616D"/>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rsid w:val="00DA7A68"/>
    <w:rPr>
      <w:rFonts w:asciiTheme="majorHAnsi" w:eastAsiaTheme="majorEastAsia" w:hAnsiTheme="majorHAnsi" w:cstheme="majorBidi"/>
      <w:b/>
      <w:bCs/>
      <w:i/>
      <w:iCs/>
      <w:color w:val="4472C4" w:themeColor="accent1"/>
      <w:sz w:val="24"/>
      <w:szCs w:val="24"/>
      <w:lang w:eastAsia="lv-LV"/>
    </w:rPr>
  </w:style>
  <w:style w:type="paragraph" w:styleId="ListParagraph">
    <w:name w:val="List Paragraph"/>
    <w:basedOn w:val="Normal"/>
    <w:uiPriority w:val="34"/>
    <w:qFormat/>
    <w:rsid w:val="0099611E"/>
    <w:pPr>
      <w:ind w:left="720"/>
      <w:contextualSpacing/>
    </w:pPr>
  </w:style>
  <w:style w:type="paragraph" w:customStyle="1" w:styleId="Heading11">
    <w:name w:val="Heading 11"/>
    <w:basedOn w:val="Normal"/>
    <w:rsid w:val="0099611E"/>
    <w:pPr>
      <w:numPr>
        <w:ilvl w:val="4"/>
        <w:numId w:val="2"/>
      </w:numPr>
    </w:pPr>
  </w:style>
  <w:style w:type="paragraph" w:customStyle="1" w:styleId="Heading21">
    <w:name w:val="Heading 21"/>
    <w:basedOn w:val="Normal"/>
    <w:rsid w:val="0099611E"/>
    <w:pPr>
      <w:numPr>
        <w:ilvl w:val="5"/>
        <w:numId w:val="2"/>
      </w:numPr>
    </w:pPr>
  </w:style>
  <w:style w:type="paragraph" w:customStyle="1" w:styleId="Heading31">
    <w:name w:val="Heading 31"/>
    <w:basedOn w:val="Normal"/>
    <w:rsid w:val="0099611E"/>
    <w:pPr>
      <w:numPr>
        <w:ilvl w:val="6"/>
        <w:numId w:val="2"/>
      </w:numPr>
    </w:pPr>
  </w:style>
  <w:style w:type="paragraph" w:customStyle="1" w:styleId="Heading41">
    <w:name w:val="Heading 41"/>
    <w:basedOn w:val="Normal"/>
    <w:rsid w:val="0099611E"/>
    <w:pPr>
      <w:numPr>
        <w:ilvl w:val="7"/>
        <w:numId w:val="2"/>
      </w:numPr>
    </w:pPr>
  </w:style>
  <w:style w:type="paragraph" w:customStyle="1" w:styleId="Heading51">
    <w:name w:val="Heading 51"/>
    <w:basedOn w:val="Normal"/>
    <w:rsid w:val="0099611E"/>
    <w:pPr>
      <w:ind w:left="1008" w:hanging="1008"/>
    </w:pPr>
  </w:style>
  <w:style w:type="paragraph" w:customStyle="1" w:styleId="Heading61">
    <w:name w:val="Heading 61"/>
    <w:basedOn w:val="Normal"/>
    <w:rsid w:val="0099611E"/>
    <w:pPr>
      <w:ind w:left="1152" w:hanging="1152"/>
    </w:pPr>
  </w:style>
  <w:style w:type="paragraph" w:customStyle="1" w:styleId="Heading71">
    <w:name w:val="Heading 71"/>
    <w:basedOn w:val="Normal"/>
    <w:rsid w:val="0099611E"/>
    <w:pPr>
      <w:ind w:left="1296" w:hanging="1296"/>
    </w:pPr>
  </w:style>
  <w:style w:type="paragraph" w:customStyle="1" w:styleId="Heading81">
    <w:name w:val="Heading 81"/>
    <w:basedOn w:val="Normal"/>
    <w:rsid w:val="0099611E"/>
    <w:pPr>
      <w:ind w:left="1440" w:hanging="1440"/>
    </w:pPr>
  </w:style>
  <w:style w:type="paragraph" w:customStyle="1" w:styleId="Heading91">
    <w:name w:val="Heading 91"/>
    <w:basedOn w:val="Normal"/>
    <w:rsid w:val="0099611E"/>
    <w:pPr>
      <w:ind w:left="1584" w:hanging="1584"/>
    </w:pPr>
  </w:style>
  <w:style w:type="character" w:styleId="CommentReference">
    <w:name w:val="annotation reference"/>
    <w:basedOn w:val="DefaultParagraphFont"/>
    <w:uiPriority w:val="99"/>
    <w:semiHidden/>
    <w:unhideWhenUsed/>
    <w:rsid w:val="003F6DC2"/>
    <w:rPr>
      <w:sz w:val="16"/>
      <w:szCs w:val="16"/>
    </w:rPr>
  </w:style>
  <w:style w:type="paragraph" w:styleId="CommentText">
    <w:name w:val="annotation text"/>
    <w:basedOn w:val="Normal"/>
    <w:link w:val="CommentTextChar"/>
    <w:uiPriority w:val="99"/>
    <w:unhideWhenUsed/>
    <w:rsid w:val="003F6DC2"/>
    <w:pPr>
      <w:spacing w:line="240" w:lineRule="auto"/>
    </w:pPr>
    <w:rPr>
      <w:sz w:val="20"/>
      <w:szCs w:val="20"/>
    </w:rPr>
  </w:style>
  <w:style w:type="character" w:customStyle="1" w:styleId="CommentTextChar">
    <w:name w:val="Comment Text Char"/>
    <w:basedOn w:val="DefaultParagraphFont"/>
    <w:link w:val="CommentText"/>
    <w:uiPriority w:val="99"/>
    <w:rsid w:val="003F6DC2"/>
    <w:rPr>
      <w:sz w:val="20"/>
      <w:szCs w:val="20"/>
    </w:rPr>
  </w:style>
  <w:style w:type="paragraph" w:styleId="CommentSubject">
    <w:name w:val="annotation subject"/>
    <w:basedOn w:val="CommentText"/>
    <w:next w:val="CommentText"/>
    <w:link w:val="CommentSubjectChar"/>
    <w:uiPriority w:val="99"/>
    <w:semiHidden/>
    <w:unhideWhenUsed/>
    <w:rsid w:val="003F6DC2"/>
    <w:rPr>
      <w:b/>
      <w:bCs/>
    </w:rPr>
  </w:style>
  <w:style w:type="character" w:customStyle="1" w:styleId="CommentSubjectChar">
    <w:name w:val="Comment Subject Char"/>
    <w:basedOn w:val="CommentTextChar"/>
    <w:link w:val="CommentSubject"/>
    <w:uiPriority w:val="99"/>
    <w:semiHidden/>
    <w:rsid w:val="003F6DC2"/>
    <w:rPr>
      <w:b/>
      <w:bCs/>
      <w:sz w:val="20"/>
      <w:szCs w:val="20"/>
    </w:rPr>
  </w:style>
  <w:style w:type="character" w:styleId="Emphasis">
    <w:name w:val="Emphasis"/>
    <w:basedOn w:val="DefaultParagraphFont"/>
    <w:uiPriority w:val="20"/>
    <w:qFormat/>
    <w:rsid w:val="00B875AF"/>
    <w:rPr>
      <w:i/>
      <w:iCs/>
    </w:rPr>
  </w:style>
  <w:style w:type="paragraph" w:styleId="NormalWeb">
    <w:name w:val="Normal (Web)"/>
    <w:basedOn w:val="Normal"/>
    <w:semiHidden/>
    <w:unhideWhenUsed/>
    <w:rsid w:val="005017CB"/>
    <w:pPr>
      <w:spacing w:before="100" w:beforeAutospacing="1" w:after="100" w:afterAutospacing="1" w:line="240" w:lineRule="auto"/>
    </w:pPr>
    <w:rPr>
      <w:rFonts w:eastAsia="Times New Roman" w:cs="Times New Roman"/>
      <w:szCs w:val="24"/>
      <w:lang w:eastAsia="lv-LV"/>
    </w:rPr>
  </w:style>
  <w:style w:type="paragraph" w:styleId="BalloonText">
    <w:name w:val="Balloon Text"/>
    <w:basedOn w:val="Normal"/>
    <w:link w:val="BalloonTextChar"/>
    <w:uiPriority w:val="99"/>
    <w:semiHidden/>
    <w:unhideWhenUsed/>
    <w:rsid w:val="00C154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4E8"/>
    <w:rPr>
      <w:rFonts w:ascii="Segoe UI" w:hAnsi="Segoe UI" w:cs="Segoe UI"/>
      <w:sz w:val="18"/>
      <w:szCs w:val="18"/>
    </w:rPr>
  </w:style>
  <w:style w:type="character" w:styleId="Hyperlink">
    <w:name w:val="Hyperlink"/>
    <w:basedOn w:val="DefaultParagraphFont"/>
    <w:uiPriority w:val="99"/>
    <w:unhideWhenUsed/>
    <w:rsid w:val="00F37DF1"/>
    <w:rPr>
      <w:color w:val="0000FF"/>
      <w:u w:val="single"/>
    </w:rPr>
  </w:style>
  <w:style w:type="character" w:styleId="Strong">
    <w:name w:val="Strong"/>
    <w:basedOn w:val="DefaultParagraphFont"/>
    <w:uiPriority w:val="22"/>
    <w:qFormat/>
    <w:rsid w:val="00F37DF1"/>
    <w:rPr>
      <w:b/>
      <w:bCs/>
    </w:rPr>
  </w:style>
  <w:style w:type="table" w:styleId="TableGrid">
    <w:name w:val="Table Grid"/>
    <w:basedOn w:val="TableNormal"/>
    <w:uiPriority w:val="39"/>
    <w:rsid w:val="00F37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DA7A68"/>
    <w:pPr>
      <w:spacing w:after="120" w:line="240" w:lineRule="auto"/>
    </w:pPr>
    <w:rPr>
      <w:rFonts w:eastAsia="Times New Roman" w:cs="Times New Roman"/>
      <w:szCs w:val="24"/>
      <w:lang w:eastAsia="lv-LV"/>
    </w:rPr>
  </w:style>
  <w:style w:type="character" w:customStyle="1" w:styleId="BodyTextChar">
    <w:name w:val="Body Text Char"/>
    <w:basedOn w:val="DefaultParagraphFont"/>
    <w:link w:val="BodyText"/>
    <w:uiPriority w:val="99"/>
    <w:rsid w:val="00DA7A68"/>
    <w:rPr>
      <w:rFonts w:ascii="Times New Roman" w:eastAsia="Times New Roman" w:hAnsi="Times New Roman" w:cs="Times New Roman"/>
      <w:sz w:val="24"/>
      <w:szCs w:val="24"/>
      <w:lang w:eastAsia="lv-LV"/>
    </w:rPr>
  </w:style>
  <w:style w:type="table" w:customStyle="1" w:styleId="Reatabula1">
    <w:name w:val="Režģa tabula1"/>
    <w:basedOn w:val="TableNormal"/>
    <w:next w:val="TableGrid"/>
    <w:uiPriority w:val="39"/>
    <w:rsid w:val="008C5A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TableNormal"/>
    <w:next w:val="TableGrid"/>
    <w:uiPriority w:val="39"/>
    <w:rsid w:val="001801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TableNormal"/>
    <w:next w:val="TableGrid"/>
    <w:uiPriority w:val="39"/>
    <w:rsid w:val="001801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TableNormal"/>
    <w:next w:val="TableGrid"/>
    <w:uiPriority w:val="39"/>
    <w:rsid w:val="003644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
    <w:name w:val="Režģa tabula5"/>
    <w:basedOn w:val="TableNormal"/>
    <w:next w:val="TableGrid"/>
    <w:uiPriority w:val="39"/>
    <w:rsid w:val="00714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6">
    <w:name w:val="Režģa tabula6"/>
    <w:basedOn w:val="TableNormal"/>
    <w:next w:val="TableGrid"/>
    <w:uiPriority w:val="39"/>
    <w:rsid w:val="00714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
    <w:name w:val="Režģa tabula7"/>
    <w:basedOn w:val="TableNormal"/>
    <w:next w:val="TableGrid"/>
    <w:uiPriority w:val="39"/>
    <w:rsid w:val="00BA7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8">
    <w:name w:val="Režģa tabula8"/>
    <w:basedOn w:val="TableNormal"/>
    <w:next w:val="TableGrid"/>
    <w:uiPriority w:val="39"/>
    <w:rsid w:val="00B62C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9">
    <w:name w:val="Režģa tabula9"/>
    <w:basedOn w:val="TableNormal"/>
    <w:next w:val="TableGrid"/>
    <w:uiPriority w:val="39"/>
    <w:rsid w:val="00F057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0">
    <w:name w:val="Režģa tabula10"/>
    <w:basedOn w:val="TableNormal"/>
    <w:next w:val="TableGrid"/>
    <w:uiPriority w:val="39"/>
    <w:rsid w:val="00F057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TableNormal"/>
    <w:next w:val="TableGrid"/>
    <w:uiPriority w:val="39"/>
    <w:rsid w:val="000F7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DefaultParagraphFont"/>
    <w:uiPriority w:val="99"/>
    <w:semiHidden/>
    <w:unhideWhenUsed/>
    <w:rsid w:val="00321946"/>
    <w:rPr>
      <w:color w:val="605E5C"/>
      <w:shd w:val="clear" w:color="auto" w:fill="E1DFDD"/>
    </w:rPr>
  </w:style>
  <w:style w:type="table" w:customStyle="1" w:styleId="Reatabula12">
    <w:name w:val="Režģa tabula12"/>
    <w:basedOn w:val="TableNormal"/>
    <w:next w:val="TableGrid"/>
    <w:uiPriority w:val="39"/>
    <w:rsid w:val="004C35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E819F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19F0"/>
    <w:rPr>
      <w:sz w:val="20"/>
      <w:szCs w:val="20"/>
    </w:rPr>
  </w:style>
  <w:style w:type="character" w:styleId="EndnoteReference">
    <w:name w:val="endnote reference"/>
    <w:basedOn w:val="DefaultParagraphFont"/>
    <w:uiPriority w:val="99"/>
    <w:semiHidden/>
    <w:unhideWhenUsed/>
    <w:rsid w:val="00E819F0"/>
    <w:rPr>
      <w:vertAlign w:val="superscript"/>
    </w:rPr>
  </w:style>
  <w:style w:type="table" w:customStyle="1" w:styleId="Reatabula13">
    <w:name w:val="Režģa tabula13"/>
    <w:basedOn w:val="TableNormal"/>
    <w:next w:val="TableGrid"/>
    <w:uiPriority w:val="39"/>
    <w:rsid w:val="001824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4">
    <w:name w:val="Režģa tabula14"/>
    <w:basedOn w:val="TableNormal"/>
    <w:next w:val="TableGrid"/>
    <w:uiPriority w:val="39"/>
    <w:rsid w:val="001824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31">
    <w:name w:val="Režģa tabula131"/>
    <w:basedOn w:val="TableNormal"/>
    <w:next w:val="TableGrid"/>
    <w:uiPriority w:val="39"/>
    <w:rsid w:val="009255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5">
    <w:name w:val="Režģa tabula15"/>
    <w:basedOn w:val="TableNormal"/>
    <w:next w:val="TableGrid"/>
    <w:uiPriority w:val="39"/>
    <w:rsid w:val="009255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678CC"/>
    <w:rPr>
      <w:color w:val="605E5C"/>
      <w:shd w:val="clear" w:color="auto" w:fill="E1DFDD"/>
    </w:rPr>
  </w:style>
  <w:style w:type="paragraph" w:styleId="TOC1">
    <w:name w:val="toc 1"/>
    <w:basedOn w:val="Normal"/>
    <w:next w:val="Normal"/>
    <w:autoRedefine/>
    <w:uiPriority w:val="39"/>
    <w:unhideWhenUsed/>
    <w:rsid w:val="00F3784E"/>
    <w:pPr>
      <w:spacing w:after="100"/>
    </w:pPr>
  </w:style>
  <w:style w:type="paragraph" w:styleId="TOC2">
    <w:name w:val="toc 2"/>
    <w:basedOn w:val="Normal"/>
    <w:next w:val="Normal"/>
    <w:autoRedefine/>
    <w:uiPriority w:val="39"/>
    <w:unhideWhenUsed/>
    <w:rsid w:val="00F3784E"/>
    <w:pPr>
      <w:spacing w:after="100"/>
      <w:ind w:left="220"/>
    </w:pPr>
  </w:style>
  <w:style w:type="paragraph" w:styleId="TOCHeading">
    <w:name w:val="TOC Heading"/>
    <w:basedOn w:val="Heading1"/>
    <w:next w:val="Normal"/>
    <w:uiPriority w:val="39"/>
    <w:unhideWhenUsed/>
    <w:qFormat/>
    <w:rsid w:val="00F3784E"/>
    <w:pPr>
      <w:outlineLvl w:val="9"/>
    </w:pPr>
    <w:rPr>
      <w:rFonts w:asciiTheme="majorHAnsi" w:hAnsiTheme="majorHAnsi"/>
      <w:color w:val="2F5496" w:themeColor="accent1" w:themeShade="BF"/>
      <w:lang w:val="en-US"/>
    </w:rPr>
  </w:style>
  <w:style w:type="paragraph" w:styleId="Header">
    <w:name w:val="header"/>
    <w:basedOn w:val="Normal"/>
    <w:link w:val="HeaderChar"/>
    <w:uiPriority w:val="99"/>
    <w:unhideWhenUsed/>
    <w:rsid w:val="003E617D"/>
    <w:pPr>
      <w:tabs>
        <w:tab w:val="center" w:pos="4153"/>
        <w:tab w:val="right" w:pos="8306"/>
      </w:tabs>
      <w:spacing w:after="0" w:line="240" w:lineRule="auto"/>
    </w:pPr>
  </w:style>
  <w:style w:type="character" w:customStyle="1" w:styleId="HeaderChar">
    <w:name w:val="Header Char"/>
    <w:basedOn w:val="DefaultParagraphFont"/>
    <w:link w:val="Header"/>
    <w:uiPriority w:val="99"/>
    <w:rsid w:val="003E617D"/>
    <w:rPr>
      <w:rFonts w:ascii="Times New Roman" w:hAnsi="Times New Roman"/>
      <w:sz w:val="24"/>
    </w:rPr>
  </w:style>
  <w:style w:type="paragraph" w:styleId="Footer">
    <w:name w:val="footer"/>
    <w:basedOn w:val="Normal"/>
    <w:link w:val="FooterChar"/>
    <w:uiPriority w:val="99"/>
    <w:unhideWhenUsed/>
    <w:rsid w:val="003E617D"/>
    <w:pPr>
      <w:tabs>
        <w:tab w:val="center" w:pos="4153"/>
        <w:tab w:val="right" w:pos="8306"/>
      </w:tabs>
      <w:spacing w:after="0" w:line="240" w:lineRule="auto"/>
    </w:pPr>
  </w:style>
  <w:style w:type="character" w:customStyle="1" w:styleId="FooterChar">
    <w:name w:val="Footer Char"/>
    <w:basedOn w:val="DefaultParagraphFont"/>
    <w:link w:val="Footer"/>
    <w:uiPriority w:val="99"/>
    <w:rsid w:val="003E617D"/>
    <w:rPr>
      <w:rFonts w:ascii="Times New Roman" w:hAnsi="Times New Roman"/>
      <w:sz w:val="24"/>
    </w:rPr>
  </w:style>
  <w:style w:type="paragraph" w:styleId="TOC3">
    <w:name w:val="toc 3"/>
    <w:basedOn w:val="Normal"/>
    <w:next w:val="Normal"/>
    <w:autoRedefine/>
    <w:uiPriority w:val="39"/>
    <w:unhideWhenUsed/>
    <w:rsid w:val="009B634F"/>
    <w:pPr>
      <w:spacing w:after="100"/>
      <w:ind w:left="480"/>
    </w:pPr>
  </w:style>
  <w:style w:type="paragraph" w:styleId="Revision">
    <w:name w:val="Revision"/>
    <w:hidden/>
    <w:uiPriority w:val="99"/>
    <w:semiHidden/>
    <w:rsid w:val="009E2303"/>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41181">
      <w:bodyDiv w:val="1"/>
      <w:marLeft w:val="0"/>
      <w:marRight w:val="0"/>
      <w:marTop w:val="0"/>
      <w:marBottom w:val="0"/>
      <w:divBdr>
        <w:top w:val="none" w:sz="0" w:space="0" w:color="auto"/>
        <w:left w:val="none" w:sz="0" w:space="0" w:color="auto"/>
        <w:bottom w:val="none" w:sz="0" w:space="0" w:color="auto"/>
        <w:right w:val="none" w:sz="0" w:space="0" w:color="auto"/>
      </w:divBdr>
    </w:div>
    <w:div w:id="308749342">
      <w:bodyDiv w:val="1"/>
      <w:marLeft w:val="0"/>
      <w:marRight w:val="0"/>
      <w:marTop w:val="0"/>
      <w:marBottom w:val="0"/>
      <w:divBdr>
        <w:top w:val="none" w:sz="0" w:space="0" w:color="auto"/>
        <w:left w:val="none" w:sz="0" w:space="0" w:color="auto"/>
        <w:bottom w:val="none" w:sz="0" w:space="0" w:color="auto"/>
        <w:right w:val="none" w:sz="0" w:space="0" w:color="auto"/>
      </w:divBdr>
    </w:div>
    <w:div w:id="457651432">
      <w:bodyDiv w:val="1"/>
      <w:marLeft w:val="0"/>
      <w:marRight w:val="0"/>
      <w:marTop w:val="0"/>
      <w:marBottom w:val="0"/>
      <w:divBdr>
        <w:top w:val="none" w:sz="0" w:space="0" w:color="auto"/>
        <w:left w:val="none" w:sz="0" w:space="0" w:color="auto"/>
        <w:bottom w:val="none" w:sz="0" w:space="0" w:color="auto"/>
        <w:right w:val="none" w:sz="0" w:space="0" w:color="auto"/>
      </w:divBdr>
      <w:divsChild>
        <w:div w:id="1709835585">
          <w:marLeft w:val="360"/>
          <w:marRight w:val="0"/>
          <w:marTop w:val="0"/>
          <w:marBottom w:val="0"/>
          <w:divBdr>
            <w:top w:val="none" w:sz="0" w:space="0" w:color="auto"/>
            <w:left w:val="none" w:sz="0" w:space="0" w:color="auto"/>
            <w:bottom w:val="none" w:sz="0" w:space="0" w:color="auto"/>
            <w:right w:val="none" w:sz="0" w:space="0" w:color="auto"/>
          </w:divBdr>
        </w:div>
      </w:divsChild>
    </w:div>
    <w:div w:id="486633763">
      <w:bodyDiv w:val="1"/>
      <w:marLeft w:val="0"/>
      <w:marRight w:val="0"/>
      <w:marTop w:val="0"/>
      <w:marBottom w:val="0"/>
      <w:divBdr>
        <w:top w:val="none" w:sz="0" w:space="0" w:color="auto"/>
        <w:left w:val="none" w:sz="0" w:space="0" w:color="auto"/>
        <w:bottom w:val="none" w:sz="0" w:space="0" w:color="auto"/>
        <w:right w:val="none" w:sz="0" w:space="0" w:color="auto"/>
      </w:divBdr>
      <w:divsChild>
        <w:div w:id="1324628600">
          <w:marLeft w:val="0"/>
          <w:marRight w:val="0"/>
          <w:marTop w:val="0"/>
          <w:marBottom w:val="0"/>
          <w:divBdr>
            <w:top w:val="none" w:sz="0" w:space="0" w:color="auto"/>
            <w:left w:val="none" w:sz="0" w:space="0" w:color="auto"/>
            <w:bottom w:val="none" w:sz="0" w:space="0" w:color="auto"/>
            <w:right w:val="none" w:sz="0" w:space="0" w:color="auto"/>
          </w:divBdr>
          <w:divsChild>
            <w:div w:id="197178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66396">
      <w:bodyDiv w:val="1"/>
      <w:marLeft w:val="0"/>
      <w:marRight w:val="0"/>
      <w:marTop w:val="0"/>
      <w:marBottom w:val="0"/>
      <w:divBdr>
        <w:top w:val="none" w:sz="0" w:space="0" w:color="auto"/>
        <w:left w:val="none" w:sz="0" w:space="0" w:color="auto"/>
        <w:bottom w:val="none" w:sz="0" w:space="0" w:color="auto"/>
        <w:right w:val="none" w:sz="0" w:space="0" w:color="auto"/>
      </w:divBdr>
    </w:div>
    <w:div w:id="774445092">
      <w:bodyDiv w:val="1"/>
      <w:marLeft w:val="0"/>
      <w:marRight w:val="0"/>
      <w:marTop w:val="0"/>
      <w:marBottom w:val="0"/>
      <w:divBdr>
        <w:top w:val="none" w:sz="0" w:space="0" w:color="auto"/>
        <w:left w:val="none" w:sz="0" w:space="0" w:color="auto"/>
        <w:bottom w:val="none" w:sz="0" w:space="0" w:color="auto"/>
        <w:right w:val="none" w:sz="0" w:space="0" w:color="auto"/>
      </w:divBdr>
    </w:div>
    <w:div w:id="1091660234">
      <w:bodyDiv w:val="1"/>
      <w:marLeft w:val="0"/>
      <w:marRight w:val="0"/>
      <w:marTop w:val="0"/>
      <w:marBottom w:val="0"/>
      <w:divBdr>
        <w:top w:val="none" w:sz="0" w:space="0" w:color="auto"/>
        <w:left w:val="none" w:sz="0" w:space="0" w:color="auto"/>
        <w:bottom w:val="none" w:sz="0" w:space="0" w:color="auto"/>
        <w:right w:val="none" w:sz="0" w:space="0" w:color="auto"/>
      </w:divBdr>
    </w:div>
    <w:div w:id="1876189018">
      <w:bodyDiv w:val="1"/>
      <w:marLeft w:val="0"/>
      <w:marRight w:val="0"/>
      <w:marTop w:val="0"/>
      <w:marBottom w:val="0"/>
      <w:divBdr>
        <w:top w:val="none" w:sz="0" w:space="0" w:color="auto"/>
        <w:left w:val="none" w:sz="0" w:space="0" w:color="auto"/>
        <w:bottom w:val="none" w:sz="0" w:space="0" w:color="auto"/>
        <w:right w:val="none" w:sz="0" w:space="0" w:color="auto"/>
      </w:divBdr>
    </w:div>
    <w:div w:id="1879850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m.aprinkis.lv/sabiedriba/dzive-un-ticiba/item/11302-foto-incukalniesi-sakopj-annas-ludinas-makslinieku-darzu" TargetMode="External"/><Relationship Id="rId21" Type="http://schemas.openxmlformats.org/officeDocument/2006/relationships/image" Target="media/image10.jpeg"/><Relationship Id="rId42" Type="http://schemas.openxmlformats.org/officeDocument/2006/relationships/hyperlink" Target="http://padome2014.blogspot.com/2016/06/atskatisimies-uz-maija-darbiniem.html" TargetMode="External"/><Relationship Id="rId47" Type="http://schemas.openxmlformats.org/officeDocument/2006/relationships/image" Target="media/image26.jpeg"/><Relationship Id="rId63" Type="http://schemas.openxmlformats.org/officeDocument/2006/relationships/image" Target="media/image34.jpeg"/><Relationship Id="rId68" Type="http://schemas.openxmlformats.org/officeDocument/2006/relationships/image" Target="media/image39.jpeg"/><Relationship Id="rId84" Type="http://schemas.openxmlformats.org/officeDocument/2006/relationships/image" Target="media/image55.jpeg"/><Relationship Id="rId89" Type="http://schemas.openxmlformats.org/officeDocument/2006/relationships/image" Target="media/image60.jpg"/><Relationship Id="rId112" Type="http://schemas.openxmlformats.org/officeDocument/2006/relationships/hyperlink" Target="http://padome2014.blogspot.com/p/arhivs.html" TargetMode="External"/><Relationship Id="rId16" Type="http://schemas.openxmlformats.org/officeDocument/2006/relationships/hyperlink" Target="https://timenote.info/lv/Anna-Ludina-Pabiana" TargetMode="External"/><Relationship Id="rId107" Type="http://schemas.openxmlformats.org/officeDocument/2006/relationships/hyperlink" Target="https://www.vestnesis.lv/ta/id/43288" TargetMode="External"/><Relationship Id="rId11" Type="http://schemas.openxmlformats.org/officeDocument/2006/relationships/image" Target="media/image1.emf"/><Relationship Id="rId32" Type="http://schemas.openxmlformats.org/officeDocument/2006/relationships/hyperlink" Target="https://www.vestnesis.lv/ta/id/43288" TargetMode="External"/><Relationship Id="rId37" Type="http://schemas.openxmlformats.org/officeDocument/2006/relationships/image" Target="media/image21.jpeg"/><Relationship Id="rId53" Type="http://schemas.openxmlformats.org/officeDocument/2006/relationships/hyperlink" Target="http://jauna.vidzeme.lv/upload/Gauja_LV_EE_int.pdf" TargetMode="External"/><Relationship Id="rId58" Type="http://schemas.openxmlformats.org/officeDocument/2006/relationships/image" Target="media/image29.gif"/><Relationship Id="rId74" Type="http://schemas.openxmlformats.org/officeDocument/2006/relationships/image" Target="media/image45.jpeg"/><Relationship Id="rId79" Type="http://schemas.openxmlformats.org/officeDocument/2006/relationships/image" Target="media/image50.jpeg"/><Relationship Id="rId102" Type="http://schemas.openxmlformats.org/officeDocument/2006/relationships/image" Target="media/image73.jpeg"/><Relationship Id="rId123" Type="http://schemas.openxmlformats.org/officeDocument/2006/relationships/image" Target="media/image78.jpeg"/><Relationship Id="rId128"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image" Target="media/image61.jpg"/><Relationship Id="rId95" Type="http://schemas.openxmlformats.org/officeDocument/2006/relationships/image" Target="media/image66.jpeg"/><Relationship Id="rId22" Type="http://schemas.openxmlformats.org/officeDocument/2006/relationships/image" Target="media/image11.jpeg"/><Relationship Id="rId27" Type="http://schemas.openxmlformats.org/officeDocument/2006/relationships/image" Target="media/image15.jpeg"/><Relationship Id="rId43" Type="http://schemas.openxmlformats.org/officeDocument/2006/relationships/image" Target="media/image24.jpeg"/><Relationship Id="rId48" Type="http://schemas.openxmlformats.org/officeDocument/2006/relationships/image" Target="media/image27.jpeg"/><Relationship Id="rId64" Type="http://schemas.openxmlformats.org/officeDocument/2006/relationships/image" Target="media/image35.jpeg"/><Relationship Id="rId69" Type="http://schemas.openxmlformats.org/officeDocument/2006/relationships/image" Target="media/image40.jpeg"/><Relationship Id="rId113" Type="http://schemas.openxmlformats.org/officeDocument/2006/relationships/hyperlink" Target="http://padome2014.blogspot.com/2016/06/atskatisimies-uz-maija-darbiniem.html" TargetMode="External"/><Relationship Id="rId118" Type="http://schemas.openxmlformats.org/officeDocument/2006/relationships/hyperlink" Target="https://www.vestnesis.lv/ta/id/10213" TargetMode="External"/><Relationship Id="rId80" Type="http://schemas.openxmlformats.org/officeDocument/2006/relationships/image" Target="media/image51.jpeg"/><Relationship Id="rId85" Type="http://schemas.openxmlformats.org/officeDocument/2006/relationships/image" Target="media/image56.jpeg"/><Relationship Id="rId12" Type="http://schemas.openxmlformats.org/officeDocument/2006/relationships/image" Target="media/image2.png"/><Relationship Id="rId17" Type="http://schemas.openxmlformats.org/officeDocument/2006/relationships/image" Target="media/image6.jpeg"/><Relationship Id="rId33" Type="http://schemas.openxmlformats.org/officeDocument/2006/relationships/image" Target="media/image18.jpeg"/><Relationship Id="rId38" Type="http://schemas.openxmlformats.org/officeDocument/2006/relationships/image" Target="media/image22.jpeg"/><Relationship Id="rId59" Type="http://schemas.openxmlformats.org/officeDocument/2006/relationships/image" Target="media/image30.jpeg"/><Relationship Id="rId103" Type="http://schemas.openxmlformats.org/officeDocument/2006/relationships/image" Target="media/image74.jpeg"/><Relationship Id="rId108" Type="http://schemas.openxmlformats.org/officeDocument/2006/relationships/hyperlink" Target="http://www.diva.lv/audio/tevu-laipa-saizeme-codes-pagasts-bauskas-raj/dziedataja-anna-ludina-stasta-par-savu-darzu" TargetMode="External"/><Relationship Id="rId124" Type="http://schemas.openxmlformats.org/officeDocument/2006/relationships/image" Target="media/image79.png"/><Relationship Id="rId129" Type="http://schemas.openxmlformats.org/officeDocument/2006/relationships/theme" Target="theme/theme1.xml"/><Relationship Id="rId54" Type="http://schemas.openxmlformats.org/officeDocument/2006/relationships/hyperlink" Target="https://annas-ludinas-makslinieku-darzs.business.site/" TargetMode="External"/><Relationship Id="rId70" Type="http://schemas.openxmlformats.org/officeDocument/2006/relationships/image" Target="media/image41.jpeg"/><Relationship Id="rId75" Type="http://schemas.openxmlformats.org/officeDocument/2006/relationships/image" Target="media/image46.jpeg"/><Relationship Id="rId91" Type="http://schemas.openxmlformats.org/officeDocument/2006/relationships/image" Target="media/image62.jpeg"/><Relationship Id="rId96" Type="http://schemas.openxmlformats.org/officeDocument/2006/relationships/image" Target="media/image67.jpe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2.jpeg"/><Relationship Id="rId28" Type="http://schemas.openxmlformats.org/officeDocument/2006/relationships/hyperlink" Target="http://padome2014.blogspot.com/2015/05/aicinam-jus-uz-talku-annas-ludinas.html" TargetMode="External"/><Relationship Id="rId49" Type="http://schemas.openxmlformats.org/officeDocument/2006/relationships/hyperlink" Target="http://padome2014.blogspot.com/2016/06/atskatisimies-uz-maija-darbiniem.html" TargetMode="External"/><Relationship Id="rId114" Type="http://schemas.openxmlformats.org/officeDocument/2006/relationships/hyperlink" Target="http://padome2014.blogspot.com/p/arhivs.html" TargetMode="External"/><Relationship Id="rId119" Type="http://schemas.openxmlformats.org/officeDocument/2006/relationships/hyperlink" Target="https://www.lsm.lv/raksts/zinas/ekonomika/projektetaji-rail-baltica-neskars-annas-ludinas-makslinieku-darzu.a382439/" TargetMode="External"/><Relationship Id="rId44" Type="http://schemas.openxmlformats.org/officeDocument/2006/relationships/hyperlink" Target="http://padome2014.blogspot.com/2016/06/atskatisimies-uz-maija-darbiniem.html" TargetMode="External"/><Relationship Id="rId60" Type="http://schemas.openxmlformats.org/officeDocument/2006/relationships/image" Target="media/image31.jpeg"/><Relationship Id="rId65" Type="http://schemas.openxmlformats.org/officeDocument/2006/relationships/image" Target="media/image36.jpeg"/><Relationship Id="rId81" Type="http://schemas.openxmlformats.org/officeDocument/2006/relationships/image" Target="media/image52.jpeg"/><Relationship Id="rId86" Type="http://schemas.openxmlformats.org/officeDocument/2006/relationships/image" Target="media/image57.jpeg"/><Relationship Id="rId13" Type="http://schemas.openxmlformats.org/officeDocument/2006/relationships/image" Target="media/image3.png"/><Relationship Id="rId18" Type="http://schemas.openxmlformats.org/officeDocument/2006/relationships/image" Target="media/image7.jpeg"/><Relationship Id="rId39" Type="http://schemas.openxmlformats.org/officeDocument/2006/relationships/hyperlink" Target="http://padome2014.blogspot.com/2015/05/aicinam-jus-uz-talku-annas-ludinas.html" TargetMode="External"/><Relationship Id="rId109" Type="http://schemas.openxmlformats.org/officeDocument/2006/relationships/hyperlink" Target="https://lv100.lv/jaunumi/latvijas-goda-aplis-aicina-uz-makslas-dienam-incukalna-novada/" TargetMode="External"/><Relationship Id="rId34" Type="http://schemas.openxmlformats.org/officeDocument/2006/relationships/image" Target="media/image19.jpeg"/><Relationship Id="rId50" Type="http://schemas.openxmlformats.org/officeDocument/2006/relationships/hyperlink" Target="http://padome2014.blogspot.com/2016/06/atskatisimies-uz-maija-darbiniem.html" TargetMode="External"/><Relationship Id="rId55" Type="http://schemas.openxmlformats.org/officeDocument/2006/relationships/hyperlink" Target="https://www.vietas.lv/objekts/makslinieku_darzs_ligotnu_dendrarijs/" TargetMode="External"/><Relationship Id="rId76" Type="http://schemas.openxmlformats.org/officeDocument/2006/relationships/image" Target="media/image47.jpeg"/><Relationship Id="rId97" Type="http://schemas.openxmlformats.org/officeDocument/2006/relationships/image" Target="media/image68.jpeg"/><Relationship Id="rId104" Type="http://schemas.openxmlformats.org/officeDocument/2006/relationships/image" Target="media/image75.jpeg"/><Relationship Id="rId120" Type="http://schemas.openxmlformats.org/officeDocument/2006/relationships/hyperlink" Target="https://www.lsm.lv/raksts/zinas/ekonomika/projektetaji-rail-baltica-neskars-annas-ludinas-makslinieku-darzu.a382439/" TargetMode="External"/><Relationship Id="rId125" Type="http://schemas.openxmlformats.org/officeDocument/2006/relationships/image" Target="media/image80.png"/><Relationship Id="rId7" Type="http://schemas.openxmlformats.org/officeDocument/2006/relationships/settings" Target="settings.xml"/><Relationship Id="rId71" Type="http://schemas.openxmlformats.org/officeDocument/2006/relationships/image" Target="media/image42.jpeg"/><Relationship Id="rId92" Type="http://schemas.openxmlformats.org/officeDocument/2006/relationships/image" Target="media/image63.jpeg"/><Relationship Id="rId2" Type="http://schemas.openxmlformats.org/officeDocument/2006/relationships/customXml" Target="../customXml/item2.xml"/><Relationship Id="rId29" Type="http://schemas.openxmlformats.org/officeDocument/2006/relationships/image" Target="media/image16.jpeg"/><Relationship Id="rId24" Type="http://schemas.openxmlformats.org/officeDocument/2006/relationships/hyperlink" Target="http://www.aprinkis.lv/index.php/kultura/11972-incukalna-novada-lepnums-janis-sudrabkalns-doku-atis-eduards-kalnins-un-citi" TargetMode="External"/><Relationship Id="rId40" Type="http://schemas.openxmlformats.org/officeDocument/2006/relationships/hyperlink" Target="http://padome2014.blogspot.com/2015/05/aicinam-jus-uz-talku-annas-ludinas.html" TargetMode="External"/><Relationship Id="rId45" Type="http://schemas.openxmlformats.org/officeDocument/2006/relationships/image" Target="media/image25.jpeg"/><Relationship Id="rId66" Type="http://schemas.openxmlformats.org/officeDocument/2006/relationships/image" Target="media/image37.jpeg"/><Relationship Id="rId87" Type="http://schemas.openxmlformats.org/officeDocument/2006/relationships/image" Target="media/image58.jpeg"/><Relationship Id="rId110" Type="http://schemas.openxmlformats.org/officeDocument/2006/relationships/hyperlink" Target="https://www.youtube.com/watch?v=8CoY4dQAyf8" TargetMode="External"/><Relationship Id="rId115" Type="http://schemas.openxmlformats.org/officeDocument/2006/relationships/hyperlink" Target="https://www.lsm.lv/raksts/kultura/kulturtelpa/annas-ludinas-makslinieku-darza-aizstavjus-neparliecina-solijumi-ka-rail-baltica-darzu-neskars.a382781/" TargetMode="External"/><Relationship Id="rId61" Type="http://schemas.openxmlformats.org/officeDocument/2006/relationships/image" Target="media/image32.jpeg"/><Relationship Id="rId82" Type="http://schemas.openxmlformats.org/officeDocument/2006/relationships/image" Target="media/image53.jpeg"/><Relationship Id="rId19" Type="http://schemas.openxmlformats.org/officeDocument/2006/relationships/image" Target="media/image8.jpeg"/><Relationship Id="rId14" Type="http://schemas.openxmlformats.org/officeDocument/2006/relationships/image" Target="media/image4.jpeg"/><Relationship Id="rId30" Type="http://schemas.openxmlformats.org/officeDocument/2006/relationships/image" Target="media/image17.jpeg"/><Relationship Id="rId35" Type="http://schemas.openxmlformats.org/officeDocument/2006/relationships/image" Target="media/image20.jpeg"/><Relationship Id="rId56" Type="http://schemas.openxmlformats.org/officeDocument/2006/relationships/hyperlink" Target="http://www.sieviesuklubs.lv/kluba-jaunumi/annas-ludinas-makslinieku-darzs-260872/" TargetMode="External"/><Relationship Id="rId77" Type="http://schemas.openxmlformats.org/officeDocument/2006/relationships/image" Target="media/image48.jpeg"/><Relationship Id="rId100" Type="http://schemas.openxmlformats.org/officeDocument/2006/relationships/image" Target="media/image71.jpeg"/><Relationship Id="rId105" Type="http://schemas.openxmlformats.org/officeDocument/2006/relationships/image" Target="media/image76.jpeg"/><Relationship Id="rId126" Type="http://schemas.openxmlformats.org/officeDocument/2006/relationships/image" Target="media/image81.png"/><Relationship Id="rId8" Type="http://schemas.openxmlformats.org/officeDocument/2006/relationships/webSettings" Target="webSettings.xml"/><Relationship Id="rId51" Type="http://schemas.openxmlformats.org/officeDocument/2006/relationships/image" Target="media/image28.jpeg"/><Relationship Id="rId72" Type="http://schemas.openxmlformats.org/officeDocument/2006/relationships/image" Target="media/image43.jpeg"/><Relationship Id="rId93" Type="http://schemas.openxmlformats.org/officeDocument/2006/relationships/image" Target="media/image64.jpeg"/><Relationship Id="rId98" Type="http://schemas.openxmlformats.org/officeDocument/2006/relationships/image" Target="media/image69.jpeg"/><Relationship Id="rId121" Type="http://schemas.openxmlformats.org/officeDocument/2006/relationships/footer" Target="footer1.xml"/><Relationship Id="rId3" Type="http://schemas.openxmlformats.org/officeDocument/2006/relationships/customXml" Target="../customXml/item3.xml"/><Relationship Id="rId25" Type="http://schemas.openxmlformats.org/officeDocument/2006/relationships/image" Target="media/image13.jpeg"/><Relationship Id="rId46" Type="http://schemas.openxmlformats.org/officeDocument/2006/relationships/hyperlink" Target="http://padome2014.blogspot.com/2016/06/atskatisimies-uz-maija-darbiniem.html" TargetMode="External"/><Relationship Id="rId67" Type="http://schemas.openxmlformats.org/officeDocument/2006/relationships/image" Target="media/image38.jpeg"/><Relationship Id="rId116" Type="http://schemas.openxmlformats.org/officeDocument/2006/relationships/hyperlink" Target="http://www.a.aprinkis.lv/sabiedriba/cilveki-musu-lepnums/item/3567-latviesu-makslinieku-zieds-%E2%80%93-muzam-zals-incukalna-ligotnu-darza" TargetMode="External"/><Relationship Id="rId20" Type="http://schemas.openxmlformats.org/officeDocument/2006/relationships/image" Target="media/image9.jpeg"/><Relationship Id="rId41" Type="http://schemas.openxmlformats.org/officeDocument/2006/relationships/image" Target="media/image23.jpeg"/><Relationship Id="rId62" Type="http://schemas.openxmlformats.org/officeDocument/2006/relationships/image" Target="media/image33.jpeg"/><Relationship Id="rId83" Type="http://schemas.openxmlformats.org/officeDocument/2006/relationships/image" Target="media/image54.jpeg"/><Relationship Id="rId88" Type="http://schemas.openxmlformats.org/officeDocument/2006/relationships/image" Target="media/image59.jpeg"/><Relationship Id="rId111" Type="http://schemas.openxmlformats.org/officeDocument/2006/relationships/hyperlink" Target="http://padome2014.blogspot.com/2015/05/aicinam-jus-uz-talku-annas-ludinas.html" TargetMode="External"/><Relationship Id="rId15" Type="http://schemas.openxmlformats.org/officeDocument/2006/relationships/image" Target="media/image5.jpeg"/><Relationship Id="rId36" Type="http://schemas.openxmlformats.org/officeDocument/2006/relationships/hyperlink" Target="http://padome2014.blogspot.com/2015/05/aicinam-jus-uz-talku-annas-ludinas.html" TargetMode="External"/><Relationship Id="rId57" Type="http://schemas.openxmlformats.org/officeDocument/2006/relationships/hyperlink" Target="https://mapcarta.com/N7532705997" TargetMode="External"/><Relationship Id="rId106" Type="http://schemas.openxmlformats.org/officeDocument/2006/relationships/hyperlink" Target="https://timenote.info/lv/Anna-Ludina-Pabiana" TargetMode="External"/><Relationship Id="rId127" Type="http://schemas.openxmlformats.org/officeDocument/2006/relationships/image" Target="media/image82.png"/><Relationship Id="rId10" Type="http://schemas.openxmlformats.org/officeDocument/2006/relationships/endnotes" Target="endnotes.xml"/><Relationship Id="rId31" Type="http://schemas.openxmlformats.org/officeDocument/2006/relationships/hyperlink" Target="https://www.vestnesis.lv/ta/id/43288" TargetMode="External"/><Relationship Id="rId52" Type="http://schemas.openxmlformats.org/officeDocument/2006/relationships/hyperlink" Target="http://padome2014.blogspot.com/2016/06/atskatisimies-uz-maija-darbiniem.html" TargetMode="External"/><Relationship Id="rId73" Type="http://schemas.openxmlformats.org/officeDocument/2006/relationships/image" Target="media/image44.jpeg"/><Relationship Id="rId78" Type="http://schemas.openxmlformats.org/officeDocument/2006/relationships/image" Target="media/image49.jpeg"/><Relationship Id="rId94" Type="http://schemas.openxmlformats.org/officeDocument/2006/relationships/image" Target="media/image65.jpeg"/><Relationship Id="rId99" Type="http://schemas.openxmlformats.org/officeDocument/2006/relationships/image" Target="media/image70.jpeg"/><Relationship Id="rId101" Type="http://schemas.openxmlformats.org/officeDocument/2006/relationships/image" Target="media/image72.jpeg"/><Relationship Id="rId122" Type="http://schemas.openxmlformats.org/officeDocument/2006/relationships/image" Target="media/image77.pn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3698a70-46f9-4b4d-9f82-082f514fa505">
      <Terms xmlns="http://schemas.microsoft.com/office/infopath/2007/PartnerControls"/>
    </lcf76f155ced4ddcb4097134ff3c332f>
    <TaxCatchAll xmlns="2bba59d8-960e-497e-897f-77a0b0db6ff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58DE24E5771DEA48B34C4F1720D2A691" ma:contentTypeVersion="16" ma:contentTypeDescription="Izveidot jaunu dokumentu." ma:contentTypeScope="" ma:versionID="5f66da1b7f89f2781b234fabfe52c5b0">
  <xsd:schema xmlns:xsd="http://www.w3.org/2001/XMLSchema" xmlns:xs="http://www.w3.org/2001/XMLSchema" xmlns:p="http://schemas.microsoft.com/office/2006/metadata/properties" xmlns:ns2="b3698a70-46f9-4b4d-9f82-082f514fa505" xmlns:ns3="2bba59d8-960e-497e-897f-77a0b0db6ff9" targetNamespace="http://schemas.microsoft.com/office/2006/metadata/properties" ma:root="true" ma:fieldsID="080083be78059a9b9620a82903c3a4ee" ns2:_="" ns3:_="">
    <xsd:import namespace="b3698a70-46f9-4b4d-9f82-082f514fa505"/>
    <xsd:import namespace="2bba59d8-960e-497e-897f-77a0b0db6ff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698a70-46f9-4b4d-9f82-082f514fa5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ba59d8-960e-497e-897f-77a0b0db6ff9"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91dbb946-b0f4-4110-8940-55abb0be22cc}" ma:internalName="TaxCatchAll" ma:showField="CatchAllData" ma:web="2bba59d8-960e-497e-897f-77a0b0db6f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77B27-3EC8-48B6-AC58-488D7CC850CC}">
  <ds:schemaRefs>
    <ds:schemaRef ds:uri="http://schemas.microsoft.com/sharepoint/v3/contenttype/forms"/>
  </ds:schemaRefs>
</ds:datastoreItem>
</file>

<file path=customXml/itemProps2.xml><?xml version="1.0" encoding="utf-8"?>
<ds:datastoreItem xmlns:ds="http://schemas.openxmlformats.org/officeDocument/2006/customXml" ds:itemID="{0857EDC2-3B91-44BA-B595-82D512E34E46}">
  <ds:schemaRefs>
    <ds:schemaRef ds:uri="http://schemas.microsoft.com/office/2006/metadata/properties"/>
    <ds:schemaRef ds:uri="http://schemas.microsoft.com/office/infopath/2007/PartnerControls"/>
    <ds:schemaRef ds:uri="b3698a70-46f9-4b4d-9f82-082f514fa505"/>
    <ds:schemaRef ds:uri="2bba59d8-960e-497e-897f-77a0b0db6ff9"/>
  </ds:schemaRefs>
</ds:datastoreItem>
</file>

<file path=customXml/itemProps3.xml><?xml version="1.0" encoding="utf-8"?>
<ds:datastoreItem xmlns:ds="http://schemas.openxmlformats.org/officeDocument/2006/customXml" ds:itemID="{538CE08A-B3D4-4410-BA32-147AC51966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698a70-46f9-4b4d-9f82-082f514fa505"/>
    <ds:schemaRef ds:uri="2bba59d8-960e-497e-897f-77a0b0db6f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0DAD44-B0B8-4855-A72A-E8D454FCF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69539</Words>
  <Characters>39638</Characters>
  <Application>Microsoft Office Word</Application>
  <DocSecurity>0</DocSecurity>
  <Lines>330</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Roze</dc:creator>
  <cp:keywords/>
  <dc:description/>
  <cp:lastModifiedBy>Linda Strode</cp:lastModifiedBy>
  <cp:revision>4</cp:revision>
  <cp:lastPrinted>2022-07-25T07:14:00Z</cp:lastPrinted>
  <dcterms:created xsi:type="dcterms:W3CDTF">2022-08-11T14:14:00Z</dcterms:created>
  <dcterms:modified xsi:type="dcterms:W3CDTF">2022-09-01T20:16:00Z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0x01010058DE24E5771DEA48B34C4F1720D2A691</vt:lpwstr>
  </property>
  <property fmtid="{D5CDD505-2E9C-101B-9397-08002B2CF9AE}" pid="3" name="MediaServiceImageTags">
    <vt:lpwstr/>
  </property>
</Properties>
</file>